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BBE24" w14:textId="011A06D2" w:rsidR="00CF2968" w:rsidRPr="00173416" w:rsidRDefault="00CF2968" w:rsidP="00CF2968">
      <w:pPr>
        <w:pStyle w:val="CRCoverPage"/>
        <w:tabs>
          <w:tab w:val="right" w:pos="9639"/>
        </w:tabs>
        <w:spacing w:after="0"/>
        <w:rPr>
          <w:rFonts w:eastAsiaTheme="minorEastAsia"/>
          <w:b/>
          <w:noProof/>
          <w:sz w:val="28"/>
          <w:lang w:eastAsia="zh-CN"/>
        </w:rPr>
      </w:pPr>
      <w:bookmarkStart w:id="0" w:name="tableOfContents"/>
      <w:bookmarkStart w:id="1" w:name="foreword"/>
      <w:bookmarkStart w:id="2" w:name="introduction"/>
      <w:bookmarkStart w:id="3" w:name="scope"/>
      <w:bookmarkEnd w:id="0"/>
      <w:bookmarkEnd w:id="1"/>
      <w:bookmarkEnd w:id="2"/>
      <w:bookmarkEnd w:id="3"/>
      <w:r>
        <w:rPr>
          <w:b/>
          <w:noProof/>
          <w:sz w:val="24"/>
        </w:rPr>
        <w:t>3GPP TSG-</w:t>
      </w:r>
      <w:fldSimple w:instr=" DOCPROPERTY  TSG/WGRef  \* MERGEFORMAT ">
        <w:r>
          <w:rPr>
            <w:b/>
            <w:noProof/>
            <w:sz w:val="24"/>
          </w:rPr>
          <w:t>RAN</w:t>
        </w:r>
      </w:fldSimple>
      <w:r>
        <w:rPr>
          <w:rFonts w:eastAsiaTheme="minorEastAsia" w:hint="eastAsia"/>
          <w:b/>
          <w:noProof/>
          <w:sz w:val="24"/>
          <w:lang w:eastAsia="zh-CN"/>
        </w:rPr>
        <w:t xml:space="preserve"> WG</w:t>
      </w:r>
      <w:r>
        <w:rPr>
          <w:rFonts w:hint="eastAsia"/>
          <w:b/>
          <w:noProof/>
          <w:sz w:val="24"/>
          <w:lang w:eastAsia="zh-CN"/>
        </w:rPr>
        <w:t>4</w:t>
      </w:r>
      <w:r>
        <w:rPr>
          <w:b/>
          <w:noProof/>
          <w:sz w:val="24"/>
        </w:rPr>
        <w:t xml:space="preserve"> Meeting #</w:t>
      </w:r>
      <w:r w:rsidRPr="00E23DE4">
        <w:rPr>
          <w:rFonts w:hint="eastAsia"/>
          <w:b/>
          <w:noProof/>
          <w:sz w:val="24"/>
        </w:rPr>
        <w:t>10</w:t>
      </w:r>
      <w:r>
        <w:rPr>
          <w:rFonts w:eastAsiaTheme="minorEastAsia" w:hint="eastAsia"/>
          <w:b/>
          <w:noProof/>
          <w:sz w:val="24"/>
          <w:lang w:eastAsia="zh-CN"/>
        </w:rPr>
        <w:t>6</w:t>
      </w:r>
      <w:r>
        <w:rPr>
          <w:b/>
          <w:i/>
          <w:noProof/>
          <w:sz w:val="28"/>
        </w:rPr>
        <w:tab/>
      </w:r>
      <w:r w:rsidRPr="00A411B6">
        <w:rPr>
          <w:b/>
          <w:noProof/>
          <w:sz w:val="28"/>
          <w:lang w:eastAsia="zh-CN"/>
        </w:rPr>
        <w:t>R4-2</w:t>
      </w:r>
      <w:r w:rsidR="007F4444">
        <w:rPr>
          <w:rFonts w:eastAsiaTheme="minorEastAsia" w:hint="eastAsia"/>
          <w:b/>
          <w:noProof/>
          <w:sz w:val="28"/>
          <w:lang w:eastAsia="zh-CN"/>
        </w:rPr>
        <w:t>300572</w:t>
      </w:r>
    </w:p>
    <w:p w14:paraId="7C6A5087" w14:textId="77777777" w:rsidR="00CF2968" w:rsidRDefault="00CF2968" w:rsidP="00CF2968">
      <w:pPr>
        <w:pStyle w:val="CRCoverPage"/>
        <w:tabs>
          <w:tab w:val="right" w:pos="9639"/>
        </w:tabs>
        <w:spacing w:after="0"/>
        <w:rPr>
          <w:b/>
          <w:noProof/>
          <w:sz w:val="24"/>
        </w:rPr>
      </w:pPr>
      <w:r>
        <w:rPr>
          <w:rFonts w:eastAsiaTheme="minorEastAsia" w:cs="Arial" w:hint="eastAsia"/>
          <w:b/>
          <w:sz w:val="24"/>
          <w:szCs w:val="24"/>
          <w:lang w:eastAsia="zh-CN"/>
        </w:rPr>
        <w:t>Athens,</w:t>
      </w:r>
      <w:r>
        <w:rPr>
          <w:rFonts w:cs="Arial"/>
          <w:b/>
          <w:sz w:val="24"/>
          <w:szCs w:val="24"/>
          <w:lang w:eastAsia="zh-CN"/>
        </w:rPr>
        <w:t xml:space="preserve"> </w:t>
      </w:r>
      <w:r>
        <w:rPr>
          <w:rFonts w:eastAsiaTheme="minorEastAsia" w:cs="Arial" w:hint="eastAsia"/>
          <w:b/>
          <w:sz w:val="24"/>
          <w:szCs w:val="24"/>
          <w:lang w:eastAsia="zh-CN"/>
        </w:rPr>
        <w:t>GR,</w:t>
      </w:r>
      <w:r>
        <w:rPr>
          <w:rFonts w:cs="Arial"/>
          <w:b/>
          <w:sz w:val="24"/>
          <w:szCs w:val="24"/>
          <w:lang w:eastAsia="zh-CN"/>
        </w:rPr>
        <w:t xml:space="preserve"> </w:t>
      </w:r>
      <w:r>
        <w:rPr>
          <w:rFonts w:eastAsiaTheme="minorEastAsia" w:cs="Arial" w:hint="eastAsia"/>
          <w:b/>
          <w:sz w:val="24"/>
          <w:szCs w:val="24"/>
          <w:lang w:eastAsia="zh-CN"/>
        </w:rPr>
        <w:t>February 27</w:t>
      </w:r>
      <w:r>
        <w:rPr>
          <w:rFonts w:cs="Arial"/>
          <w:b/>
          <w:sz w:val="24"/>
          <w:szCs w:val="24"/>
          <w:lang w:eastAsia="zh-CN"/>
        </w:rPr>
        <w:t xml:space="preserve"> – </w:t>
      </w:r>
      <w:r>
        <w:rPr>
          <w:rFonts w:eastAsiaTheme="minorEastAsia" w:cs="Arial" w:hint="eastAsia"/>
          <w:b/>
          <w:sz w:val="24"/>
          <w:szCs w:val="24"/>
          <w:lang w:eastAsia="zh-CN"/>
        </w:rPr>
        <w:t>March 3</w:t>
      </w:r>
      <w:r w:rsidRPr="004A029C">
        <w:rPr>
          <w:rFonts w:cs="Arial"/>
          <w:b/>
          <w:sz w:val="24"/>
          <w:szCs w:val="24"/>
          <w:lang w:eastAsia="zh-CN"/>
        </w:rPr>
        <w:t>, 202</w:t>
      </w:r>
      <w:r>
        <w:rPr>
          <w:rFonts w:eastAsiaTheme="minorEastAsia" w:cs="Arial" w:hint="eastAsia"/>
          <w:b/>
          <w:sz w:val="24"/>
          <w:szCs w:val="24"/>
          <w:lang w:eastAsia="zh-CN"/>
        </w:rPr>
        <w:t>3</w:t>
      </w:r>
    </w:p>
    <w:p w14:paraId="15A04900" w14:textId="77777777" w:rsidR="00CF2968" w:rsidRPr="00FB50C9" w:rsidRDefault="00CF2968" w:rsidP="00CF2968">
      <w:pPr>
        <w:pStyle w:val="afffb"/>
        <w:spacing w:before="120" w:afterLines="50" w:after="120"/>
        <w:ind w:left="2270" w:hangingChars="942" w:hanging="2270"/>
      </w:pPr>
    </w:p>
    <w:p w14:paraId="411D4583" w14:textId="722F2415" w:rsidR="00CF2968" w:rsidRPr="00E84C82" w:rsidRDefault="00CF2968" w:rsidP="00CF2968">
      <w:pPr>
        <w:pStyle w:val="aff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Pr="00567806">
        <w:rPr>
          <w:rFonts w:ascii="Arial" w:hAnsi="Arial" w:cs="Arial"/>
          <w:b w:val="0"/>
        </w:rPr>
        <w:t xml:space="preserve">TP for </w:t>
      </w:r>
      <w:r>
        <w:rPr>
          <w:rFonts w:ascii="Arial" w:hAnsi="Arial" w:cs="Arial" w:hint="eastAsia"/>
          <w:b w:val="0"/>
        </w:rPr>
        <w:t xml:space="preserve">TS </w:t>
      </w:r>
      <w:r w:rsidRPr="00567806">
        <w:rPr>
          <w:rFonts w:ascii="Arial" w:hAnsi="Arial" w:cs="Arial"/>
          <w:b w:val="0"/>
        </w:rPr>
        <w:t>38.</w:t>
      </w:r>
      <w:r>
        <w:rPr>
          <w:rFonts w:ascii="Arial" w:hAnsi="Arial" w:cs="Arial" w:hint="eastAsia"/>
          <w:b w:val="0"/>
        </w:rPr>
        <w:t>181</w:t>
      </w:r>
      <w:r w:rsidRPr="00567806">
        <w:rPr>
          <w:rFonts w:ascii="Arial" w:hAnsi="Arial" w:cs="Arial"/>
          <w:b w:val="0"/>
        </w:rPr>
        <w:t>:</w:t>
      </w:r>
      <w:r w:rsidRPr="00267EE2">
        <w:rPr>
          <w:rFonts w:ascii="Arial" w:hAnsi="Arial" w:cs="Arial"/>
          <w:b w:val="0"/>
        </w:rPr>
        <w:t xml:space="preserve"> </w:t>
      </w:r>
      <w:r w:rsidRPr="00267EE2">
        <w:rPr>
          <w:rFonts w:ascii="Arial" w:hAnsi="Arial" w:cs="Arial" w:hint="eastAsia"/>
          <w:b w:val="0"/>
        </w:rPr>
        <w:t xml:space="preserve">On </w:t>
      </w:r>
      <w:r>
        <w:rPr>
          <w:rFonts w:ascii="Arial" w:hAnsi="Arial" w:cs="Arial" w:hint="eastAsia"/>
          <w:b w:val="0"/>
        </w:rPr>
        <w:t>radiated transmitter and receiver characteristics in clause 9 and 10</w:t>
      </w:r>
    </w:p>
    <w:p w14:paraId="1B009B7E" w14:textId="77777777" w:rsidR="00CF2968" w:rsidRPr="00EA74C3" w:rsidRDefault="00CF2968" w:rsidP="00CF2968">
      <w:pPr>
        <w:pStyle w:val="aff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0159EFA4" w14:textId="77777777" w:rsidR="00CF2968" w:rsidRPr="00EA74C3" w:rsidRDefault="00CF2968" w:rsidP="00CF2968">
      <w:pPr>
        <w:pStyle w:val="aff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Pr>
          <w:rFonts w:ascii="Arial" w:hAnsi="Arial" w:cs="Arial" w:hint="eastAsia"/>
          <w:b w:val="0"/>
        </w:rPr>
        <w:t>6.1.2.1</w:t>
      </w:r>
      <w:bookmarkStart w:id="4" w:name="_GoBack"/>
      <w:bookmarkEnd w:id="4"/>
    </w:p>
    <w:p w14:paraId="724B2943" w14:textId="77777777" w:rsidR="00CF2968" w:rsidRDefault="00CF2968" w:rsidP="00CF2968">
      <w:pPr>
        <w:pStyle w:val="aff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5" w:name="DocumentFor"/>
      <w:bookmarkEnd w:id="5"/>
      <w:r>
        <w:rPr>
          <w:rFonts w:ascii="Arial" w:hAnsi="Arial" w:cs="Arial" w:hint="eastAsia"/>
          <w:b w:val="0"/>
        </w:rPr>
        <w:t>Approval</w:t>
      </w:r>
    </w:p>
    <w:p w14:paraId="487AE281" w14:textId="77777777" w:rsidR="00CF2968" w:rsidRPr="00EE4807" w:rsidRDefault="00CF2968" w:rsidP="00CF2968">
      <w:pPr>
        <w:pStyle w:val="10"/>
        <w:numPr>
          <w:ilvl w:val="0"/>
          <w:numId w:val="28"/>
        </w:numPr>
        <w:overflowPunct/>
        <w:autoSpaceDE/>
        <w:autoSpaceDN/>
        <w:adjustRightInd/>
        <w:ind w:left="400" w:hanging="400"/>
        <w:textAlignment w:val="auto"/>
      </w:pPr>
      <w:r w:rsidRPr="00EE4807">
        <w:t>Introduction</w:t>
      </w:r>
    </w:p>
    <w:p w14:paraId="2D505B23" w14:textId="554E68E6" w:rsidR="00CF2968" w:rsidRDefault="00CF2968" w:rsidP="00CF2968">
      <w:pPr>
        <w:spacing w:after="120"/>
      </w:pPr>
      <w:r>
        <w:t xml:space="preserve">This contribution provides a text proposal </w:t>
      </w:r>
      <w:r>
        <w:rPr>
          <w:rFonts w:hint="eastAsia"/>
        </w:rPr>
        <w:t xml:space="preserve">for </w:t>
      </w:r>
      <w:r w:rsidRPr="00865765">
        <w:t>TS 38.181:</w:t>
      </w:r>
      <w:r w:rsidRPr="000C0628">
        <w:t xml:space="preserve"> </w:t>
      </w:r>
      <w:r>
        <w:rPr>
          <w:rFonts w:eastAsiaTheme="minorEastAsia" w:hint="eastAsia"/>
          <w:lang w:eastAsia="zh-CN"/>
        </w:rPr>
        <w:t xml:space="preserve">On radiated transmitter and </w:t>
      </w:r>
      <w:r>
        <w:rPr>
          <w:rFonts w:eastAsiaTheme="minorEastAsia"/>
          <w:lang w:eastAsia="zh-CN"/>
        </w:rPr>
        <w:t>receiver</w:t>
      </w:r>
      <w:r>
        <w:rPr>
          <w:rFonts w:eastAsiaTheme="minorEastAsia" w:hint="eastAsia"/>
          <w:lang w:eastAsia="zh-CN"/>
        </w:rPr>
        <w:t xml:space="preserve"> characteristics in clause 9 and 10 </w:t>
      </w:r>
      <w:r>
        <w:rPr>
          <w:rFonts w:hint="eastAsia"/>
        </w:rPr>
        <w:t>[1]</w:t>
      </w:r>
      <w:r>
        <w:t>.</w:t>
      </w:r>
    </w:p>
    <w:p w14:paraId="7EC5133F" w14:textId="77777777" w:rsidR="00CF2968" w:rsidRPr="00D405F0" w:rsidRDefault="00CF2968" w:rsidP="00CF2968">
      <w:pPr>
        <w:pStyle w:val="10"/>
        <w:numPr>
          <w:ilvl w:val="0"/>
          <w:numId w:val="28"/>
        </w:numPr>
        <w:overflowPunct/>
        <w:autoSpaceDE/>
        <w:autoSpaceDN/>
        <w:adjustRightInd/>
        <w:ind w:left="400" w:hanging="400"/>
        <w:textAlignment w:val="auto"/>
      </w:pPr>
      <w:r>
        <w:rPr>
          <w:rFonts w:hint="eastAsia"/>
          <w:lang w:eastAsia="zh-CN"/>
        </w:rPr>
        <w:t>Reference</w:t>
      </w:r>
    </w:p>
    <w:p w14:paraId="6980474E" w14:textId="77777777" w:rsidR="00CF2968" w:rsidRDefault="00CF2968" w:rsidP="00CF2968">
      <w:pPr>
        <w:spacing w:after="120"/>
      </w:pPr>
      <w:r>
        <w:rPr>
          <w:rFonts w:hint="eastAsia"/>
        </w:rPr>
        <w:t xml:space="preserve">[1] TS 38.181, </w:t>
      </w:r>
      <w:r>
        <w:rPr>
          <w:rFonts w:eastAsiaTheme="minorEastAsia" w:hint="eastAsia"/>
          <w:lang w:eastAsia="zh-CN"/>
        </w:rPr>
        <w:t>1</w:t>
      </w:r>
      <w:r>
        <w:rPr>
          <w:rFonts w:hint="eastAsia"/>
        </w:rPr>
        <w:t>.</w:t>
      </w:r>
      <w:r>
        <w:rPr>
          <w:rFonts w:eastAsiaTheme="minorEastAsia" w:hint="eastAsia"/>
          <w:lang w:eastAsia="zh-CN"/>
        </w:rPr>
        <w:t>0</w:t>
      </w:r>
      <w:r>
        <w:rPr>
          <w:rFonts w:hint="eastAsia"/>
        </w:rPr>
        <w:t>.</w:t>
      </w:r>
      <w:r>
        <w:rPr>
          <w:rFonts w:eastAsiaTheme="minorEastAsia" w:hint="eastAsia"/>
          <w:lang w:eastAsia="zh-CN"/>
        </w:rPr>
        <w:t>1</w:t>
      </w:r>
    </w:p>
    <w:p w14:paraId="793C5911" w14:textId="77777777" w:rsidR="00CF2968" w:rsidRDefault="00CF2968" w:rsidP="00CF2968">
      <w:pPr>
        <w:spacing w:after="120"/>
      </w:pPr>
    </w:p>
    <w:p w14:paraId="1B31EA4C" w14:textId="77777777" w:rsidR="00CF2968" w:rsidRDefault="00CF2968" w:rsidP="00CF2968">
      <w:pPr>
        <w:pStyle w:val="10"/>
        <w:numPr>
          <w:ilvl w:val="0"/>
          <w:numId w:val="28"/>
        </w:numPr>
        <w:overflowPunct/>
        <w:autoSpaceDE/>
        <w:autoSpaceDN/>
        <w:adjustRightInd/>
        <w:ind w:left="400" w:hanging="400"/>
        <w:textAlignment w:val="auto"/>
        <w:rPr>
          <w:lang w:eastAsia="zh-CN"/>
        </w:rPr>
      </w:pPr>
      <w:r>
        <w:rPr>
          <w:rFonts w:hint="eastAsia"/>
        </w:rPr>
        <w:t>Text</w:t>
      </w:r>
      <w:r>
        <w:rPr>
          <w:rFonts w:hint="eastAsia"/>
          <w:lang w:eastAsia="zh-CN"/>
        </w:rPr>
        <w:t xml:space="preserve"> proposal</w:t>
      </w:r>
    </w:p>
    <w:p w14:paraId="64F62885" w14:textId="77777777" w:rsidR="00CF2968" w:rsidRPr="00F50426" w:rsidRDefault="00CF2968" w:rsidP="00CF2968">
      <w:r>
        <w:rPr>
          <w:rFonts w:hint="eastAsia"/>
        </w:rPr>
        <w:t>---------------------------------------------------Start of Text proposal---------------------------------------------------------</w:t>
      </w:r>
    </w:p>
    <w:p w14:paraId="763B0340" w14:textId="77777777" w:rsidR="009C778A" w:rsidRPr="00924670" w:rsidRDefault="009C778A" w:rsidP="009C778A">
      <w:pPr>
        <w:pStyle w:val="2"/>
        <w:spacing w:after="240"/>
        <w:ind w:left="0" w:firstLine="0"/>
        <w:rPr>
          <w:lang w:eastAsia="zh-CN"/>
        </w:rPr>
      </w:pPr>
      <w:r>
        <w:rPr>
          <w:b/>
          <w:noProof/>
          <w:snapToGrid w:val="0"/>
          <w:color w:val="FF0000"/>
          <w:sz w:val="28"/>
          <w:lang w:eastAsia="zh-CN"/>
        </w:rPr>
        <w:t>&lt;Start of Change 1&gt;</w:t>
      </w:r>
    </w:p>
    <w:p w14:paraId="3CA6236D" w14:textId="7A21FED9" w:rsidR="00812390" w:rsidRDefault="00812390" w:rsidP="00B94811">
      <w:pPr>
        <w:pStyle w:val="10"/>
        <w:rPr>
          <w:lang w:eastAsia="zh-CN"/>
        </w:rPr>
      </w:pPr>
      <w:bookmarkStart w:id="6" w:name="_Toc120544897"/>
      <w:bookmarkStart w:id="7" w:name="_Toc120545252"/>
      <w:bookmarkStart w:id="8" w:name="_Toc120545868"/>
      <w:bookmarkStart w:id="9" w:name="_Toc120606772"/>
      <w:bookmarkStart w:id="10" w:name="_Toc120607126"/>
      <w:bookmarkStart w:id="11" w:name="_Toc120607483"/>
      <w:bookmarkStart w:id="12" w:name="_Toc120607846"/>
      <w:bookmarkStart w:id="13" w:name="_Toc120608211"/>
      <w:bookmarkStart w:id="14" w:name="_Toc120608591"/>
      <w:bookmarkStart w:id="15" w:name="_Toc120608971"/>
      <w:bookmarkStart w:id="16" w:name="_Toc120609362"/>
      <w:bookmarkStart w:id="17" w:name="_Toc120609753"/>
      <w:bookmarkStart w:id="18" w:name="_Toc120610154"/>
      <w:bookmarkStart w:id="19" w:name="_Toc120610907"/>
      <w:bookmarkStart w:id="20" w:name="_Toc120611316"/>
      <w:bookmarkStart w:id="21" w:name="_Toc120611734"/>
      <w:bookmarkStart w:id="22" w:name="_Toc120612154"/>
      <w:bookmarkStart w:id="23" w:name="_Toc120612581"/>
      <w:bookmarkStart w:id="24" w:name="_Toc120613010"/>
      <w:bookmarkStart w:id="25" w:name="_Toc120613440"/>
      <w:bookmarkStart w:id="26" w:name="_Toc120613870"/>
      <w:bookmarkStart w:id="27" w:name="_Toc120614313"/>
      <w:bookmarkStart w:id="28" w:name="_Toc120614772"/>
      <w:bookmarkStart w:id="29" w:name="_Toc120615247"/>
      <w:bookmarkStart w:id="30" w:name="_Toc120622455"/>
      <w:bookmarkStart w:id="31" w:name="_Toc120622961"/>
      <w:bookmarkStart w:id="32" w:name="_Toc120623580"/>
      <w:bookmarkStart w:id="33" w:name="_Toc120624105"/>
      <w:bookmarkStart w:id="34" w:name="_Toc120624642"/>
      <w:bookmarkStart w:id="35" w:name="_Toc120625179"/>
      <w:bookmarkStart w:id="36" w:name="_Toc120625716"/>
      <w:bookmarkStart w:id="37" w:name="_Toc120626253"/>
      <w:bookmarkStart w:id="38" w:name="_Toc120626800"/>
      <w:bookmarkStart w:id="39" w:name="_Toc120627356"/>
      <w:bookmarkStart w:id="40" w:name="_Toc120627921"/>
      <w:bookmarkStart w:id="41" w:name="_Toc120628497"/>
      <w:bookmarkStart w:id="42" w:name="_Toc120629082"/>
      <w:bookmarkStart w:id="43" w:name="_Toc120629670"/>
      <w:bookmarkStart w:id="44" w:name="_Toc120631171"/>
      <w:bookmarkStart w:id="45" w:name="_Toc120631822"/>
      <w:bookmarkStart w:id="46" w:name="_Toc120632472"/>
      <w:bookmarkStart w:id="47" w:name="_Toc120633122"/>
      <w:bookmarkStart w:id="48" w:name="_Toc120633772"/>
      <w:bookmarkStart w:id="49" w:name="_Toc120634423"/>
      <w:bookmarkStart w:id="50" w:name="_Toc120635074"/>
      <w:bookmarkStart w:id="51" w:name="_Toc121754198"/>
      <w:bookmarkStart w:id="52" w:name="_Toc121754868"/>
      <w:bookmarkStart w:id="53" w:name="_Toc121822824"/>
      <w:r>
        <w:rPr>
          <w:rFonts w:hint="eastAsia"/>
          <w:lang w:eastAsia="zh-CN"/>
        </w:rPr>
        <w:t>9</w:t>
      </w:r>
      <w:r>
        <w:rPr>
          <w:rFonts w:hint="eastAsia"/>
          <w:lang w:eastAsia="zh-CN"/>
        </w:rPr>
        <w:tab/>
        <w:t>Radiated transmitter characteristics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1106E3B" w14:textId="7C8F8432" w:rsidR="00812390" w:rsidRDefault="00812390" w:rsidP="00812390">
      <w:pPr>
        <w:pStyle w:val="2"/>
        <w:rPr>
          <w:lang w:eastAsia="zh-CN"/>
        </w:rPr>
      </w:pPr>
      <w:bookmarkStart w:id="54" w:name="_Toc120544898"/>
      <w:bookmarkStart w:id="55" w:name="_Toc120545253"/>
      <w:bookmarkStart w:id="56" w:name="_Toc120545869"/>
      <w:bookmarkStart w:id="57" w:name="_Toc120606773"/>
      <w:bookmarkStart w:id="58" w:name="_Toc120607127"/>
      <w:bookmarkStart w:id="59" w:name="_Toc120607484"/>
      <w:bookmarkStart w:id="60" w:name="_Toc120607847"/>
      <w:bookmarkStart w:id="61" w:name="_Toc120608212"/>
      <w:bookmarkStart w:id="62" w:name="_Toc120608592"/>
      <w:bookmarkStart w:id="63" w:name="_Toc120608972"/>
      <w:bookmarkStart w:id="64" w:name="_Toc120609363"/>
      <w:bookmarkStart w:id="65" w:name="_Toc120609754"/>
      <w:bookmarkStart w:id="66" w:name="_Toc120610155"/>
      <w:bookmarkStart w:id="67" w:name="_Toc120610908"/>
      <w:bookmarkStart w:id="68" w:name="_Toc120611317"/>
      <w:bookmarkStart w:id="69" w:name="_Toc120611735"/>
      <w:bookmarkStart w:id="70" w:name="_Toc120612155"/>
      <w:bookmarkStart w:id="71" w:name="_Toc120612582"/>
      <w:bookmarkStart w:id="72" w:name="_Toc120613011"/>
      <w:bookmarkStart w:id="73" w:name="_Toc120613441"/>
      <w:bookmarkStart w:id="74" w:name="_Toc120613871"/>
      <w:bookmarkStart w:id="75" w:name="_Toc120614314"/>
      <w:bookmarkStart w:id="76" w:name="_Toc120614773"/>
      <w:bookmarkStart w:id="77" w:name="_Toc120615248"/>
      <w:bookmarkStart w:id="78" w:name="_Toc120622456"/>
      <w:bookmarkStart w:id="79" w:name="_Toc120622962"/>
      <w:bookmarkStart w:id="80" w:name="_Toc120623581"/>
      <w:bookmarkStart w:id="81" w:name="_Toc120624106"/>
      <w:bookmarkStart w:id="82" w:name="_Toc120624643"/>
      <w:bookmarkStart w:id="83" w:name="_Toc120625180"/>
      <w:bookmarkStart w:id="84" w:name="_Toc120625717"/>
      <w:bookmarkStart w:id="85" w:name="_Toc120626254"/>
      <w:bookmarkStart w:id="86" w:name="_Toc120626801"/>
      <w:bookmarkStart w:id="87" w:name="_Toc120627357"/>
      <w:bookmarkStart w:id="88" w:name="_Toc120627922"/>
      <w:bookmarkStart w:id="89" w:name="_Toc120628498"/>
      <w:bookmarkStart w:id="90" w:name="_Toc120629083"/>
      <w:bookmarkStart w:id="91" w:name="_Toc120629671"/>
      <w:bookmarkStart w:id="92" w:name="_Toc120631172"/>
      <w:bookmarkStart w:id="93" w:name="_Toc120631823"/>
      <w:bookmarkStart w:id="94" w:name="_Toc120632473"/>
      <w:bookmarkStart w:id="95" w:name="_Toc120633123"/>
      <w:bookmarkStart w:id="96" w:name="_Toc120633773"/>
      <w:bookmarkStart w:id="97" w:name="_Toc120634424"/>
      <w:bookmarkStart w:id="98" w:name="_Toc120635075"/>
      <w:bookmarkStart w:id="99" w:name="_Toc121754199"/>
      <w:bookmarkStart w:id="100" w:name="_Toc121754869"/>
      <w:bookmarkStart w:id="101" w:name="_Toc121822825"/>
      <w:r>
        <w:rPr>
          <w:rFonts w:hint="eastAsia"/>
          <w:lang w:eastAsia="zh-CN"/>
        </w:rPr>
        <w:t>9.1</w:t>
      </w:r>
      <w:r>
        <w:rPr>
          <w:rFonts w:hint="eastAsia"/>
          <w:lang w:eastAsia="zh-CN"/>
        </w:rP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9D7C50E" w14:textId="77777777" w:rsidR="00973F89" w:rsidRPr="00931575" w:rsidRDefault="00973F89" w:rsidP="00973F89">
      <w:r w:rsidRPr="00931575">
        <w:t xml:space="preserve">General test conditions for transmitter tests are given in clause 4, including interpretation of measurement results and configurations for testing. </w:t>
      </w:r>
      <w:r>
        <w:rPr>
          <w:rFonts w:hint="eastAsia"/>
          <w:lang w:eastAsia="zh-CN"/>
        </w:rPr>
        <w:t>SAN</w:t>
      </w:r>
      <w:r w:rsidRPr="00931575">
        <w:t xml:space="preserve"> configurations for the tests are defined in clause 4.5.</w:t>
      </w:r>
    </w:p>
    <w:p w14:paraId="7F1E417C" w14:textId="109C5935" w:rsidR="00152E09" w:rsidRPr="00973F89" w:rsidRDefault="00973F89" w:rsidP="00973F89">
      <w:pPr>
        <w:rPr>
          <w:lang w:eastAsia="zh-CN"/>
        </w:rPr>
      </w:pPr>
      <w:r w:rsidRPr="00931575">
        <w:t>If beams have been declared equivalent and parallel (D.13, D.14), only a representative beam is necessary to be tested to demonstrate conformance.</w:t>
      </w:r>
    </w:p>
    <w:p w14:paraId="28CF7DE8" w14:textId="4F3BF94C" w:rsidR="00812390" w:rsidRDefault="00812390" w:rsidP="00812390">
      <w:pPr>
        <w:pStyle w:val="2"/>
        <w:rPr>
          <w:lang w:eastAsia="zh-CN"/>
        </w:rPr>
      </w:pPr>
      <w:bookmarkStart w:id="102" w:name="_Toc120544899"/>
      <w:bookmarkStart w:id="103" w:name="_Toc120545254"/>
      <w:bookmarkStart w:id="104" w:name="_Toc120545870"/>
      <w:bookmarkStart w:id="105" w:name="_Toc120606774"/>
      <w:bookmarkStart w:id="106" w:name="_Toc120607128"/>
      <w:bookmarkStart w:id="107" w:name="_Toc120607485"/>
      <w:bookmarkStart w:id="108" w:name="_Toc120607848"/>
      <w:bookmarkStart w:id="109" w:name="_Toc120608213"/>
      <w:bookmarkStart w:id="110" w:name="_Toc120608593"/>
      <w:bookmarkStart w:id="111" w:name="_Toc120608973"/>
      <w:bookmarkStart w:id="112" w:name="_Toc120609364"/>
      <w:bookmarkStart w:id="113" w:name="_Toc120609755"/>
      <w:bookmarkStart w:id="114" w:name="_Toc120610156"/>
      <w:bookmarkStart w:id="115" w:name="_Toc120610909"/>
      <w:bookmarkStart w:id="116" w:name="_Toc120611318"/>
      <w:bookmarkStart w:id="117" w:name="_Toc120611736"/>
      <w:bookmarkStart w:id="118" w:name="_Toc120612156"/>
      <w:bookmarkStart w:id="119" w:name="_Toc120612583"/>
      <w:bookmarkStart w:id="120" w:name="_Toc120613012"/>
      <w:bookmarkStart w:id="121" w:name="_Toc120613442"/>
      <w:bookmarkStart w:id="122" w:name="_Toc120613872"/>
      <w:bookmarkStart w:id="123" w:name="_Toc120614315"/>
      <w:bookmarkStart w:id="124" w:name="_Toc120614774"/>
      <w:bookmarkStart w:id="125" w:name="_Toc120615249"/>
      <w:bookmarkStart w:id="126" w:name="_Toc120622457"/>
      <w:bookmarkStart w:id="127" w:name="_Toc120622963"/>
      <w:bookmarkStart w:id="128" w:name="_Toc120623582"/>
      <w:bookmarkStart w:id="129" w:name="_Toc120624107"/>
      <w:bookmarkStart w:id="130" w:name="_Toc120624644"/>
      <w:bookmarkStart w:id="131" w:name="_Toc120625181"/>
      <w:bookmarkStart w:id="132" w:name="_Toc120625718"/>
      <w:bookmarkStart w:id="133" w:name="_Toc120626255"/>
      <w:bookmarkStart w:id="134" w:name="_Toc120626802"/>
      <w:bookmarkStart w:id="135" w:name="_Toc120627358"/>
      <w:bookmarkStart w:id="136" w:name="_Toc120627923"/>
      <w:bookmarkStart w:id="137" w:name="_Toc120628499"/>
      <w:bookmarkStart w:id="138" w:name="_Toc120629084"/>
      <w:bookmarkStart w:id="139" w:name="_Toc120629672"/>
      <w:bookmarkStart w:id="140" w:name="_Toc120631173"/>
      <w:bookmarkStart w:id="141" w:name="_Toc120631824"/>
      <w:bookmarkStart w:id="142" w:name="_Toc120632474"/>
      <w:bookmarkStart w:id="143" w:name="_Toc120633124"/>
      <w:bookmarkStart w:id="144" w:name="_Toc120633774"/>
      <w:bookmarkStart w:id="145" w:name="_Toc120634425"/>
      <w:bookmarkStart w:id="146" w:name="_Toc120635076"/>
      <w:bookmarkStart w:id="147" w:name="_Toc121754200"/>
      <w:bookmarkStart w:id="148" w:name="_Toc121754870"/>
      <w:bookmarkStart w:id="149" w:name="_Toc121822826"/>
      <w:r>
        <w:rPr>
          <w:rFonts w:hint="eastAsia"/>
          <w:lang w:eastAsia="zh-CN"/>
        </w:rPr>
        <w:t>9.2</w:t>
      </w:r>
      <w:r>
        <w:rPr>
          <w:rFonts w:hint="eastAsia"/>
          <w:lang w:eastAsia="zh-CN"/>
        </w:rPr>
        <w:tab/>
        <w:t>Radiated transmit power</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5DA97B3" w14:textId="77777777" w:rsidR="008F62D2" w:rsidRPr="00383F3C" w:rsidRDefault="008F62D2" w:rsidP="008F62D2">
      <w:pPr>
        <w:pStyle w:val="30"/>
        <w:tabs>
          <w:tab w:val="left" w:pos="8080"/>
        </w:tabs>
        <w:rPr>
          <w:rFonts w:cs="Arial"/>
          <w:b/>
          <w:lang w:eastAsia="sv-SE"/>
        </w:rPr>
      </w:pPr>
      <w:bookmarkStart w:id="150" w:name="_Toc120544900"/>
      <w:bookmarkStart w:id="151" w:name="_Toc120545255"/>
      <w:bookmarkStart w:id="152" w:name="_Toc120545871"/>
      <w:bookmarkStart w:id="153" w:name="_Toc120606775"/>
      <w:bookmarkStart w:id="154" w:name="_Toc120607129"/>
      <w:bookmarkStart w:id="155" w:name="_Toc120607486"/>
      <w:bookmarkStart w:id="156" w:name="_Toc120607849"/>
      <w:bookmarkStart w:id="157" w:name="_Toc120608214"/>
      <w:bookmarkStart w:id="158" w:name="_Toc120608594"/>
      <w:bookmarkStart w:id="159" w:name="_Toc120608974"/>
      <w:bookmarkStart w:id="160" w:name="_Toc120609365"/>
      <w:bookmarkStart w:id="161" w:name="_Toc120609756"/>
      <w:bookmarkStart w:id="162" w:name="_Toc120610157"/>
      <w:bookmarkStart w:id="163" w:name="_Toc120610910"/>
      <w:bookmarkStart w:id="164" w:name="_Toc120611319"/>
      <w:bookmarkStart w:id="165" w:name="_Toc120611737"/>
      <w:bookmarkStart w:id="166" w:name="_Toc120612157"/>
      <w:bookmarkStart w:id="167" w:name="_Toc120612584"/>
      <w:bookmarkStart w:id="168" w:name="_Toc120613013"/>
      <w:bookmarkStart w:id="169" w:name="_Toc120613443"/>
      <w:bookmarkStart w:id="170" w:name="_Toc120613873"/>
      <w:bookmarkStart w:id="171" w:name="_Toc120614316"/>
      <w:bookmarkStart w:id="172" w:name="_Toc120614775"/>
      <w:bookmarkStart w:id="173" w:name="_Toc120615250"/>
      <w:bookmarkStart w:id="174" w:name="_Toc120622458"/>
      <w:bookmarkStart w:id="175" w:name="_Toc120622964"/>
      <w:bookmarkStart w:id="176" w:name="_Toc120623583"/>
      <w:bookmarkStart w:id="177" w:name="_Toc120624108"/>
      <w:bookmarkStart w:id="178" w:name="_Toc120624645"/>
      <w:bookmarkStart w:id="179" w:name="_Toc120625182"/>
      <w:bookmarkStart w:id="180" w:name="_Toc120625719"/>
      <w:bookmarkStart w:id="181" w:name="_Toc120626256"/>
      <w:bookmarkStart w:id="182" w:name="_Toc120626803"/>
      <w:bookmarkStart w:id="183" w:name="_Toc120627359"/>
      <w:bookmarkStart w:id="184" w:name="_Toc120627924"/>
      <w:bookmarkStart w:id="185" w:name="_Toc120628500"/>
      <w:bookmarkStart w:id="186" w:name="_Toc120629085"/>
      <w:bookmarkStart w:id="187" w:name="_Toc120629673"/>
      <w:bookmarkStart w:id="188" w:name="_Toc120631174"/>
      <w:bookmarkStart w:id="189" w:name="_Toc120631825"/>
      <w:bookmarkStart w:id="190" w:name="_Toc120632475"/>
      <w:bookmarkStart w:id="191" w:name="_Toc120633125"/>
      <w:bookmarkStart w:id="192" w:name="_Toc120633775"/>
      <w:bookmarkStart w:id="193" w:name="_Toc120634426"/>
      <w:bookmarkStart w:id="194" w:name="_Toc120635077"/>
      <w:bookmarkStart w:id="195" w:name="_Toc121754201"/>
      <w:bookmarkStart w:id="196" w:name="_Toc121754871"/>
      <w:bookmarkStart w:id="197" w:name="_Toc121822827"/>
      <w:r>
        <w:rPr>
          <w:rFonts w:cs="Arial"/>
          <w:lang w:eastAsia="sv-SE"/>
        </w:rPr>
        <w:t>9.2.1</w:t>
      </w:r>
      <w:r>
        <w:rPr>
          <w:rFonts w:cs="Arial"/>
          <w:lang w:eastAsia="sv-SE"/>
        </w:rPr>
        <w:tab/>
      </w:r>
      <w:r w:rsidRPr="00383F3C">
        <w:rPr>
          <w:rFonts w:cs="Arial"/>
          <w:lang w:eastAsia="sv-SE"/>
        </w:rPr>
        <w:t>Definition and applicability</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DFAA29D" w14:textId="77777777" w:rsidR="008F62D2" w:rsidRPr="000432F0" w:rsidRDefault="008F62D2" w:rsidP="008F62D2">
      <w:pPr>
        <w:tabs>
          <w:tab w:val="left" w:pos="8080"/>
        </w:tabs>
      </w:pPr>
      <w:r w:rsidRPr="000432F0">
        <w:rPr>
          <w:lang w:eastAsia="zh-CN"/>
        </w:rPr>
        <w:t xml:space="preserve">Radiated transmit power is defined as the EIRP level for a declared beam at a specific </w:t>
      </w:r>
      <w:r w:rsidRPr="000432F0">
        <w:rPr>
          <w:i/>
          <w:lang w:eastAsia="zh-CN"/>
        </w:rPr>
        <w:t>beam peak direction</w:t>
      </w:r>
      <w:r w:rsidRPr="000432F0">
        <w:rPr>
          <w:lang w:eastAsia="zh-CN"/>
        </w:rPr>
        <w:t>.</w:t>
      </w:r>
    </w:p>
    <w:p w14:paraId="733D5326" w14:textId="77777777" w:rsidR="008F62D2" w:rsidRPr="000432F0" w:rsidRDefault="008F62D2" w:rsidP="008F62D2">
      <w:pPr>
        <w:tabs>
          <w:tab w:val="left" w:pos="8080"/>
        </w:tabs>
      </w:pPr>
      <w:r w:rsidRPr="000432F0">
        <w:t>For each declared beam, the requirement is based on declarations given in clause 4.6 for a beam identifier (D.3),</w:t>
      </w:r>
      <w:r w:rsidRPr="000432F0">
        <w:rPr>
          <w:i/>
        </w:rPr>
        <w:t xml:space="preserve"> reference beam direction pair</w:t>
      </w:r>
      <w:r w:rsidRPr="000432F0">
        <w:t xml:space="preserve"> (D.8), </w:t>
      </w:r>
      <w:r w:rsidRPr="000432F0">
        <w:rPr>
          <w:i/>
        </w:rPr>
        <w:t xml:space="preserve">rated beam EIRP </w:t>
      </w:r>
      <w:r w:rsidRPr="000432F0">
        <w:t xml:space="preserve">(D.11) at the beam's reference direction pair, </w:t>
      </w:r>
      <w:r w:rsidRPr="000432F0">
        <w:rPr>
          <w:i/>
          <w:lang w:eastAsia="zh-CN"/>
        </w:rPr>
        <w:t>OTA peak directions set</w:t>
      </w:r>
      <w:r w:rsidRPr="000432F0">
        <w:t xml:space="preserve"> (D.9), the</w:t>
      </w:r>
      <w:r w:rsidRPr="000432F0">
        <w:rPr>
          <w:i/>
        </w:rPr>
        <w:t xml:space="preserve"> beam direction pairs</w:t>
      </w:r>
      <w:r w:rsidRPr="000432F0">
        <w:t xml:space="preserve"> at the maximum steering directions (D.10) and their associated</w:t>
      </w:r>
      <w:r w:rsidRPr="000432F0">
        <w:rPr>
          <w:i/>
        </w:rPr>
        <w:t xml:space="preserve"> rated beam EIRP</w:t>
      </w:r>
      <w:r w:rsidRPr="000432F0">
        <w:t xml:space="preserve"> and </w:t>
      </w:r>
      <w:r w:rsidRPr="000432F0">
        <w:rPr>
          <w:i/>
        </w:rPr>
        <w:t xml:space="preserve">beam width(s) </w:t>
      </w:r>
      <w:r w:rsidRPr="000432F0">
        <w:t xml:space="preserve">for reference </w:t>
      </w:r>
      <w:r w:rsidRPr="000432F0">
        <w:rPr>
          <w:i/>
        </w:rPr>
        <w:t>beam direction pair</w:t>
      </w:r>
      <w:r w:rsidRPr="000432F0">
        <w:t xml:space="preserve"> and maximum steering directions</w:t>
      </w:r>
      <w:r w:rsidRPr="000432F0">
        <w:rPr>
          <w:i/>
        </w:rPr>
        <w:t xml:space="preserve"> </w:t>
      </w:r>
      <w:r w:rsidRPr="000432F0">
        <w:t>(D.12).</w:t>
      </w:r>
    </w:p>
    <w:p w14:paraId="12ABCB26" w14:textId="77777777" w:rsidR="008F62D2" w:rsidRPr="000432F0" w:rsidRDefault="008F62D2" w:rsidP="008F62D2">
      <w:pPr>
        <w:tabs>
          <w:tab w:val="left" w:pos="8080"/>
        </w:tabs>
      </w:pPr>
      <w:r w:rsidRPr="000432F0">
        <w:lastRenderedPageBreak/>
        <w:t xml:space="preserve">For a declared beam identifier and </w:t>
      </w:r>
      <w:r w:rsidRPr="000432F0">
        <w:rPr>
          <w:i/>
        </w:rPr>
        <w:t>beam direction pair</w:t>
      </w:r>
      <w:r w:rsidRPr="000432F0">
        <w:t>, the</w:t>
      </w:r>
      <w:r w:rsidRPr="000432F0">
        <w:rPr>
          <w:i/>
        </w:rPr>
        <w:t xml:space="preserve"> rated beam EIRP</w:t>
      </w:r>
      <w:r w:rsidRPr="000432F0">
        <w:t xml:space="preserve"> level is the maximum power that the SAN is declared to radiate at the associated </w:t>
      </w:r>
      <w:r w:rsidRPr="000432F0">
        <w:rPr>
          <w:i/>
        </w:rPr>
        <w:t>beam peak direction.</w:t>
      </w:r>
    </w:p>
    <w:p w14:paraId="639D2B52" w14:textId="77777777" w:rsidR="008F62D2" w:rsidRPr="000432F0" w:rsidRDefault="008F62D2" w:rsidP="008F62D2">
      <w:pPr>
        <w:tabs>
          <w:tab w:val="left" w:pos="8080"/>
        </w:tabs>
      </w:pPr>
      <w:r w:rsidRPr="000432F0">
        <w:t xml:space="preserve">For each </w:t>
      </w:r>
      <w:r w:rsidRPr="000432F0">
        <w:rPr>
          <w:i/>
        </w:rPr>
        <w:t xml:space="preserve">beam peak direction </w:t>
      </w:r>
      <w:r w:rsidRPr="000432F0">
        <w:t xml:space="preserve">associated with a </w:t>
      </w:r>
      <w:r w:rsidRPr="000432F0">
        <w:rPr>
          <w:i/>
        </w:rPr>
        <w:t>beam direction pair</w:t>
      </w:r>
      <w:r w:rsidRPr="000432F0">
        <w:t xml:space="preserve"> within the </w:t>
      </w:r>
      <w:r w:rsidRPr="000432F0">
        <w:rPr>
          <w:i/>
          <w:lang w:eastAsia="zh-CN"/>
        </w:rPr>
        <w:t>OTA peak directions set</w:t>
      </w:r>
      <w:r w:rsidRPr="000432F0">
        <w:t>, a specific</w:t>
      </w:r>
      <w:r w:rsidRPr="000432F0">
        <w:rPr>
          <w:i/>
        </w:rPr>
        <w:t xml:space="preserve"> rated beam EIRP</w:t>
      </w:r>
      <w:r w:rsidRPr="000432F0">
        <w:t xml:space="preserve"> level may be claimed. Any claimed value shall be met within the accuracy requirement as described below. </w:t>
      </w:r>
      <w:r w:rsidRPr="000432F0">
        <w:rPr>
          <w:i/>
        </w:rPr>
        <w:t>Rated beam EIRP</w:t>
      </w:r>
      <w:r w:rsidRPr="000432F0">
        <w:t xml:space="preserve"> is only required to be declared for the </w:t>
      </w:r>
      <w:r w:rsidRPr="000432F0">
        <w:rPr>
          <w:i/>
        </w:rPr>
        <w:t>beam direction pairs</w:t>
      </w:r>
      <w:r w:rsidRPr="000432F0">
        <w:t xml:space="preserve"> subject to conformance testing as detailed in clause 9.2.4.1.</w:t>
      </w:r>
    </w:p>
    <w:p w14:paraId="1F93E3AC" w14:textId="77777777" w:rsidR="008F62D2" w:rsidRPr="004C1873" w:rsidRDefault="008F62D2" w:rsidP="008F62D2">
      <w:pPr>
        <w:pStyle w:val="NO"/>
        <w:tabs>
          <w:tab w:val="left" w:pos="8080"/>
        </w:tabs>
        <w:rPr>
          <w:lang w:eastAsia="zh-CN"/>
        </w:rPr>
      </w:pPr>
      <w:r w:rsidRPr="000432F0">
        <w:rPr>
          <w:lang w:eastAsia="zh-CN"/>
        </w:rPr>
        <w:t>NOTE 1:</w:t>
      </w:r>
      <w:r w:rsidRPr="000432F0">
        <w:rPr>
          <w:lang w:eastAsia="zh-CN"/>
        </w:rPr>
        <w:tab/>
      </w:r>
      <w:r w:rsidRPr="000432F0">
        <w:t xml:space="preserve">The </w:t>
      </w:r>
      <w:r w:rsidRPr="000432F0">
        <w:rPr>
          <w:i/>
          <w:iCs/>
        </w:rPr>
        <w:t>OTA peak directions set</w:t>
      </w:r>
      <w:r w:rsidRPr="000432F0">
        <w:t xml:space="preserve"> for a beam is the complete continuous or discrete set of all </w:t>
      </w:r>
      <w:r w:rsidRPr="000432F0">
        <w:rPr>
          <w:i/>
          <w:iCs/>
        </w:rPr>
        <w:t>beam direction</w:t>
      </w:r>
      <w:r w:rsidRPr="000432F0">
        <w:t xml:space="preserve"> for which the EIRP </w:t>
      </w:r>
      <w:r w:rsidRPr="004C1873">
        <w:t>requirement is achieved for the beam.</w:t>
      </w:r>
    </w:p>
    <w:p w14:paraId="07921322" w14:textId="77777777" w:rsidR="008F62D2" w:rsidRPr="004C1873" w:rsidRDefault="008F62D2" w:rsidP="008F62D2">
      <w:pPr>
        <w:pStyle w:val="NO"/>
        <w:tabs>
          <w:tab w:val="left" w:pos="8080"/>
        </w:tabs>
        <w:rPr>
          <w:lang w:eastAsia="zh-CN"/>
        </w:rPr>
      </w:pPr>
      <w:r w:rsidRPr="004C1873">
        <w:rPr>
          <w:lang w:eastAsia="zh-CN"/>
        </w:rPr>
        <w:t>NOTE 2:</w:t>
      </w:r>
      <w:r w:rsidRPr="004C1873">
        <w:rPr>
          <w:lang w:eastAsia="zh-CN"/>
        </w:rPr>
        <w:tab/>
      </w:r>
      <w:r w:rsidRPr="004C1873">
        <w:t>A beam direction pair consists of a beam centre direction and an associated beam peak direction.</w:t>
      </w:r>
    </w:p>
    <w:p w14:paraId="09F4A412" w14:textId="77777777" w:rsidR="008F62D2" w:rsidRPr="000432F0" w:rsidRDefault="008F62D2" w:rsidP="008F62D2">
      <w:pPr>
        <w:tabs>
          <w:tab w:val="left" w:pos="8080"/>
        </w:tabs>
        <w:rPr>
          <w:lang w:eastAsia="zh-CN"/>
        </w:rPr>
      </w:pPr>
      <w:r w:rsidRPr="000432F0">
        <w:t>Radiated transmit power is directional requirement applicable to SAN type 1-H and SAN type 1-O</w:t>
      </w:r>
      <w:r w:rsidRPr="000432F0">
        <w:rPr>
          <w:lang w:eastAsia="zh-CN"/>
        </w:rPr>
        <w:t>.</w:t>
      </w:r>
    </w:p>
    <w:p w14:paraId="0946FA2B" w14:textId="77777777" w:rsidR="008F62D2" w:rsidRPr="00383F3C" w:rsidRDefault="008F62D2" w:rsidP="008F62D2">
      <w:pPr>
        <w:pStyle w:val="30"/>
        <w:tabs>
          <w:tab w:val="left" w:pos="8080"/>
        </w:tabs>
        <w:rPr>
          <w:rFonts w:cs="Arial"/>
          <w:b/>
          <w:lang w:eastAsia="sv-SE"/>
        </w:rPr>
      </w:pPr>
      <w:bookmarkStart w:id="198" w:name="_Toc120544901"/>
      <w:bookmarkStart w:id="199" w:name="_Toc120545256"/>
      <w:bookmarkStart w:id="200" w:name="_Toc120545872"/>
      <w:bookmarkStart w:id="201" w:name="_Toc120606776"/>
      <w:bookmarkStart w:id="202" w:name="_Toc120607130"/>
      <w:bookmarkStart w:id="203" w:name="_Toc120607487"/>
      <w:bookmarkStart w:id="204" w:name="_Toc120607850"/>
      <w:bookmarkStart w:id="205" w:name="_Toc120608215"/>
      <w:bookmarkStart w:id="206" w:name="_Toc120608595"/>
      <w:bookmarkStart w:id="207" w:name="_Toc120608975"/>
      <w:bookmarkStart w:id="208" w:name="_Toc120609366"/>
      <w:bookmarkStart w:id="209" w:name="_Toc120609757"/>
      <w:bookmarkStart w:id="210" w:name="_Toc120610158"/>
      <w:bookmarkStart w:id="211" w:name="_Toc120610911"/>
      <w:bookmarkStart w:id="212" w:name="_Toc120611320"/>
      <w:bookmarkStart w:id="213" w:name="_Toc120611738"/>
      <w:bookmarkStart w:id="214" w:name="_Toc120612158"/>
      <w:bookmarkStart w:id="215" w:name="_Toc120612585"/>
      <w:bookmarkStart w:id="216" w:name="_Toc120613014"/>
      <w:bookmarkStart w:id="217" w:name="_Toc120613444"/>
      <w:bookmarkStart w:id="218" w:name="_Toc120613874"/>
      <w:bookmarkStart w:id="219" w:name="_Toc120614317"/>
      <w:bookmarkStart w:id="220" w:name="_Toc120614776"/>
      <w:bookmarkStart w:id="221" w:name="_Toc120615251"/>
      <w:bookmarkStart w:id="222" w:name="_Toc120622459"/>
      <w:bookmarkStart w:id="223" w:name="_Toc120622965"/>
      <w:bookmarkStart w:id="224" w:name="_Toc120623584"/>
      <w:bookmarkStart w:id="225" w:name="_Toc120624109"/>
      <w:bookmarkStart w:id="226" w:name="_Toc120624646"/>
      <w:bookmarkStart w:id="227" w:name="_Toc120625183"/>
      <w:bookmarkStart w:id="228" w:name="_Toc120625720"/>
      <w:bookmarkStart w:id="229" w:name="_Toc120626257"/>
      <w:bookmarkStart w:id="230" w:name="_Toc120626804"/>
      <w:bookmarkStart w:id="231" w:name="_Toc120627360"/>
      <w:bookmarkStart w:id="232" w:name="_Toc120627925"/>
      <w:bookmarkStart w:id="233" w:name="_Toc120628501"/>
      <w:bookmarkStart w:id="234" w:name="_Toc120629086"/>
      <w:bookmarkStart w:id="235" w:name="_Toc120629674"/>
      <w:bookmarkStart w:id="236" w:name="_Toc120631175"/>
      <w:bookmarkStart w:id="237" w:name="_Toc120631826"/>
      <w:bookmarkStart w:id="238" w:name="_Toc120632476"/>
      <w:bookmarkStart w:id="239" w:name="_Toc120633126"/>
      <w:bookmarkStart w:id="240" w:name="_Toc120633776"/>
      <w:bookmarkStart w:id="241" w:name="_Toc120634427"/>
      <w:bookmarkStart w:id="242" w:name="_Toc120635078"/>
      <w:bookmarkStart w:id="243" w:name="_Toc121754202"/>
      <w:bookmarkStart w:id="244" w:name="_Toc121754872"/>
      <w:bookmarkStart w:id="245" w:name="_Toc121822828"/>
      <w:r w:rsidRPr="00383F3C">
        <w:rPr>
          <w:rFonts w:cs="Arial"/>
          <w:lang w:eastAsia="sv-SE"/>
        </w:rPr>
        <w:t>9.2.2</w:t>
      </w:r>
      <w:r>
        <w:rPr>
          <w:rFonts w:cs="Arial"/>
          <w:lang w:eastAsia="sv-SE"/>
        </w:rPr>
        <w:tab/>
      </w:r>
      <w:r w:rsidRPr="00383F3C">
        <w:rPr>
          <w:rFonts w:cs="Arial"/>
          <w:lang w:eastAsia="sv-SE"/>
        </w:rPr>
        <w:t>Minimum requirement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2F7FCDF" w14:textId="556F27B3" w:rsidR="008F62D2" w:rsidRPr="00383F3C" w:rsidRDefault="008F62D2" w:rsidP="008F62D2">
      <w:pPr>
        <w:tabs>
          <w:tab w:val="left" w:pos="8080"/>
        </w:tabs>
      </w:pPr>
      <w:r w:rsidRPr="00383F3C">
        <w:t xml:space="preserve">Radiated transmit power minimum requirement for </w:t>
      </w:r>
      <w:r w:rsidRPr="00383F3C">
        <w:rPr>
          <w:i/>
        </w:rPr>
        <w:t>SAN type 1-H</w:t>
      </w:r>
      <w:r w:rsidRPr="00383F3C">
        <w:t xml:space="preserve"> and </w:t>
      </w:r>
      <w:r w:rsidRPr="00383F3C">
        <w:rPr>
          <w:i/>
        </w:rPr>
        <w:t>SAN type 1-O</w:t>
      </w:r>
      <w:r w:rsidRPr="00383F3C">
        <w:t xml:space="preserve"> is defined in TS </w:t>
      </w:r>
      <w:r w:rsidRPr="00FC6D2C">
        <w:t>38.108 [</w:t>
      </w:r>
      <w:del w:id="246" w:author="CATT" w:date="2023-02-14T16:51:00Z">
        <w:r w:rsidRPr="00FC6D2C" w:rsidDel="00917C1B">
          <w:delText>x</w:delText>
        </w:r>
      </w:del>
      <w:ins w:id="247" w:author="CATT" w:date="2023-02-14T16:51:00Z">
        <w:r w:rsidR="00917C1B">
          <w:rPr>
            <w:rFonts w:eastAsiaTheme="minorEastAsia" w:hint="eastAsia"/>
            <w:lang w:eastAsia="zh-CN"/>
          </w:rPr>
          <w:t>2</w:t>
        </w:r>
      </w:ins>
      <w:r w:rsidRPr="00FC6D2C">
        <w:t>],</w:t>
      </w:r>
      <w:r w:rsidRPr="00383F3C">
        <w:t xml:space="preserve"> clause 9.2.2.</w:t>
      </w:r>
    </w:p>
    <w:p w14:paraId="7EACA1CB" w14:textId="77777777" w:rsidR="008F62D2" w:rsidRPr="00383F3C" w:rsidRDefault="008F62D2" w:rsidP="008F62D2">
      <w:pPr>
        <w:pStyle w:val="30"/>
        <w:tabs>
          <w:tab w:val="left" w:pos="8080"/>
        </w:tabs>
        <w:rPr>
          <w:rFonts w:cs="Arial"/>
          <w:b/>
          <w:lang w:eastAsia="sv-SE"/>
        </w:rPr>
      </w:pPr>
      <w:bookmarkStart w:id="248" w:name="_Toc120544902"/>
      <w:bookmarkStart w:id="249" w:name="_Toc120545257"/>
      <w:bookmarkStart w:id="250" w:name="_Toc120545873"/>
      <w:bookmarkStart w:id="251" w:name="_Toc120606777"/>
      <w:bookmarkStart w:id="252" w:name="_Toc120607131"/>
      <w:bookmarkStart w:id="253" w:name="_Toc120607488"/>
      <w:bookmarkStart w:id="254" w:name="_Toc120607851"/>
      <w:bookmarkStart w:id="255" w:name="_Toc120608216"/>
      <w:bookmarkStart w:id="256" w:name="_Toc120608596"/>
      <w:bookmarkStart w:id="257" w:name="_Toc120608976"/>
      <w:bookmarkStart w:id="258" w:name="_Toc120609367"/>
      <w:bookmarkStart w:id="259" w:name="_Toc120609758"/>
      <w:bookmarkStart w:id="260" w:name="_Toc120610159"/>
      <w:bookmarkStart w:id="261" w:name="_Toc120610912"/>
      <w:bookmarkStart w:id="262" w:name="_Toc120611321"/>
      <w:bookmarkStart w:id="263" w:name="_Toc120611739"/>
      <w:bookmarkStart w:id="264" w:name="_Toc120612159"/>
      <w:bookmarkStart w:id="265" w:name="_Toc120612586"/>
      <w:bookmarkStart w:id="266" w:name="_Toc120613015"/>
      <w:bookmarkStart w:id="267" w:name="_Toc120613445"/>
      <w:bookmarkStart w:id="268" w:name="_Toc120613875"/>
      <w:bookmarkStart w:id="269" w:name="_Toc120614318"/>
      <w:bookmarkStart w:id="270" w:name="_Toc120614777"/>
      <w:bookmarkStart w:id="271" w:name="_Toc120615252"/>
      <w:bookmarkStart w:id="272" w:name="_Toc120622460"/>
      <w:bookmarkStart w:id="273" w:name="_Toc120622966"/>
      <w:bookmarkStart w:id="274" w:name="_Toc120623585"/>
      <w:bookmarkStart w:id="275" w:name="_Toc120624110"/>
      <w:bookmarkStart w:id="276" w:name="_Toc120624647"/>
      <w:bookmarkStart w:id="277" w:name="_Toc120625184"/>
      <w:bookmarkStart w:id="278" w:name="_Toc120625721"/>
      <w:bookmarkStart w:id="279" w:name="_Toc120626258"/>
      <w:bookmarkStart w:id="280" w:name="_Toc120626805"/>
      <w:bookmarkStart w:id="281" w:name="_Toc120627361"/>
      <w:bookmarkStart w:id="282" w:name="_Toc120627926"/>
      <w:bookmarkStart w:id="283" w:name="_Toc120628502"/>
      <w:bookmarkStart w:id="284" w:name="_Toc120629087"/>
      <w:bookmarkStart w:id="285" w:name="_Toc120629675"/>
      <w:bookmarkStart w:id="286" w:name="_Toc120631176"/>
      <w:bookmarkStart w:id="287" w:name="_Toc120631827"/>
      <w:bookmarkStart w:id="288" w:name="_Toc120632477"/>
      <w:bookmarkStart w:id="289" w:name="_Toc120633127"/>
      <w:bookmarkStart w:id="290" w:name="_Toc120633777"/>
      <w:bookmarkStart w:id="291" w:name="_Toc120634428"/>
      <w:bookmarkStart w:id="292" w:name="_Toc120635079"/>
      <w:bookmarkStart w:id="293" w:name="_Toc121754203"/>
      <w:bookmarkStart w:id="294" w:name="_Toc121754873"/>
      <w:bookmarkStart w:id="295" w:name="_Toc121822829"/>
      <w:r w:rsidRPr="00383F3C">
        <w:rPr>
          <w:rFonts w:cs="Arial"/>
          <w:lang w:eastAsia="sv-SE"/>
        </w:rPr>
        <w:t>9.2.3</w:t>
      </w:r>
      <w:r w:rsidRPr="004C1873">
        <w:rPr>
          <w:rFonts w:cs="Arial"/>
          <w:lang w:eastAsia="sv-SE"/>
        </w:rPr>
        <w:tab/>
      </w:r>
      <w:r w:rsidRPr="00383F3C">
        <w:rPr>
          <w:rFonts w:cs="Arial"/>
          <w:lang w:eastAsia="sv-SE"/>
        </w:rPr>
        <w:t>Test purpose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3FC7DE16" w14:textId="77777777" w:rsidR="008F62D2" w:rsidRPr="00383F3C" w:rsidRDefault="008F62D2" w:rsidP="008F62D2">
      <w:pPr>
        <w:tabs>
          <w:tab w:val="left" w:pos="8080"/>
        </w:tabs>
        <w:rPr>
          <w:lang w:eastAsia="zh-CN"/>
        </w:rPr>
      </w:pPr>
      <w:r w:rsidRPr="00383F3C">
        <w:rPr>
          <w:lang w:eastAsia="zh-CN"/>
        </w:rPr>
        <w:t xml:space="preserve">The test purpose is to verify the ability to accurately generate and direct radiated power per beam, </w:t>
      </w:r>
      <w:r w:rsidRPr="00383F3C">
        <w:t>across the frequency range and under normal conditions, for all declared beams</w:t>
      </w:r>
      <w:r w:rsidRPr="00383F3C">
        <w:rPr>
          <w:i/>
        </w:rPr>
        <w:t xml:space="preserve"> </w:t>
      </w:r>
      <w:r w:rsidRPr="00383F3C">
        <w:t xml:space="preserve">of the </w:t>
      </w:r>
      <w:r w:rsidRPr="00383F3C">
        <w:rPr>
          <w:i/>
        </w:rPr>
        <w:t>SAN type 1-H and SAN type 1-O</w:t>
      </w:r>
      <w:r w:rsidRPr="00383F3C">
        <w:rPr>
          <w:lang w:eastAsia="zh-CN"/>
        </w:rPr>
        <w:t>.</w:t>
      </w:r>
    </w:p>
    <w:p w14:paraId="719FCDA0" w14:textId="77777777" w:rsidR="008F62D2" w:rsidRPr="00383F3C" w:rsidRDefault="008F62D2" w:rsidP="008F62D2">
      <w:pPr>
        <w:pStyle w:val="30"/>
        <w:tabs>
          <w:tab w:val="left" w:pos="8080"/>
        </w:tabs>
        <w:rPr>
          <w:rFonts w:cs="Arial"/>
          <w:b/>
          <w:lang w:eastAsia="sv-SE"/>
        </w:rPr>
      </w:pPr>
      <w:bookmarkStart w:id="296" w:name="_Toc120544903"/>
      <w:bookmarkStart w:id="297" w:name="_Toc120545258"/>
      <w:bookmarkStart w:id="298" w:name="_Toc120545874"/>
      <w:bookmarkStart w:id="299" w:name="_Toc120606778"/>
      <w:bookmarkStart w:id="300" w:name="_Toc120607132"/>
      <w:bookmarkStart w:id="301" w:name="_Toc120607489"/>
      <w:bookmarkStart w:id="302" w:name="_Toc120607852"/>
      <w:bookmarkStart w:id="303" w:name="_Toc120608217"/>
      <w:bookmarkStart w:id="304" w:name="_Toc120608597"/>
      <w:bookmarkStart w:id="305" w:name="_Toc120608977"/>
      <w:bookmarkStart w:id="306" w:name="_Toc120609368"/>
      <w:bookmarkStart w:id="307" w:name="_Toc120609759"/>
      <w:bookmarkStart w:id="308" w:name="_Toc120610160"/>
      <w:bookmarkStart w:id="309" w:name="_Toc120610913"/>
      <w:bookmarkStart w:id="310" w:name="_Toc120611322"/>
      <w:bookmarkStart w:id="311" w:name="_Toc120611740"/>
      <w:bookmarkStart w:id="312" w:name="_Toc120612160"/>
      <w:bookmarkStart w:id="313" w:name="_Toc120612587"/>
      <w:bookmarkStart w:id="314" w:name="_Toc120613016"/>
      <w:bookmarkStart w:id="315" w:name="_Toc120613446"/>
      <w:bookmarkStart w:id="316" w:name="_Toc120613876"/>
      <w:bookmarkStart w:id="317" w:name="_Toc120614319"/>
      <w:bookmarkStart w:id="318" w:name="_Toc120614778"/>
      <w:bookmarkStart w:id="319" w:name="_Toc120615253"/>
      <w:bookmarkStart w:id="320" w:name="_Toc120622461"/>
      <w:bookmarkStart w:id="321" w:name="_Toc120622967"/>
      <w:bookmarkStart w:id="322" w:name="_Toc120623586"/>
      <w:bookmarkStart w:id="323" w:name="_Toc120624111"/>
      <w:bookmarkStart w:id="324" w:name="_Toc120624648"/>
      <w:bookmarkStart w:id="325" w:name="_Toc120625185"/>
      <w:bookmarkStart w:id="326" w:name="_Toc120625722"/>
      <w:bookmarkStart w:id="327" w:name="_Toc120626259"/>
      <w:bookmarkStart w:id="328" w:name="_Toc120626806"/>
      <w:bookmarkStart w:id="329" w:name="_Toc120627362"/>
      <w:bookmarkStart w:id="330" w:name="_Toc120627927"/>
      <w:bookmarkStart w:id="331" w:name="_Toc120628503"/>
      <w:bookmarkStart w:id="332" w:name="_Toc120629088"/>
      <w:bookmarkStart w:id="333" w:name="_Toc120629676"/>
      <w:bookmarkStart w:id="334" w:name="_Toc120631177"/>
      <w:bookmarkStart w:id="335" w:name="_Toc120631828"/>
      <w:bookmarkStart w:id="336" w:name="_Toc120632478"/>
      <w:bookmarkStart w:id="337" w:name="_Toc120633128"/>
      <w:bookmarkStart w:id="338" w:name="_Toc120633778"/>
      <w:bookmarkStart w:id="339" w:name="_Toc120634429"/>
      <w:bookmarkStart w:id="340" w:name="_Toc120635080"/>
      <w:bookmarkStart w:id="341" w:name="_Toc121754204"/>
      <w:bookmarkStart w:id="342" w:name="_Toc121754874"/>
      <w:bookmarkStart w:id="343" w:name="_Toc121822830"/>
      <w:r w:rsidRPr="00383F3C">
        <w:rPr>
          <w:rFonts w:cs="Arial"/>
          <w:lang w:eastAsia="sv-SE"/>
        </w:rPr>
        <w:t>9.2.4</w:t>
      </w:r>
      <w:r w:rsidRPr="004C1873">
        <w:rPr>
          <w:rFonts w:cs="Arial"/>
          <w:lang w:eastAsia="sv-SE"/>
        </w:rPr>
        <w:tab/>
      </w:r>
      <w:r w:rsidRPr="00383F3C">
        <w:rPr>
          <w:rFonts w:cs="Arial"/>
          <w:lang w:eastAsia="sv-SE"/>
        </w:rPr>
        <w:t>Method of test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AA078F3" w14:textId="77777777" w:rsidR="008F62D2" w:rsidRPr="00383F3C" w:rsidRDefault="008F62D2" w:rsidP="008F62D2">
      <w:pPr>
        <w:pStyle w:val="40"/>
        <w:tabs>
          <w:tab w:val="left" w:pos="8080"/>
        </w:tabs>
        <w:rPr>
          <w:rFonts w:cs="Arial"/>
          <w:b/>
          <w:lang w:eastAsia="sv-SE"/>
        </w:rPr>
      </w:pPr>
      <w:bookmarkStart w:id="344" w:name="_Toc120544904"/>
      <w:bookmarkStart w:id="345" w:name="_Toc120545259"/>
      <w:bookmarkStart w:id="346" w:name="_Toc120545875"/>
      <w:bookmarkStart w:id="347" w:name="_Toc120606779"/>
      <w:bookmarkStart w:id="348" w:name="_Toc120607133"/>
      <w:bookmarkStart w:id="349" w:name="_Toc120607490"/>
      <w:bookmarkStart w:id="350" w:name="_Toc120607853"/>
      <w:bookmarkStart w:id="351" w:name="_Toc120608218"/>
      <w:bookmarkStart w:id="352" w:name="_Toc120608598"/>
      <w:bookmarkStart w:id="353" w:name="_Toc120608978"/>
      <w:bookmarkStart w:id="354" w:name="_Toc120609369"/>
      <w:bookmarkStart w:id="355" w:name="_Toc120609760"/>
      <w:bookmarkStart w:id="356" w:name="_Toc120610161"/>
      <w:bookmarkStart w:id="357" w:name="_Toc120610914"/>
      <w:bookmarkStart w:id="358" w:name="_Toc120611323"/>
      <w:bookmarkStart w:id="359" w:name="_Toc120611741"/>
      <w:bookmarkStart w:id="360" w:name="_Toc120612161"/>
      <w:bookmarkStart w:id="361" w:name="_Toc120612588"/>
      <w:bookmarkStart w:id="362" w:name="_Toc120613017"/>
      <w:bookmarkStart w:id="363" w:name="_Toc120613447"/>
      <w:bookmarkStart w:id="364" w:name="_Toc120613877"/>
      <w:bookmarkStart w:id="365" w:name="_Toc120614320"/>
      <w:bookmarkStart w:id="366" w:name="_Toc120614779"/>
      <w:bookmarkStart w:id="367" w:name="_Toc120615254"/>
      <w:bookmarkStart w:id="368" w:name="_Toc120622462"/>
      <w:bookmarkStart w:id="369" w:name="_Toc120622968"/>
      <w:bookmarkStart w:id="370" w:name="_Toc120623587"/>
      <w:bookmarkStart w:id="371" w:name="_Toc120624112"/>
      <w:bookmarkStart w:id="372" w:name="_Toc120624649"/>
      <w:bookmarkStart w:id="373" w:name="_Toc120625186"/>
      <w:bookmarkStart w:id="374" w:name="_Toc120625723"/>
      <w:bookmarkStart w:id="375" w:name="_Toc120626260"/>
      <w:bookmarkStart w:id="376" w:name="_Toc120626807"/>
      <w:bookmarkStart w:id="377" w:name="_Toc120627363"/>
      <w:bookmarkStart w:id="378" w:name="_Toc120627928"/>
      <w:bookmarkStart w:id="379" w:name="_Toc120628504"/>
      <w:bookmarkStart w:id="380" w:name="_Toc120629089"/>
      <w:bookmarkStart w:id="381" w:name="_Toc120629677"/>
      <w:bookmarkStart w:id="382" w:name="_Toc120631178"/>
      <w:bookmarkStart w:id="383" w:name="_Toc120631829"/>
      <w:bookmarkStart w:id="384" w:name="_Toc120632479"/>
      <w:bookmarkStart w:id="385" w:name="_Toc120633129"/>
      <w:bookmarkStart w:id="386" w:name="_Toc120633779"/>
      <w:bookmarkStart w:id="387" w:name="_Toc120634430"/>
      <w:bookmarkStart w:id="388" w:name="_Toc120635081"/>
      <w:bookmarkStart w:id="389" w:name="_Toc121754205"/>
      <w:bookmarkStart w:id="390" w:name="_Toc121754875"/>
      <w:bookmarkStart w:id="391" w:name="_Toc121822831"/>
      <w:r w:rsidRPr="00383F3C">
        <w:rPr>
          <w:rFonts w:cs="Arial"/>
          <w:lang w:eastAsia="sv-SE"/>
        </w:rPr>
        <w:t>9.2.4.1</w:t>
      </w:r>
      <w:r w:rsidRPr="004C1873">
        <w:rPr>
          <w:rFonts w:cs="Arial"/>
          <w:lang w:eastAsia="sv-SE"/>
        </w:rPr>
        <w:tab/>
      </w:r>
      <w:r w:rsidRPr="00383F3C">
        <w:rPr>
          <w:rFonts w:cs="Arial"/>
          <w:lang w:eastAsia="sv-SE"/>
        </w:rPr>
        <w:t>Initial conditions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194CC57E" w14:textId="77777777" w:rsidR="008F62D2" w:rsidRPr="00383F3C" w:rsidRDefault="008F62D2" w:rsidP="008F62D2">
      <w:pPr>
        <w:tabs>
          <w:tab w:val="left" w:pos="8080"/>
        </w:tabs>
      </w:pPr>
      <w:r w:rsidRPr="00383F3C">
        <w:t xml:space="preserve">Test environment: Test to be performed on environment as declared by the manufacturer. </w:t>
      </w:r>
    </w:p>
    <w:p w14:paraId="314123A1" w14:textId="77777777" w:rsidR="008F62D2" w:rsidRPr="00383F3C" w:rsidRDefault="008F62D2" w:rsidP="008F62D2">
      <w:pPr>
        <w:tabs>
          <w:tab w:val="left" w:pos="8080"/>
        </w:tabs>
      </w:pPr>
      <w:r w:rsidRPr="00383F3C">
        <w:t>Directions to be tested:</w:t>
      </w:r>
    </w:p>
    <w:p w14:paraId="2B009B73" w14:textId="77777777" w:rsidR="008F62D2" w:rsidRPr="000432F0" w:rsidRDefault="008F62D2" w:rsidP="008F62D2">
      <w:pPr>
        <w:pStyle w:val="B1"/>
        <w:tabs>
          <w:tab w:val="left" w:pos="8080"/>
        </w:tabs>
      </w:pPr>
      <w:r w:rsidRPr="000432F0">
        <w:t>-</w:t>
      </w:r>
      <w:r w:rsidRPr="000432F0">
        <w:tab/>
        <w:t>OTA peak directions set reference beam direction pair (D.8), and</w:t>
      </w:r>
    </w:p>
    <w:p w14:paraId="51585AF3" w14:textId="77777777" w:rsidR="008F62D2" w:rsidRPr="004C1873" w:rsidRDefault="008F62D2" w:rsidP="008F62D2">
      <w:pPr>
        <w:pStyle w:val="B1"/>
        <w:tabs>
          <w:tab w:val="left" w:pos="8080"/>
        </w:tabs>
      </w:pPr>
      <w:r w:rsidRPr="004C1873">
        <w:t>-</w:t>
      </w:r>
      <w:r w:rsidRPr="004C1873">
        <w:tab/>
        <w:t>OTA peak directions set maximum steering directions (D.10).</w:t>
      </w:r>
    </w:p>
    <w:p w14:paraId="45A603C1" w14:textId="77777777" w:rsidR="008F62D2" w:rsidRPr="00383F3C" w:rsidRDefault="008F62D2" w:rsidP="008F62D2">
      <w:pPr>
        <w:tabs>
          <w:tab w:val="left" w:pos="8080"/>
        </w:tabs>
      </w:pPr>
      <w:r w:rsidRPr="00383F3C">
        <w:t xml:space="preserve">Beams to be tested: A representative number of beams shall be chosen to demonstrate the SAN conformance to radiated power requirements. </w:t>
      </w:r>
    </w:p>
    <w:p w14:paraId="0CEAD709" w14:textId="77777777" w:rsidR="008F62D2" w:rsidRPr="00383F3C" w:rsidRDefault="008F62D2" w:rsidP="008F62D2">
      <w:pPr>
        <w:pStyle w:val="40"/>
        <w:tabs>
          <w:tab w:val="left" w:pos="8080"/>
        </w:tabs>
        <w:rPr>
          <w:rFonts w:cs="Arial"/>
          <w:b/>
          <w:lang w:eastAsia="sv-SE"/>
        </w:rPr>
      </w:pPr>
      <w:bookmarkStart w:id="392" w:name="_Toc120544905"/>
      <w:bookmarkStart w:id="393" w:name="_Toc120545260"/>
      <w:bookmarkStart w:id="394" w:name="_Toc120545876"/>
      <w:bookmarkStart w:id="395" w:name="_Toc120606780"/>
      <w:bookmarkStart w:id="396" w:name="_Toc120607134"/>
      <w:bookmarkStart w:id="397" w:name="_Toc120607491"/>
      <w:bookmarkStart w:id="398" w:name="_Toc120607854"/>
      <w:bookmarkStart w:id="399" w:name="_Toc120608219"/>
      <w:bookmarkStart w:id="400" w:name="_Toc120608599"/>
      <w:bookmarkStart w:id="401" w:name="_Toc120608979"/>
      <w:bookmarkStart w:id="402" w:name="_Toc120609370"/>
      <w:bookmarkStart w:id="403" w:name="_Toc120609761"/>
      <w:bookmarkStart w:id="404" w:name="_Toc120610162"/>
      <w:bookmarkStart w:id="405" w:name="_Toc120610915"/>
      <w:bookmarkStart w:id="406" w:name="_Toc120611324"/>
      <w:bookmarkStart w:id="407" w:name="_Toc120611742"/>
      <w:bookmarkStart w:id="408" w:name="_Toc120612162"/>
      <w:bookmarkStart w:id="409" w:name="_Toc120612589"/>
      <w:bookmarkStart w:id="410" w:name="_Toc120613018"/>
      <w:bookmarkStart w:id="411" w:name="_Toc120613448"/>
      <w:bookmarkStart w:id="412" w:name="_Toc120613878"/>
      <w:bookmarkStart w:id="413" w:name="_Toc120614321"/>
      <w:bookmarkStart w:id="414" w:name="_Toc120614780"/>
      <w:bookmarkStart w:id="415" w:name="_Toc120615255"/>
      <w:bookmarkStart w:id="416" w:name="_Toc120622463"/>
      <w:bookmarkStart w:id="417" w:name="_Toc120622969"/>
      <w:bookmarkStart w:id="418" w:name="_Toc120623588"/>
      <w:bookmarkStart w:id="419" w:name="_Toc120624113"/>
      <w:bookmarkStart w:id="420" w:name="_Toc120624650"/>
      <w:bookmarkStart w:id="421" w:name="_Toc120625187"/>
      <w:bookmarkStart w:id="422" w:name="_Toc120625724"/>
      <w:bookmarkStart w:id="423" w:name="_Toc120626261"/>
      <w:bookmarkStart w:id="424" w:name="_Toc120626808"/>
      <w:bookmarkStart w:id="425" w:name="_Toc120627364"/>
      <w:bookmarkStart w:id="426" w:name="_Toc120627929"/>
      <w:bookmarkStart w:id="427" w:name="_Toc120628505"/>
      <w:bookmarkStart w:id="428" w:name="_Toc120629090"/>
      <w:bookmarkStart w:id="429" w:name="_Toc120629678"/>
      <w:bookmarkStart w:id="430" w:name="_Toc120631179"/>
      <w:bookmarkStart w:id="431" w:name="_Toc120631830"/>
      <w:bookmarkStart w:id="432" w:name="_Toc120632480"/>
      <w:bookmarkStart w:id="433" w:name="_Toc120633130"/>
      <w:bookmarkStart w:id="434" w:name="_Toc120633780"/>
      <w:bookmarkStart w:id="435" w:name="_Toc120634431"/>
      <w:bookmarkStart w:id="436" w:name="_Toc120635082"/>
      <w:bookmarkStart w:id="437" w:name="_Toc121754206"/>
      <w:bookmarkStart w:id="438" w:name="_Toc121754876"/>
      <w:bookmarkStart w:id="439" w:name="_Toc121822832"/>
      <w:r w:rsidRPr="00383F3C">
        <w:rPr>
          <w:rFonts w:cs="Arial"/>
          <w:lang w:eastAsia="sv-SE"/>
        </w:rPr>
        <w:t>9.2.4.2</w:t>
      </w:r>
      <w:r w:rsidRPr="004C1873">
        <w:rPr>
          <w:rFonts w:cs="Arial"/>
          <w:lang w:eastAsia="sv-SE"/>
        </w:rPr>
        <w:tab/>
      </w:r>
      <w:r w:rsidRPr="00383F3C">
        <w:rPr>
          <w:rFonts w:cs="Arial"/>
          <w:lang w:eastAsia="sv-SE"/>
        </w:rPr>
        <w:t>Procedure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483888" w14:textId="77777777" w:rsidR="008F62D2" w:rsidRPr="00383F3C" w:rsidRDefault="008F62D2" w:rsidP="008F62D2">
      <w:pPr>
        <w:tabs>
          <w:tab w:val="left" w:pos="8080"/>
        </w:tabs>
        <w:rPr>
          <w:lang w:eastAsia="sv-SE"/>
        </w:rPr>
      </w:pPr>
      <w:r w:rsidRPr="00383F3C">
        <w:rPr>
          <w:lang w:eastAsia="sv-SE"/>
        </w:rPr>
        <w:t>The test procedure is as follows:</w:t>
      </w:r>
    </w:p>
    <w:p w14:paraId="75AD7F16" w14:textId="77777777" w:rsidR="008F62D2" w:rsidRPr="000432F0" w:rsidRDefault="008F62D2" w:rsidP="008F62D2">
      <w:pPr>
        <w:pStyle w:val="B1"/>
        <w:tabs>
          <w:tab w:val="left" w:pos="8080"/>
        </w:tabs>
      </w:pPr>
      <w:r w:rsidRPr="000432F0">
        <w:t>1)</w:t>
      </w:r>
      <w:r w:rsidRPr="000432F0">
        <w:tab/>
        <w:t>Place the satellite on the positioner.</w:t>
      </w:r>
    </w:p>
    <w:p w14:paraId="1BF16C5A" w14:textId="77777777" w:rsidR="008F62D2" w:rsidRPr="004C1873" w:rsidRDefault="008F62D2" w:rsidP="008F62D2">
      <w:pPr>
        <w:pStyle w:val="B1"/>
        <w:tabs>
          <w:tab w:val="left" w:pos="8080"/>
        </w:tabs>
      </w:pPr>
      <w:r w:rsidRPr="004C1873">
        <w:t>2)</w:t>
      </w:r>
      <w:r w:rsidRPr="004C1873">
        <w:tab/>
        <w:t>Align the manufacturer declared coordinate system orientation (D.2) of the satellite with the test system.</w:t>
      </w:r>
    </w:p>
    <w:p w14:paraId="17D667D4" w14:textId="77777777" w:rsidR="008F62D2" w:rsidRPr="004C1873" w:rsidRDefault="008F62D2" w:rsidP="008F62D2">
      <w:pPr>
        <w:pStyle w:val="B1"/>
        <w:tabs>
          <w:tab w:val="left" w:pos="8080"/>
        </w:tabs>
      </w:pPr>
      <w:r w:rsidRPr="004C1873">
        <w:t>3)</w:t>
      </w:r>
      <w:r w:rsidRPr="004C1873">
        <w:tab/>
        <w:t>Orient the positioner and satellite in order that the direction to be tested aligns with the test antenna.</w:t>
      </w:r>
    </w:p>
    <w:p w14:paraId="1759ED29" w14:textId="77777777" w:rsidR="008F62D2" w:rsidRPr="004C1873" w:rsidRDefault="008F62D2" w:rsidP="008F62D2">
      <w:pPr>
        <w:pStyle w:val="B1"/>
        <w:tabs>
          <w:tab w:val="left" w:pos="8080"/>
        </w:tabs>
      </w:pPr>
      <w:r w:rsidRPr="004C1873">
        <w:t>4)</w:t>
      </w:r>
      <w:r w:rsidRPr="004C1873">
        <w:tab/>
        <w:t xml:space="preserve">Configure the </w:t>
      </w:r>
      <w:r w:rsidRPr="004C1873">
        <w:rPr>
          <w:i/>
        </w:rPr>
        <w:t>beam peak direction</w:t>
      </w:r>
      <w:r w:rsidRPr="004C1873">
        <w:t xml:space="preserve"> of the satellite according to the declared </w:t>
      </w:r>
      <w:r w:rsidRPr="004C1873">
        <w:rPr>
          <w:i/>
        </w:rPr>
        <w:t>beam direction pair</w:t>
      </w:r>
      <w:r w:rsidRPr="004C1873">
        <w:t>.</w:t>
      </w:r>
    </w:p>
    <w:p w14:paraId="6FEBF9C2" w14:textId="77777777" w:rsidR="008F62D2" w:rsidRPr="004C1873" w:rsidRDefault="008F62D2" w:rsidP="008F62D2">
      <w:pPr>
        <w:pStyle w:val="B1"/>
        <w:tabs>
          <w:tab w:val="left" w:pos="8080"/>
        </w:tabs>
      </w:pPr>
      <w:r w:rsidRPr="004C1873">
        <w:t>5)</w:t>
      </w:r>
      <w:r w:rsidRPr="004C1873">
        <w:tab/>
        <w:t>Set the SAN to transmit according to the applicable test configuration in clause 4.8 using the corresponding test model(s) in clause 4.9.2.</w:t>
      </w:r>
    </w:p>
    <w:p w14:paraId="4AD98CB3" w14:textId="77777777" w:rsidR="008F62D2" w:rsidRPr="004C1873" w:rsidRDefault="008F62D2" w:rsidP="008F62D2">
      <w:pPr>
        <w:pStyle w:val="B1"/>
        <w:tabs>
          <w:tab w:val="left" w:pos="8080"/>
        </w:tabs>
      </w:pPr>
      <w:r w:rsidRPr="004C1873">
        <w:tab/>
        <w:t>For a SAN declared to be capable of multi-carrier operation use the applicable test signal configuration and corresponding power setting specified in clauses 4.7.2</w:t>
      </w:r>
      <w:r w:rsidRPr="004C1873">
        <w:rPr>
          <w:lang w:eastAsia="zh-CN"/>
        </w:rPr>
        <w:t xml:space="preserve"> and 4.8 using </w:t>
      </w:r>
      <w:r w:rsidRPr="004C1873">
        <w:t>the corresponding test model(s) in clause 4.9.2</w:t>
      </w:r>
      <w:r w:rsidRPr="004C1873">
        <w:rPr>
          <w:lang w:eastAsia="zh-CN"/>
        </w:rPr>
        <w:t xml:space="preserve"> </w:t>
      </w:r>
      <w:r w:rsidRPr="004C1873">
        <w:rPr>
          <w:snapToGrid w:val="0"/>
        </w:rPr>
        <w:t>on all carriers configured</w:t>
      </w:r>
      <w:r w:rsidRPr="004C1873">
        <w:t>.</w:t>
      </w:r>
    </w:p>
    <w:p w14:paraId="16F78739" w14:textId="77777777" w:rsidR="008F62D2" w:rsidRPr="00383F3C" w:rsidRDefault="008F62D2" w:rsidP="008F62D2">
      <w:pPr>
        <w:pStyle w:val="B1"/>
        <w:tabs>
          <w:tab w:val="left" w:pos="8080"/>
        </w:tabs>
      </w:pPr>
      <w:r w:rsidRPr="004C1873">
        <w:t>6)</w:t>
      </w:r>
      <w:r w:rsidRPr="004C1873">
        <w:tab/>
        <w:t xml:space="preserve">Measure EIRP for any two orthogonal polarizations (denoted p1 and p2) and calculate total radiated transmit power for particular </w:t>
      </w:r>
      <w:r w:rsidRPr="00383F3C">
        <w:rPr>
          <w:i/>
        </w:rPr>
        <w:t>beam direction pair</w:t>
      </w:r>
      <w:r w:rsidRPr="00383F3C">
        <w:t xml:space="preserve"> as EIRP = EIRP</w:t>
      </w:r>
      <w:r w:rsidRPr="00383F3C">
        <w:rPr>
          <w:vertAlign w:val="subscript"/>
        </w:rPr>
        <w:t>p1</w:t>
      </w:r>
      <w:r w:rsidRPr="00383F3C">
        <w:t xml:space="preserve"> + EIRP</w:t>
      </w:r>
      <w:r w:rsidRPr="00383F3C">
        <w:rPr>
          <w:vertAlign w:val="subscript"/>
        </w:rPr>
        <w:t>p2</w:t>
      </w:r>
      <w:r w:rsidRPr="00383F3C">
        <w:t>.</w:t>
      </w:r>
    </w:p>
    <w:p w14:paraId="310B412B" w14:textId="77777777" w:rsidR="008F62D2" w:rsidRPr="00383F3C" w:rsidRDefault="008F62D2" w:rsidP="008F62D2">
      <w:pPr>
        <w:pStyle w:val="B1"/>
        <w:tabs>
          <w:tab w:val="left" w:pos="8080"/>
        </w:tabs>
      </w:pPr>
      <w:r w:rsidRPr="00383F3C">
        <w:lastRenderedPageBreak/>
        <w:t>7)</w:t>
      </w:r>
      <w:r w:rsidRPr="00383F3C">
        <w:tab/>
        <w:t xml:space="preserve">Test steps 3 to 6 are repeated for all declared beams (D.3) and their reference </w:t>
      </w:r>
      <w:r w:rsidRPr="00383F3C">
        <w:rPr>
          <w:i/>
        </w:rPr>
        <w:t>beam direction pairs</w:t>
      </w:r>
      <w:r w:rsidRPr="00383F3C">
        <w:t xml:space="preserve"> and </w:t>
      </w:r>
      <w:r w:rsidRPr="00383F3C">
        <w:rPr>
          <w:i/>
        </w:rPr>
        <w:t xml:space="preserve">maximum steering directions </w:t>
      </w:r>
      <w:r w:rsidRPr="00383F3C">
        <w:t>(D.8 and D.10).</w:t>
      </w:r>
    </w:p>
    <w:p w14:paraId="17CFCF96" w14:textId="77777777" w:rsidR="008F62D2" w:rsidRPr="00383F3C" w:rsidRDefault="008F62D2" w:rsidP="008F62D2">
      <w:pPr>
        <w:tabs>
          <w:tab w:val="left" w:pos="8080"/>
        </w:tabs>
        <w:rPr>
          <w:lang w:eastAsia="zh-CN"/>
        </w:rPr>
      </w:pPr>
      <w:r w:rsidRPr="00383F3C">
        <w:rPr>
          <w:lang w:eastAsia="zh-CN"/>
        </w:rPr>
        <w:t xml:space="preserve">For multi-band capable SAN and single band tests, repeat the steps above per involved </w:t>
      </w:r>
      <w:r w:rsidRPr="00383F3C">
        <w:rPr>
          <w:i/>
          <w:lang w:eastAsia="zh-CN"/>
        </w:rPr>
        <w:t>operating band</w:t>
      </w:r>
      <w:r w:rsidRPr="00383F3C">
        <w:rPr>
          <w:lang w:eastAsia="zh-CN"/>
        </w:rPr>
        <w:t xml:space="preserve"> where single band test configurations and test models shall apply with no carriers activated in the other band.</w:t>
      </w:r>
    </w:p>
    <w:p w14:paraId="1A5B737A" w14:textId="77777777" w:rsidR="008F62D2" w:rsidRPr="00383F3C" w:rsidRDefault="008F62D2" w:rsidP="008F62D2">
      <w:pPr>
        <w:pStyle w:val="30"/>
        <w:tabs>
          <w:tab w:val="left" w:pos="8080"/>
        </w:tabs>
        <w:rPr>
          <w:rFonts w:cs="Arial"/>
          <w:b/>
          <w:lang w:eastAsia="sv-SE"/>
        </w:rPr>
      </w:pPr>
      <w:bookmarkStart w:id="440" w:name="_Toc120544906"/>
      <w:bookmarkStart w:id="441" w:name="_Toc120545261"/>
      <w:bookmarkStart w:id="442" w:name="_Toc120545877"/>
      <w:bookmarkStart w:id="443" w:name="_Toc120606781"/>
      <w:bookmarkStart w:id="444" w:name="_Toc120607135"/>
      <w:bookmarkStart w:id="445" w:name="_Toc120607492"/>
      <w:bookmarkStart w:id="446" w:name="_Toc120607855"/>
      <w:bookmarkStart w:id="447" w:name="_Toc120608220"/>
      <w:bookmarkStart w:id="448" w:name="_Toc120608600"/>
      <w:bookmarkStart w:id="449" w:name="_Toc120608980"/>
      <w:bookmarkStart w:id="450" w:name="_Toc120609371"/>
      <w:bookmarkStart w:id="451" w:name="_Toc120609762"/>
      <w:bookmarkStart w:id="452" w:name="_Toc120610163"/>
      <w:bookmarkStart w:id="453" w:name="_Toc120610916"/>
      <w:bookmarkStart w:id="454" w:name="_Toc120611325"/>
      <w:bookmarkStart w:id="455" w:name="_Toc120611743"/>
      <w:bookmarkStart w:id="456" w:name="_Toc120612163"/>
      <w:bookmarkStart w:id="457" w:name="_Toc120612590"/>
      <w:bookmarkStart w:id="458" w:name="_Toc120613019"/>
      <w:bookmarkStart w:id="459" w:name="_Toc120613449"/>
      <w:bookmarkStart w:id="460" w:name="_Toc120613879"/>
      <w:bookmarkStart w:id="461" w:name="_Toc120614322"/>
      <w:bookmarkStart w:id="462" w:name="_Toc120614781"/>
      <w:bookmarkStart w:id="463" w:name="_Toc120615256"/>
      <w:bookmarkStart w:id="464" w:name="_Toc120622464"/>
      <w:bookmarkStart w:id="465" w:name="_Toc120622970"/>
      <w:bookmarkStart w:id="466" w:name="_Toc120623589"/>
      <w:bookmarkStart w:id="467" w:name="_Toc120624114"/>
      <w:bookmarkStart w:id="468" w:name="_Toc120624651"/>
      <w:bookmarkStart w:id="469" w:name="_Toc120625188"/>
      <w:bookmarkStart w:id="470" w:name="_Toc120625725"/>
      <w:bookmarkStart w:id="471" w:name="_Toc120626262"/>
      <w:bookmarkStart w:id="472" w:name="_Toc120626809"/>
      <w:bookmarkStart w:id="473" w:name="_Toc120627365"/>
      <w:bookmarkStart w:id="474" w:name="_Toc120627930"/>
      <w:bookmarkStart w:id="475" w:name="_Toc120628506"/>
      <w:bookmarkStart w:id="476" w:name="_Toc120629091"/>
      <w:bookmarkStart w:id="477" w:name="_Toc120629679"/>
      <w:bookmarkStart w:id="478" w:name="_Toc120631180"/>
      <w:bookmarkStart w:id="479" w:name="_Toc120631831"/>
      <w:bookmarkStart w:id="480" w:name="_Toc120632481"/>
      <w:bookmarkStart w:id="481" w:name="_Toc120633131"/>
      <w:bookmarkStart w:id="482" w:name="_Toc120633781"/>
      <w:bookmarkStart w:id="483" w:name="_Toc120634432"/>
      <w:bookmarkStart w:id="484" w:name="_Toc120635083"/>
      <w:bookmarkStart w:id="485" w:name="_Toc121754207"/>
      <w:bookmarkStart w:id="486" w:name="_Toc121754877"/>
      <w:bookmarkStart w:id="487" w:name="_Toc121822833"/>
      <w:r w:rsidRPr="00383F3C">
        <w:rPr>
          <w:rFonts w:cs="Arial"/>
          <w:lang w:eastAsia="sv-SE"/>
        </w:rPr>
        <w:t>9.2.5</w:t>
      </w:r>
      <w:r w:rsidRPr="004C1873">
        <w:rPr>
          <w:rFonts w:cs="Arial"/>
          <w:lang w:eastAsia="sv-SE"/>
        </w:rPr>
        <w:tab/>
      </w:r>
      <w:r w:rsidRPr="00383F3C">
        <w:rPr>
          <w:rFonts w:cs="Arial"/>
          <w:lang w:eastAsia="sv-SE"/>
        </w:rPr>
        <w:t>Test requirement</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4169DBD3" w14:textId="77777777" w:rsidR="008F62D2" w:rsidRDefault="008F62D2" w:rsidP="008F62D2">
      <w:pPr>
        <w:tabs>
          <w:tab w:val="left" w:pos="8080"/>
        </w:tabs>
        <w:rPr>
          <w:lang w:eastAsia="zh-CN"/>
        </w:rPr>
      </w:pPr>
      <w:r w:rsidRPr="00A1005F">
        <w:rPr>
          <w:lang w:eastAsia="zh-CN"/>
        </w:rPr>
        <w:t xml:space="preserve">For each declared conformance </w:t>
      </w:r>
      <w:r w:rsidRPr="00A1005F">
        <w:rPr>
          <w:i/>
          <w:lang w:eastAsia="zh-CN"/>
        </w:rPr>
        <w:t>beam direction pair</w:t>
      </w:r>
      <w:r w:rsidRPr="00A1005F">
        <w:rPr>
          <w:lang w:eastAsia="zh-CN"/>
        </w:rPr>
        <w:t xml:space="preserve">, </w:t>
      </w:r>
      <w:r w:rsidRPr="00A1005F">
        <w:t xml:space="preserve">the </w:t>
      </w:r>
      <w:r w:rsidRPr="00FC6D2C">
        <w:t xml:space="preserve">EIRP measurement results in clause 9.2.4.2 </w:t>
      </w:r>
      <w:r w:rsidRPr="0034532A">
        <w:rPr>
          <w:lang w:eastAsia="zh-CN"/>
        </w:rPr>
        <w:t xml:space="preserve">shall remain within the values provided in table 9.2.5-1, relative to the </w:t>
      </w:r>
      <w:proofErr w:type="gramStart"/>
      <w:r w:rsidRPr="0034532A">
        <w:rPr>
          <w:lang w:eastAsia="zh-CN"/>
        </w:rPr>
        <w:t>manufacturer's</w:t>
      </w:r>
      <w:proofErr w:type="gramEnd"/>
      <w:r w:rsidRPr="0034532A">
        <w:rPr>
          <w:lang w:eastAsia="zh-CN"/>
        </w:rPr>
        <w:t xml:space="preserve"> declared rated beam EIRP (D.11) value:</w:t>
      </w:r>
    </w:p>
    <w:p w14:paraId="1522F297" w14:textId="77777777" w:rsidR="008F62D2" w:rsidRPr="00931575" w:rsidRDefault="008F62D2" w:rsidP="008F62D2">
      <w:pPr>
        <w:pStyle w:val="TH"/>
      </w:pPr>
      <w:r>
        <w:t>Table 9</w:t>
      </w:r>
      <w:r w:rsidRPr="00931575">
        <w:t>.2.5-1: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tblGrid>
      <w:tr w:rsidR="008F62D2" w:rsidRPr="00931575" w14:paraId="1A65687E" w14:textId="77777777" w:rsidTr="002D6030">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78C14286" w14:textId="77777777" w:rsidR="008F62D2" w:rsidRPr="00931575" w:rsidRDefault="008F62D2" w:rsidP="002D6030">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29220D4F" w14:textId="77777777" w:rsidR="008F62D2" w:rsidRPr="00931575" w:rsidRDefault="008F62D2" w:rsidP="002D6030">
            <w:pPr>
              <w:pStyle w:val="TAH"/>
            </w:pPr>
            <w:r w:rsidRPr="00931575">
              <w:t xml:space="preserve">Normal </w:t>
            </w:r>
            <w:r w:rsidRPr="00931575">
              <w:rPr>
                <w:lang w:eastAsia="sv-SE"/>
              </w:rPr>
              <w:t>test environment</w:t>
            </w:r>
          </w:p>
        </w:tc>
      </w:tr>
      <w:tr w:rsidR="008F62D2" w:rsidRPr="00931575" w14:paraId="5B2DB875" w14:textId="77777777" w:rsidTr="008F62D2">
        <w:trPr>
          <w:cantSplit/>
          <w:jc w:val="center"/>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3F66669E" w14:textId="77777777" w:rsidR="008F62D2" w:rsidRPr="00A1005F" w:rsidRDefault="008F62D2" w:rsidP="002D6030">
            <w:pPr>
              <w:pStyle w:val="TAC"/>
              <w:rPr>
                <w:lang w:eastAsia="zh-CN"/>
              </w:rPr>
            </w:pPr>
            <w:r>
              <w:rPr>
                <w:rFonts w:hint="eastAsia"/>
                <w:lang w:eastAsia="zh-CN"/>
              </w:rPr>
              <w:t>SAN</w:t>
            </w:r>
            <w:r w:rsidRPr="00931575">
              <w:t xml:space="preserve"> type 1-H</w:t>
            </w:r>
            <w:r>
              <w:rPr>
                <w:rFonts w:hint="eastAsia"/>
                <w:lang w:eastAsia="zh-CN"/>
              </w:rPr>
              <w:t>,</w:t>
            </w:r>
            <w:r w:rsidRPr="00931575">
              <w:t xml:space="preserve"> </w:t>
            </w:r>
            <w:r>
              <w:rPr>
                <w:rFonts w:hint="eastAsia"/>
                <w:lang w:eastAsia="zh-CN"/>
              </w:rPr>
              <w:t>SAN</w:t>
            </w:r>
            <w:r w:rsidRPr="00931575">
              <w:t xml:space="preserve"> type 1-O</w:t>
            </w:r>
          </w:p>
        </w:tc>
        <w:tc>
          <w:tcPr>
            <w:tcW w:w="3330" w:type="dxa"/>
            <w:tcBorders>
              <w:top w:val="single" w:sz="4" w:space="0" w:color="auto"/>
              <w:left w:val="single" w:sz="4" w:space="0" w:color="auto"/>
              <w:bottom w:val="single" w:sz="4" w:space="0" w:color="auto"/>
              <w:right w:val="single" w:sz="4" w:space="0" w:color="auto"/>
            </w:tcBorders>
          </w:tcPr>
          <w:p w14:paraId="567B81C1" w14:textId="77777777" w:rsidR="008F62D2" w:rsidRPr="00931575" w:rsidRDefault="008F62D2" w:rsidP="002D6030">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r>
    </w:tbl>
    <w:p w14:paraId="53457E09" w14:textId="77777777" w:rsidR="00812390" w:rsidRPr="00812390" w:rsidRDefault="00812390" w:rsidP="00812390">
      <w:pPr>
        <w:rPr>
          <w:lang w:eastAsia="zh-CN"/>
        </w:rPr>
      </w:pPr>
    </w:p>
    <w:p w14:paraId="67ADB965" w14:textId="0A5CC237" w:rsidR="00812390" w:rsidRDefault="00812390" w:rsidP="00812390">
      <w:pPr>
        <w:pStyle w:val="2"/>
        <w:rPr>
          <w:lang w:eastAsia="zh-CN"/>
        </w:rPr>
      </w:pPr>
      <w:bookmarkStart w:id="488" w:name="_Toc120544907"/>
      <w:bookmarkStart w:id="489" w:name="_Toc120545262"/>
      <w:bookmarkStart w:id="490" w:name="_Toc120545878"/>
      <w:bookmarkStart w:id="491" w:name="_Toc120606782"/>
      <w:bookmarkStart w:id="492" w:name="_Toc120607136"/>
      <w:bookmarkStart w:id="493" w:name="_Toc120607493"/>
      <w:bookmarkStart w:id="494" w:name="_Toc120607856"/>
      <w:bookmarkStart w:id="495" w:name="_Toc120608221"/>
      <w:bookmarkStart w:id="496" w:name="_Toc120608601"/>
      <w:bookmarkStart w:id="497" w:name="_Toc120608981"/>
      <w:bookmarkStart w:id="498" w:name="_Toc120609372"/>
      <w:bookmarkStart w:id="499" w:name="_Toc120609763"/>
      <w:bookmarkStart w:id="500" w:name="_Toc120610164"/>
      <w:bookmarkStart w:id="501" w:name="_Toc120610917"/>
      <w:bookmarkStart w:id="502" w:name="_Toc120611326"/>
      <w:bookmarkStart w:id="503" w:name="_Toc120611744"/>
      <w:bookmarkStart w:id="504" w:name="_Toc120612164"/>
      <w:bookmarkStart w:id="505" w:name="_Toc120612591"/>
      <w:bookmarkStart w:id="506" w:name="_Toc120613020"/>
      <w:bookmarkStart w:id="507" w:name="_Toc120613450"/>
      <w:bookmarkStart w:id="508" w:name="_Toc120613880"/>
      <w:bookmarkStart w:id="509" w:name="_Toc120614323"/>
      <w:bookmarkStart w:id="510" w:name="_Toc120614782"/>
      <w:bookmarkStart w:id="511" w:name="_Toc120615257"/>
      <w:bookmarkStart w:id="512" w:name="_Toc120622465"/>
      <w:bookmarkStart w:id="513" w:name="_Toc120622971"/>
      <w:bookmarkStart w:id="514" w:name="_Toc120623590"/>
      <w:bookmarkStart w:id="515" w:name="_Toc120624115"/>
      <w:bookmarkStart w:id="516" w:name="_Toc120624652"/>
      <w:bookmarkStart w:id="517" w:name="_Toc120625189"/>
      <w:bookmarkStart w:id="518" w:name="_Toc120625726"/>
      <w:bookmarkStart w:id="519" w:name="_Toc120626263"/>
      <w:bookmarkStart w:id="520" w:name="_Toc120626810"/>
      <w:bookmarkStart w:id="521" w:name="_Toc120627366"/>
      <w:bookmarkStart w:id="522" w:name="_Toc120627931"/>
      <w:bookmarkStart w:id="523" w:name="_Toc120628507"/>
      <w:bookmarkStart w:id="524" w:name="_Toc120629092"/>
      <w:bookmarkStart w:id="525" w:name="_Toc120629680"/>
      <w:bookmarkStart w:id="526" w:name="_Toc120631181"/>
      <w:bookmarkStart w:id="527" w:name="_Toc120631832"/>
      <w:bookmarkStart w:id="528" w:name="_Toc120632482"/>
      <w:bookmarkStart w:id="529" w:name="_Toc120633132"/>
      <w:bookmarkStart w:id="530" w:name="_Toc120633782"/>
      <w:bookmarkStart w:id="531" w:name="_Toc120634433"/>
      <w:bookmarkStart w:id="532" w:name="_Toc120635084"/>
      <w:bookmarkStart w:id="533" w:name="_Toc121754208"/>
      <w:bookmarkStart w:id="534" w:name="_Toc121754878"/>
      <w:bookmarkStart w:id="535" w:name="_Toc121822834"/>
      <w:r>
        <w:rPr>
          <w:rFonts w:hint="eastAsia"/>
          <w:lang w:eastAsia="zh-CN"/>
        </w:rPr>
        <w:t>9.3</w:t>
      </w:r>
      <w:r>
        <w:rPr>
          <w:rFonts w:hint="eastAsia"/>
          <w:lang w:eastAsia="zh-CN"/>
        </w:rPr>
        <w:tab/>
        <w:t xml:space="preserve">OTA </w:t>
      </w:r>
      <w:r w:rsidR="006E75E8">
        <w:rPr>
          <w:rFonts w:hint="eastAsia"/>
          <w:lang w:eastAsia="zh-CN"/>
        </w:rPr>
        <w:t>SAN</w:t>
      </w:r>
      <w:r>
        <w:rPr>
          <w:rFonts w:hint="eastAsia"/>
          <w:lang w:eastAsia="zh-CN"/>
        </w:rPr>
        <w:t xml:space="preserve"> output power</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3EBE1501" w14:textId="77777777" w:rsidR="006E75E8" w:rsidRPr="00383F3C" w:rsidRDefault="006E75E8" w:rsidP="006E75E8">
      <w:pPr>
        <w:pStyle w:val="30"/>
        <w:tabs>
          <w:tab w:val="left" w:pos="8080"/>
        </w:tabs>
        <w:rPr>
          <w:rFonts w:cs="Arial"/>
          <w:b/>
          <w:lang w:eastAsia="sv-SE"/>
        </w:rPr>
      </w:pPr>
      <w:bookmarkStart w:id="536" w:name="_Toc120544908"/>
      <w:bookmarkStart w:id="537" w:name="_Toc120545263"/>
      <w:bookmarkStart w:id="538" w:name="_Toc120545879"/>
      <w:bookmarkStart w:id="539" w:name="_Toc120606783"/>
      <w:bookmarkStart w:id="540" w:name="_Toc120607137"/>
      <w:bookmarkStart w:id="541" w:name="_Toc120607494"/>
      <w:bookmarkStart w:id="542" w:name="_Toc120607857"/>
      <w:bookmarkStart w:id="543" w:name="_Toc120608222"/>
      <w:bookmarkStart w:id="544" w:name="_Toc120608602"/>
      <w:bookmarkStart w:id="545" w:name="_Toc120608982"/>
      <w:bookmarkStart w:id="546" w:name="_Toc120609373"/>
      <w:bookmarkStart w:id="547" w:name="_Toc120609764"/>
      <w:bookmarkStart w:id="548" w:name="_Toc120610165"/>
      <w:bookmarkStart w:id="549" w:name="_Toc120610918"/>
      <w:bookmarkStart w:id="550" w:name="_Toc120611327"/>
      <w:bookmarkStart w:id="551" w:name="_Toc120611745"/>
      <w:bookmarkStart w:id="552" w:name="_Toc120612165"/>
      <w:bookmarkStart w:id="553" w:name="_Toc120612592"/>
      <w:bookmarkStart w:id="554" w:name="_Toc120613021"/>
      <w:bookmarkStart w:id="555" w:name="_Toc120613451"/>
      <w:bookmarkStart w:id="556" w:name="_Toc120613881"/>
      <w:bookmarkStart w:id="557" w:name="_Toc120614324"/>
      <w:bookmarkStart w:id="558" w:name="_Toc120614783"/>
      <w:bookmarkStart w:id="559" w:name="_Toc120615258"/>
      <w:bookmarkStart w:id="560" w:name="_Toc120622466"/>
      <w:bookmarkStart w:id="561" w:name="_Toc120622972"/>
      <w:bookmarkStart w:id="562" w:name="_Toc120623591"/>
      <w:bookmarkStart w:id="563" w:name="_Toc120624116"/>
      <w:bookmarkStart w:id="564" w:name="_Toc120624653"/>
      <w:bookmarkStart w:id="565" w:name="_Toc120625190"/>
      <w:bookmarkStart w:id="566" w:name="_Toc120625727"/>
      <w:bookmarkStart w:id="567" w:name="_Toc120626264"/>
      <w:bookmarkStart w:id="568" w:name="_Toc120626811"/>
      <w:bookmarkStart w:id="569" w:name="_Toc120627367"/>
      <w:bookmarkStart w:id="570" w:name="_Toc120627932"/>
      <w:bookmarkStart w:id="571" w:name="_Toc120628508"/>
      <w:bookmarkStart w:id="572" w:name="_Toc120629093"/>
      <w:bookmarkStart w:id="573" w:name="_Toc120629681"/>
      <w:bookmarkStart w:id="574" w:name="_Toc120631182"/>
      <w:bookmarkStart w:id="575" w:name="_Toc120631833"/>
      <w:bookmarkStart w:id="576" w:name="_Toc120632483"/>
      <w:bookmarkStart w:id="577" w:name="_Toc120633133"/>
      <w:bookmarkStart w:id="578" w:name="_Toc120633783"/>
      <w:bookmarkStart w:id="579" w:name="_Toc120634434"/>
      <w:bookmarkStart w:id="580" w:name="_Toc120635085"/>
      <w:bookmarkStart w:id="581" w:name="_Toc121754209"/>
      <w:bookmarkStart w:id="582" w:name="_Toc121754879"/>
      <w:bookmarkStart w:id="583" w:name="_Toc121822835"/>
      <w:r w:rsidRPr="004C1873">
        <w:rPr>
          <w:rFonts w:cs="Arial"/>
          <w:lang w:eastAsia="sv-SE"/>
        </w:rPr>
        <w:t>9.3.1</w:t>
      </w:r>
      <w:r w:rsidRPr="004C1873">
        <w:rPr>
          <w:rFonts w:cs="Arial"/>
          <w:lang w:eastAsia="sv-SE"/>
        </w:rPr>
        <w:tab/>
      </w:r>
      <w:r w:rsidRPr="00383F3C">
        <w:rPr>
          <w:rFonts w:cs="Arial"/>
          <w:lang w:eastAsia="sv-SE"/>
        </w:rPr>
        <w:t>Definition and applicability</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D38A5B3" w14:textId="77777777" w:rsidR="006E75E8" w:rsidRPr="00383F3C" w:rsidRDefault="006E75E8" w:rsidP="006E75E8">
      <w:r w:rsidRPr="00383F3C">
        <w:rPr>
          <w:lang w:eastAsia="zh-CN"/>
        </w:rPr>
        <w:t xml:space="preserve">OTA SAN output power is declared as rated carrier TRP. </w:t>
      </w:r>
    </w:p>
    <w:p w14:paraId="213991CE" w14:textId="77777777" w:rsidR="006E75E8" w:rsidRPr="00383F3C" w:rsidRDefault="006E75E8" w:rsidP="006E75E8">
      <w:pPr>
        <w:pStyle w:val="30"/>
        <w:tabs>
          <w:tab w:val="left" w:pos="8080"/>
        </w:tabs>
        <w:rPr>
          <w:rFonts w:cs="Arial"/>
          <w:b/>
          <w:lang w:eastAsia="sv-SE"/>
        </w:rPr>
      </w:pPr>
      <w:bookmarkStart w:id="584" w:name="_Toc120544909"/>
      <w:bookmarkStart w:id="585" w:name="_Toc120545264"/>
      <w:bookmarkStart w:id="586" w:name="_Toc120545880"/>
      <w:bookmarkStart w:id="587" w:name="_Toc120606784"/>
      <w:bookmarkStart w:id="588" w:name="_Toc120607138"/>
      <w:bookmarkStart w:id="589" w:name="_Toc120607495"/>
      <w:bookmarkStart w:id="590" w:name="_Toc120607858"/>
      <w:bookmarkStart w:id="591" w:name="_Toc120608223"/>
      <w:bookmarkStart w:id="592" w:name="_Toc120608603"/>
      <w:bookmarkStart w:id="593" w:name="_Toc120608983"/>
      <w:bookmarkStart w:id="594" w:name="_Toc120609374"/>
      <w:bookmarkStart w:id="595" w:name="_Toc120609765"/>
      <w:bookmarkStart w:id="596" w:name="_Toc120610166"/>
      <w:bookmarkStart w:id="597" w:name="_Toc120610919"/>
      <w:bookmarkStart w:id="598" w:name="_Toc120611328"/>
      <w:bookmarkStart w:id="599" w:name="_Toc120611746"/>
      <w:bookmarkStart w:id="600" w:name="_Toc120612166"/>
      <w:bookmarkStart w:id="601" w:name="_Toc120612593"/>
      <w:bookmarkStart w:id="602" w:name="_Toc120613022"/>
      <w:bookmarkStart w:id="603" w:name="_Toc120613452"/>
      <w:bookmarkStart w:id="604" w:name="_Toc120613882"/>
      <w:bookmarkStart w:id="605" w:name="_Toc120614325"/>
      <w:bookmarkStart w:id="606" w:name="_Toc120614784"/>
      <w:bookmarkStart w:id="607" w:name="_Toc120615259"/>
      <w:bookmarkStart w:id="608" w:name="_Toc120622467"/>
      <w:bookmarkStart w:id="609" w:name="_Toc120622973"/>
      <w:bookmarkStart w:id="610" w:name="_Toc120623592"/>
      <w:bookmarkStart w:id="611" w:name="_Toc120624117"/>
      <w:bookmarkStart w:id="612" w:name="_Toc120624654"/>
      <w:bookmarkStart w:id="613" w:name="_Toc120625191"/>
      <w:bookmarkStart w:id="614" w:name="_Toc120625728"/>
      <w:bookmarkStart w:id="615" w:name="_Toc120626265"/>
      <w:bookmarkStart w:id="616" w:name="_Toc120626812"/>
      <w:bookmarkStart w:id="617" w:name="_Toc120627368"/>
      <w:bookmarkStart w:id="618" w:name="_Toc120627933"/>
      <w:bookmarkStart w:id="619" w:name="_Toc120628509"/>
      <w:bookmarkStart w:id="620" w:name="_Toc120629094"/>
      <w:bookmarkStart w:id="621" w:name="_Toc120629682"/>
      <w:bookmarkStart w:id="622" w:name="_Toc120631183"/>
      <w:bookmarkStart w:id="623" w:name="_Toc120631834"/>
      <w:bookmarkStart w:id="624" w:name="_Toc120632484"/>
      <w:bookmarkStart w:id="625" w:name="_Toc120633134"/>
      <w:bookmarkStart w:id="626" w:name="_Toc120633784"/>
      <w:bookmarkStart w:id="627" w:name="_Toc120634435"/>
      <w:bookmarkStart w:id="628" w:name="_Toc120635086"/>
      <w:bookmarkStart w:id="629" w:name="_Toc121754210"/>
      <w:bookmarkStart w:id="630" w:name="_Toc121754880"/>
      <w:bookmarkStart w:id="631" w:name="_Toc121822836"/>
      <w:r w:rsidRPr="00383F3C">
        <w:rPr>
          <w:rFonts w:cs="Arial"/>
          <w:lang w:eastAsia="sv-SE"/>
        </w:rPr>
        <w:t>9</w:t>
      </w:r>
      <w:r w:rsidRPr="004C1873">
        <w:rPr>
          <w:rFonts w:cs="Arial"/>
          <w:lang w:eastAsia="sv-SE"/>
        </w:rPr>
        <w:t>.3.2</w:t>
      </w:r>
      <w:r w:rsidRPr="004C1873">
        <w:rPr>
          <w:rFonts w:cs="Arial"/>
          <w:lang w:eastAsia="sv-SE"/>
        </w:rPr>
        <w:tab/>
      </w:r>
      <w:r w:rsidRPr="00383F3C">
        <w:rPr>
          <w:rFonts w:cs="Arial"/>
          <w:lang w:eastAsia="sv-SE"/>
        </w:rPr>
        <w:t>Minimum requirement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389B5424" w14:textId="77777777" w:rsidR="006E75E8" w:rsidRPr="00383F3C" w:rsidRDefault="006E75E8" w:rsidP="006E75E8">
      <w:r w:rsidRPr="00383F3C">
        <w:t xml:space="preserve">The minimum requirement for </w:t>
      </w:r>
      <w:r w:rsidRPr="00383F3C">
        <w:rPr>
          <w:i/>
        </w:rPr>
        <w:t>SAN type 1-O</w:t>
      </w:r>
      <w:r w:rsidRPr="00383F3C">
        <w:t xml:space="preserve"> is specified in TS 38.108, clause 9.2.</w:t>
      </w:r>
    </w:p>
    <w:p w14:paraId="39F7CDC8" w14:textId="77777777" w:rsidR="006E75E8" w:rsidRPr="00383F3C" w:rsidRDefault="006E75E8" w:rsidP="006E75E8">
      <w:pPr>
        <w:pStyle w:val="30"/>
        <w:tabs>
          <w:tab w:val="left" w:pos="8080"/>
        </w:tabs>
        <w:rPr>
          <w:rFonts w:cs="Arial"/>
          <w:b/>
          <w:lang w:eastAsia="sv-SE"/>
        </w:rPr>
      </w:pPr>
      <w:bookmarkStart w:id="632" w:name="_Toc120544910"/>
      <w:bookmarkStart w:id="633" w:name="_Toc120545265"/>
      <w:bookmarkStart w:id="634" w:name="_Toc120545881"/>
      <w:bookmarkStart w:id="635" w:name="_Toc120606785"/>
      <w:bookmarkStart w:id="636" w:name="_Toc120607139"/>
      <w:bookmarkStart w:id="637" w:name="_Toc120607496"/>
      <w:bookmarkStart w:id="638" w:name="_Toc120607859"/>
      <w:bookmarkStart w:id="639" w:name="_Toc120608224"/>
      <w:bookmarkStart w:id="640" w:name="_Toc120608604"/>
      <w:bookmarkStart w:id="641" w:name="_Toc120608984"/>
      <w:bookmarkStart w:id="642" w:name="_Toc120609375"/>
      <w:bookmarkStart w:id="643" w:name="_Toc120609766"/>
      <w:bookmarkStart w:id="644" w:name="_Toc120610167"/>
      <w:bookmarkStart w:id="645" w:name="_Toc120610920"/>
      <w:bookmarkStart w:id="646" w:name="_Toc120611329"/>
      <w:bookmarkStart w:id="647" w:name="_Toc120611747"/>
      <w:bookmarkStart w:id="648" w:name="_Toc120612167"/>
      <w:bookmarkStart w:id="649" w:name="_Toc120612594"/>
      <w:bookmarkStart w:id="650" w:name="_Toc120613023"/>
      <w:bookmarkStart w:id="651" w:name="_Toc120613453"/>
      <w:bookmarkStart w:id="652" w:name="_Toc120613883"/>
      <w:bookmarkStart w:id="653" w:name="_Toc120614326"/>
      <w:bookmarkStart w:id="654" w:name="_Toc120614785"/>
      <w:bookmarkStart w:id="655" w:name="_Toc120615260"/>
      <w:bookmarkStart w:id="656" w:name="_Toc120622468"/>
      <w:bookmarkStart w:id="657" w:name="_Toc120622974"/>
      <w:bookmarkStart w:id="658" w:name="_Toc120623593"/>
      <w:bookmarkStart w:id="659" w:name="_Toc120624118"/>
      <w:bookmarkStart w:id="660" w:name="_Toc120624655"/>
      <w:bookmarkStart w:id="661" w:name="_Toc120625192"/>
      <w:bookmarkStart w:id="662" w:name="_Toc120625729"/>
      <w:bookmarkStart w:id="663" w:name="_Toc120626266"/>
      <w:bookmarkStart w:id="664" w:name="_Toc120626813"/>
      <w:bookmarkStart w:id="665" w:name="_Toc120627369"/>
      <w:bookmarkStart w:id="666" w:name="_Toc120627934"/>
      <w:bookmarkStart w:id="667" w:name="_Toc120628510"/>
      <w:bookmarkStart w:id="668" w:name="_Toc120629095"/>
      <w:bookmarkStart w:id="669" w:name="_Toc120629683"/>
      <w:bookmarkStart w:id="670" w:name="_Toc120631184"/>
      <w:bookmarkStart w:id="671" w:name="_Toc120631835"/>
      <w:bookmarkStart w:id="672" w:name="_Toc120632485"/>
      <w:bookmarkStart w:id="673" w:name="_Toc120633135"/>
      <w:bookmarkStart w:id="674" w:name="_Toc120633785"/>
      <w:bookmarkStart w:id="675" w:name="_Toc120634436"/>
      <w:bookmarkStart w:id="676" w:name="_Toc120635087"/>
      <w:bookmarkStart w:id="677" w:name="_Toc121754211"/>
      <w:bookmarkStart w:id="678" w:name="_Toc121754881"/>
      <w:bookmarkStart w:id="679" w:name="_Toc121822837"/>
      <w:r w:rsidRPr="00383F3C">
        <w:rPr>
          <w:rFonts w:cs="Arial"/>
          <w:lang w:eastAsia="sv-SE"/>
        </w:rPr>
        <w:t>9</w:t>
      </w:r>
      <w:r w:rsidRPr="004C1873">
        <w:rPr>
          <w:rFonts w:cs="Arial"/>
          <w:lang w:eastAsia="sv-SE"/>
        </w:rPr>
        <w:t>.3.3</w:t>
      </w:r>
      <w:r w:rsidRPr="004C1873">
        <w:rPr>
          <w:rFonts w:cs="Arial"/>
          <w:lang w:eastAsia="sv-SE"/>
        </w:rPr>
        <w:tab/>
      </w:r>
      <w:r w:rsidRPr="00383F3C">
        <w:rPr>
          <w:rFonts w:cs="Arial"/>
          <w:lang w:eastAsia="sv-SE"/>
        </w:rPr>
        <w:t>Test purpose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29E504A" w14:textId="77777777" w:rsidR="006E75E8" w:rsidRPr="00383F3C" w:rsidRDefault="006E75E8" w:rsidP="006E75E8">
      <w:r w:rsidRPr="00383F3C">
        <w:t xml:space="preserve">The test purpose is to measure the </w:t>
      </w:r>
      <w:r w:rsidRPr="00383F3C">
        <w:rPr>
          <w:i/>
        </w:rPr>
        <w:t>maximum carrier TRP</w:t>
      </w:r>
      <w:r w:rsidRPr="00383F3C">
        <w:t xml:space="preserve"> (</w:t>
      </w:r>
      <w:proofErr w:type="spellStart"/>
      <w:r w:rsidRPr="00383F3C">
        <w:t>P</w:t>
      </w:r>
      <w:r w:rsidRPr="00383F3C">
        <w:rPr>
          <w:vertAlign w:val="subscript"/>
        </w:rPr>
        <w:t>max</w:t>
      </w:r>
      <w:proofErr w:type="gramStart"/>
      <w:r w:rsidRPr="00383F3C">
        <w:rPr>
          <w:vertAlign w:val="subscript"/>
        </w:rPr>
        <w:t>,c,TRP</w:t>
      </w:r>
      <w:proofErr w:type="spellEnd"/>
      <w:proofErr w:type="gramEnd"/>
      <w:r w:rsidRPr="00383F3C">
        <w:t xml:space="preserve">) across the frequency range for all </w:t>
      </w:r>
      <w:r w:rsidRPr="00383F3C">
        <w:rPr>
          <w:i/>
        </w:rPr>
        <w:t>RIBs</w:t>
      </w:r>
      <w:r w:rsidRPr="00383F3C">
        <w:t>.</w:t>
      </w:r>
    </w:p>
    <w:p w14:paraId="3E7B1088" w14:textId="77777777" w:rsidR="006E75E8" w:rsidRPr="00383F3C" w:rsidRDefault="006E75E8" w:rsidP="006E75E8">
      <w:pPr>
        <w:pStyle w:val="30"/>
        <w:tabs>
          <w:tab w:val="left" w:pos="8080"/>
        </w:tabs>
        <w:rPr>
          <w:rFonts w:cs="Arial"/>
          <w:b/>
          <w:lang w:eastAsia="sv-SE"/>
        </w:rPr>
      </w:pPr>
      <w:bookmarkStart w:id="680" w:name="_Toc120544911"/>
      <w:bookmarkStart w:id="681" w:name="_Toc120545266"/>
      <w:bookmarkStart w:id="682" w:name="_Toc120545882"/>
      <w:bookmarkStart w:id="683" w:name="_Toc120606786"/>
      <w:bookmarkStart w:id="684" w:name="_Toc120607140"/>
      <w:bookmarkStart w:id="685" w:name="_Toc120607497"/>
      <w:bookmarkStart w:id="686" w:name="_Toc120607860"/>
      <w:bookmarkStart w:id="687" w:name="_Toc120608225"/>
      <w:bookmarkStart w:id="688" w:name="_Toc120608605"/>
      <w:bookmarkStart w:id="689" w:name="_Toc120608985"/>
      <w:bookmarkStart w:id="690" w:name="_Toc120609376"/>
      <w:bookmarkStart w:id="691" w:name="_Toc120609767"/>
      <w:bookmarkStart w:id="692" w:name="_Toc120610168"/>
      <w:bookmarkStart w:id="693" w:name="_Toc120610921"/>
      <w:bookmarkStart w:id="694" w:name="_Toc120611330"/>
      <w:bookmarkStart w:id="695" w:name="_Toc120611748"/>
      <w:bookmarkStart w:id="696" w:name="_Toc120612168"/>
      <w:bookmarkStart w:id="697" w:name="_Toc120612595"/>
      <w:bookmarkStart w:id="698" w:name="_Toc120613024"/>
      <w:bookmarkStart w:id="699" w:name="_Toc120613454"/>
      <w:bookmarkStart w:id="700" w:name="_Toc120613884"/>
      <w:bookmarkStart w:id="701" w:name="_Toc120614327"/>
      <w:bookmarkStart w:id="702" w:name="_Toc120614786"/>
      <w:bookmarkStart w:id="703" w:name="_Toc120615261"/>
      <w:bookmarkStart w:id="704" w:name="_Toc120622469"/>
      <w:bookmarkStart w:id="705" w:name="_Toc120622975"/>
      <w:bookmarkStart w:id="706" w:name="_Toc120623594"/>
      <w:bookmarkStart w:id="707" w:name="_Toc120624119"/>
      <w:bookmarkStart w:id="708" w:name="_Toc120624656"/>
      <w:bookmarkStart w:id="709" w:name="_Toc120625193"/>
      <w:bookmarkStart w:id="710" w:name="_Toc120625730"/>
      <w:bookmarkStart w:id="711" w:name="_Toc120626267"/>
      <w:bookmarkStart w:id="712" w:name="_Toc120626814"/>
      <w:bookmarkStart w:id="713" w:name="_Toc120627370"/>
      <w:bookmarkStart w:id="714" w:name="_Toc120627935"/>
      <w:bookmarkStart w:id="715" w:name="_Toc120628511"/>
      <w:bookmarkStart w:id="716" w:name="_Toc120629096"/>
      <w:bookmarkStart w:id="717" w:name="_Toc120629684"/>
      <w:bookmarkStart w:id="718" w:name="_Toc120631185"/>
      <w:bookmarkStart w:id="719" w:name="_Toc120631836"/>
      <w:bookmarkStart w:id="720" w:name="_Toc120632486"/>
      <w:bookmarkStart w:id="721" w:name="_Toc120633136"/>
      <w:bookmarkStart w:id="722" w:name="_Toc120633786"/>
      <w:bookmarkStart w:id="723" w:name="_Toc120634437"/>
      <w:bookmarkStart w:id="724" w:name="_Toc120635088"/>
      <w:bookmarkStart w:id="725" w:name="_Toc121754212"/>
      <w:bookmarkStart w:id="726" w:name="_Toc121754882"/>
      <w:bookmarkStart w:id="727" w:name="_Toc121822838"/>
      <w:r w:rsidRPr="00383F3C">
        <w:rPr>
          <w:rFonts w:cs="Arial"/>
          <w:lang w:eastAsia="sv-SE"/>
        </w:rPr>
        <w:t>9.3.</w:t>
      </w:r>
      <w:r w:rsidRPr="004C1873">
        <w:rPr>
          <w:rFonts w:cs="Arial"/>
          <w:lang w:eastAsia="sv-SE"/>
        </w:rPr>
        <w:t>4</w:t>
      </w:r>
      <w:r w:rsidRPr="004C1873">
        <w:rPr>
          <w:rFonts w:cs="Arial"/>
          <w:lang w:eastAsia="sv-SE"/>
        </w:rPr>
        <w:tab/>
      </w:r>
      <w:r w:rsidRPr="00383F3C">
        <w:rPr>
          <w:rFonts w:cs="Arial"/>
          <w:lang w:eastAsia="sv-SE"/>
        </w:rPr>
        <w:t>Method of test</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2360F98" w14:textId="14E36613" w:rsidR="006E75E8" w:rsidRPr="00383F3C" w:rsidRDefault="00E973DF" w:rsidP="006E75E8">
      <w:pPr>
        <w:pStyle w:val="40"/>
        <w:tabs>
          <w:tab w:val="left" w:pos="8080"/>
        </w:tabs>
        <w:rPr>
          <w:rFonts w:cs="Arial"/>
          <w:b/>
          <w:lang w:eastAsia="sv-SE"/>
        </w:rPr>
      </w:pPr>
      <w:bookmarkStart w:id="728" w:name="_Toc120544912"/>
      <w:bookmarkStart w:id="729" w:name="_Toc120545267"/>
      <w:bookmarkStart w:id="730" w:name="_Toc120545883"/>
      <w:bookmarkStart w:id="731" w:name="_Toc120606787"/>
      <w:bookmarkStart w:id="732" w:name="_Toc120607141"/>
      <w:bookmarkStart w:id="733" w:name="_Toc120607498"/>
      <w:bookmarkStart w:id="734" w:name="_Toc120607861"/>
      <w:bookmarkStart w:id="735" w:name="_Toc120608226"/>
      <w:bookmarkStart w:id="736" w:name="_Toc120608606"/>
      <w:bookmarkStart w:id="737" w:name="_Toc120608986"/>
      <w:bookmarkStart w:id="738" w:name="_Toc120609377"/>
      <w:bookmarkStart w:id="739" w:name="_Toc120609768"/>
      <w:bookmarkStart w:id="740" w:name="_Toc120610169"/>
      <w:bookmarkStart w:id="741" w:name="_Toc120610922"/>
      <w:bookmarkStart w:id="742" w:name="_Toc120611331"/>
      <w:bookmarkStart w:id="743" w:name="_Toc120611749"/>
      <w:bookmarkStart w:id="744" w:name="_Toc120612169"/>
      <w:bookmarkStart w:id="745" w:name="_Toc120612596"/>
      <w:bookmarkStart w:id="746" w:name="_Toc120613025"/>
      <w:bookmarkStart w:id="747" w:name="_Toc120613455"/>
      <w:bookmarkStart w:id="748" w:name="_Toc120613885"/>
      <w:bookmarkStart w:id="749" w:name="_Toc120614328"/>
      <w:bookmarkStart w:id="750" w:name="_Toc120614787"/>
      <w:bookmarkStart w:id="751" w:name="_Toc120615262"/>
      <w:bookmarkStart w:id="752" w:name="_Toc120622470"/>
      <w:bookmarkStart w:id="753" w:name="_Toc120622976"/>
      <w:bookmarkStart w:id="754" w:name="_Toc120623595"/>
      <w:bookmarkStart w:id="755" w:name="_Toc120624120"/>
      <w:bookmarkStart w:id="756" w:name="_Toc120624657"/>
      <w:bookmarkStart w:id="757" w:name="_Toc120625194"/>
      <w:bookmarkStart w:id="758" w:name="_Toc120625731"/>
      <w:bookmarkStart w:id="759" w:name="_Toc120626268"/>
      <w:bookmarkStart w:id="760" w:name="_Toc120626815"/>
      <w:bookmarkStart w:id="761" w:name="_Toc120627371"/>
      <w:bookmarkStart w:id="762" w:name="_Toc120627936"/>
      <w:bookmarkStart w:id="763" w:name="_Toc120628512"/>
      <w:bookmarkStart w:id="764" w:name="_Toc120629097"/>
      <w:bookmarkStart w:id="765" w:name="_Toc120629685"/>
      <w:bookmarkStart w:id="766" w:name="_Toc120631186"/>
      <w:bookmarkStart w:id="767" w:name="_Toc120631837"/>
      <w:bookmarkStart w:id="768" w:name="_Toc120632487"/>
      <w:bookmarkStart w:id="769" w:name="_Toc120633137"/>
      <w:bookmarkStart w:id="770" w:name="_Toc120633787"/>
      <w:bookmarkStart w:id="771" w:name="_Toc120634438"/>
      <w:bookmarkStart w:id="772" w:name="_Toc120635089"/>
      <w:bookmarkStart w:id="773" w:name="_Toc121754213"/>
      <w:bookmarkStart w:id="774" w:name="_Toc121754883"/>
      <w:bookmarkStart w:id="775" w:name="_Toc121822839"/>
      <w:r>
        <w:rPr>
          <w:rFonts w:cs="Arial" w:hint="eastAsia"/>
          <w:lang w:eastAsia="zh-CN"/>
        </w:rPr>
        <w:t>9</w:t>
      </w:r>
      <w:r w:rsidR="006E75E8" w:rsidRPr="004C1873">
        <w:rPr>
          <w:rFonts w:cs="Arial"/>
          <w:lang w:eastAsia="sv-SE"/>
        </w:rPr>
        <w:t>.3.4.1</w:t>
      </w:r>
      <w:r w:rsidR="006E75E8" w:rsidRPr="004C1873">
        <w:rPr>
          <w:rFonts w:cs="Arial"/>
          <w:lang w:eastAsia="sv-SE"/>
        </w:rPr>
        <w:tab/>
      </w:r>
      <w:r w:rsidR="006E75E8" w:rsidRPr="00383F3C">
        <w:rPr>
          <w:rFonts w:cs="Arial"/>
          <w:lang w:eastAsia="sv-SE"/>
        </w:rPr>
        <w:t>Initial conditions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3F00FA0F" w14:textId="77777777" w:rsidR="006E75E8" w:rsidRPr="00383F3C" w:rsidRDefault="006E75E8" w:rsidP="006E75E8">
      <w:r w:rsidRPr="00383F3C">
        <w:t>Test environment: Test to be performed on environment as declared by the manufacturer.</w:t>
      </w:r>
    </w:p>
    <w:p w14:paraId="2385E200" w14:textId="77777777" w:rsidR="006E75E8" w:rsidRPr="00383F3C" w:rsidRDefault="006E75E8" w:rsidP="006E75E8">
      <w:r w:rsidRPr="00383F3C">
        <w:t>RF channels to be tested</w:t>
      </w:r>
      <w:r w:rsidRPr="00383F3C">
        <w:rPr>
          <w:rFonts w:eastAsia="宋体"/>
          <w:lang w:eastAsia="zh-CN"/>
        </w:rPr>
        <w:t xml:space="preserve"> </w:t>
      </w:r>
      <w:r w:rsidRPr="00383F3C">
        <w:rPr>
          <w:lang w:eastAsia="zh-CN"/>
        </w:rPr>
        <w:t>for single carrier</w:t>
      </w:r>
      <w:r w:rsidRPr="00383F3C">
        <w:t xml:space="preserve">: </w:t>
      </w:r>
      <w:r w:rsidRPr="00383F3C">
        <w:rPr>
          <w:lang w:eastAsia="zh-CN"/>
        </w:rPr>
        <w:t xml:space="preserve">B, M, </w:t>
      </w:r>
      <w:proofErr w:type="gramStart"/>
      <w:r w:rsidRPr="00383F3C">
        <w:rPr>
          <w:lang w:eastAsia="zh-CN"/>
        </w:rPr>
        <w:t>T</w:t>
      </w:r>
      <w:proofErr w:type="gramEnd"/>
      <w:r w:rsidRPr="00383F3C">
        <w:t>; see clause 4.9.1.</w:t>
      </w:r>
    </w:p>
    <w:p w14:paraId="623BD797" w14:textId="77777777" w:rsidR="006E75E8" w:rsidRPr="00383F3C" w:rsidRDefault="006E75E8" w:rsidP="006E75E8">
      <w:r w:rsidRPr="00383F3C">
        <w:rPr>
          <w:i/>
        </w:rPr>
        <w:t>SAN RF Bandwidth</w:t>
      </w:r>
      <w:r w:rsidRPr="00383F3C">
        <w:t xml:space="preserve"> positions to be tested for multi-carrier:</w:t>
      </w:r>
    </w:p>
    <w:p w14:paraId="2CCAA189" w14:textId="77777777" w:rsidR="006E75E8" w:rsidRPr="004C1873" w:rsidRDefault="006E75E8" w:rsidP="006E75E8">
      <w:pPr>
        <w:pStyle w:val="B1"/>
      </w:pPr>
      <w:r w:rsidRPr="000432F0">
        <w:t>-</w:t>
      </w:r>
      <w:r w:rsidRPr="000432F0">
        <w:tab/>
        <w:t>B</w:t>
      </w:r>
      <w:r w:rsidRPr="000432F0">
        <w:rPr>
          <w:vertAlign w:val="subscript"/>
        </w:rPr>
        <w:t>RFBW</w:t>
      </w:r>
      <w:r w:rsidRPr="000432F0">
        <w:t>, M</w:t>
      </w:r>
      <w:r w:rsidRPr="000432F0">
        <w:rPr>
          <w:vertAlign w:val="subscript"/>
        </w:rPr>
        <w:t>RFBW</w:t>
      </w:r>
      <w:r w:rsidRPr="000432F0">
        <w:t xml:space="preserve"> and T</w:t>
      </w:r>
      <w:r w:rsidRPr="000432F0">
        <w:rPr>
          <w:vertAlign w:val="subscript"/>
        </w:rPr>
        <w:t>RFBW</w:t>
      </w:r>
      <w:r w:rsidRPr="004C1873">
        <w:t xml:space="preserve"> in single band operation; see clause 4.9.1.</w:t>
      </w:r>
    </w:p>
    <w:p w14:paraId="74A3CAE6" w14:textId="77777777" w:rsidR="006E75E8" w:rsidRPr="00383F3C" w:rsidRDefault="006E75E8" w:rsidP="006E75E8">
      <w:r w:rsidRPr="00383F3C">
        <w:t>Beams to be tested:</w:t>
      </w:r>
    </w:p>
    <w:p w14:paraId="4AABDA5B" w14:textId="77777777" w:rsidR="006E75E8" w:rsidRPr="00383F3C" w:rsidRDefault="006E75E8" w:rsidP="006E75E8">
      <w:r w:rsidRPr="00383F3C">
        <w:t>As the requirement is TRP the beam pattern(s) may be set up to optimise the TRP measurement procedure as long as the required TRP level is achieved.</w:t>
      </w:r>
    </w:p>
    <w:p w14:paraId="3DE4B830" w14:textId="77777777" w:rsidR="006E75E8" w:rsidRPr="00383F3C" w:rsidRDefault="006E75E8" w:rsidP="006E75E8">
      <w:pPr>
        <w:pStyle w:val="40"/>
        <w:tabs>
          <w:tab w:val="left" w:pos="8080"/>
        </w:tabs>
        <w:rPr>
          <w:rFonts w:cs="Arial"/>
          <w:b/>
          <w:lang w:eastAsia="sv-SE"/>
        </w:rPr>
      </w:pPr>
      <w:bookmarkStart w:id="776" w:name="_Toc120544913"/>
      <w:bookmarkStart w:id="777" w:name="_Toc120545268"/>
      <w:bookmarkStart w:id="778" w:name="_Toc120545884"/>
      <w:bookmarkStart w:id="779" w:name="_Toc120606788"/>
      <w:bookmarkStart w:id="780" w:name="_Toc120607142"/>
      <w:bookmarkStart w:id="781" w:name="_Toc120607499"/>
      <w:bookmarkStart w:id="782" w:name="_Toc120607862"/>
      <w:bookmarkStart w:id="783" w:name="_Toc120608227"/>
      <w:bookmarkStart w:id="784" w:name="_Toc120608607"/>
      <w:bookmarkStart w:id="785" w:name="_Toc120608987"/>
      <w:bookmarkStart w:id="786" w:name="_Toc120609378"/>
      <w:bookmarkStart w:id="787" w:name="_Toc120609769"/>
      <w:bookmarkStart w:id="788" w:name="_Toc120610170"/>
      <w:bookmarkStart w:id="789" w:name="_Toc120610923"/>
      <w:bookmarkStart w:id="790" w:name="_Toc120611332"/>
      <w:bookmarkStart w:id="791" w:name="_Toc120611750"/>
      <w:bookmarkStart w:id="792" w:name="_Toc120612170"/>
      <w:bookmarkStart w:id="793" w:name="_Toc120612597"/>
      <w:bookmarkStart w:id="794" w:name="_Toc120613026"/>
      <w:bookmarkStart w:id="795" w:name="_Toc120613456"/>
      <w:bookmarkStart w:id="796" w:name="_Toc120613886"/>
      <w:bookmarkStart w:id="797" w:name="_Toc120614329"/>
      <w:bookmarkStart w:id="798" w:name="_Toc120614788"/>
      <w:bookmarkStart w:id="799" w:name="_Toc120615263"/>
      <w:bookmarkStart w:id="800" w:name="_Toc120622471"/>
      <w:bookmarkStart w:id="801" w:name="_Toc120622977"/>
      <w:bookmarkStart w:id="802" w:name="_Toc120623596"/>
      <w:bookmarkStart w:id="803" w:name="_Toc120624121"/>
      <w:bookmarkStart w:id="804" w:name="_Toc120624658"/>
      <w:bookmarkStart w:id="805" w:name="_Toc120625195"/>
      <w:bookmarkStart w:id="806" w:name="_Toc120625732"/>
      <w:bookmarkStart w:id="807" w:name="_Toc120626269"/>
      <w:bookmarkStart w:id="808" w:name="_Toc120626816"/>
      <w:bookmarkStart w:id="809" w:name="_Toc120627372"/>
      <w:bookmarkStart w:id="810" w:name="_Toc120627937"/>
      <w:bookmarkStart w:id="811" w:name="_Toc120628513"/>
      <w:bookmarkStart w:id="812" w:name="_Toc120629098"/>
      <w:bookmarkStart w:id="813" w:name="_Toc120629686"/>
      <w:bookmarkStart w:id="814" w:name="_Toc120631187"/>
      <w:bookmarkStart w:id="815" w:name="_Toc120631838"/>
      <w:bookmarkStart w:id="816" w:name="_Toc120632488"/>
      <w:bookmarkStart w:id="817" w:name="_Toc120633138"/>
      <w:bookmarkStart w:id="818" w:name="_Toc120633788"/>
      <w:bookmarkStart w:id="819" w:name="_Toc120634439"/>
      <w:bookmarkStart w:id="820" w:name="_Toc120635090"/>
      <w:bookmarkStart w:id="821" w:name="_Toc121754214"/>
      <w:bookmarkStart w:id="822" w:name="_Toc121754884"/>
      <w:bookmarkStart w:id="823" w:name="_Toc121822840"/>
      <w:r w:rsidRPr="00383F3C">
        <w:rPr>
          <w:rFonts w:cs="Arial"/>
          <w:lang w:eastAsia="sv-SE"/>
        </w:rPr>
        <w:t>9</w:t>
      </w:r>
      <w:r w:rsidRPr="004C1873">
        <w:rPr>
          <w:rFonts w:cs="Arial"/>
          <w:lang w:eastAsia="sv-SE"/>
        </w:rPr>
        <w:t>.3.4.2</w:t>
      </w:r>
      <w:r w:rsidRPr="004C1873">
        <w:rPr>
          <w:rFonts w:cs="Arial"/>
          <w:lang w:eastAsia="sv-SE"/>
        </w:rPr>
        <w:tab/>
      </w:r>
      <w:r w:rsidRPr="00383F3C">
        <w:rPr>
          <w:rFonts w:cs="Arial"/>
          <w:lang w:eastAsia="sv-SE"/>
        </w:rPr>
        <w:t>Procedure</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A7AEF32" w14:textId="77777777" w:rsidR="006E75E8" w:rsidRPr="00383F3C" w:rsidRDefault="006E75E8" w:rsidP="006E75E8">
      <w:pPr>
        <w:rPr>
          <w:lang w:eastAsia="sv-SE"/>
        </w:rPr>
      </w:pPr>
      <w:r w:rsidRPr="00383F3C">
        <w:rPr>
          <w:lang w:eastAsia="sv-SE"/>
        </w:rPr>
        <w:t>The following procedure for measuring TRP is based on the directional power measurements.</w:t>
      </w:r>
    </w:p>
    <w:p w14:paraId="2936F7E7" w14:textId="77777777" w:rsidR="006E75E8" w:rsidRPr="004C1873" w:rsidRDefault="006E75E8" w:rsidP="006E75E8">
      <w:pPr>
        <w:pStyle w:val="B1"/>
      </w:pPr>
      <w:r w:rsidRPr="000432F0">
        <w:t>1)</w:t>
      </w:r>
      <w:r w:rsidRPr="000432F0">
        <w:tab/>
        <w:t xml:space="preserve">Place the satellite on </w:t>
      </w:r>
      <w:r w:rsidRPr="004C1873">
        <w:t>the positioner.</w:t>
      </w:r>
    </w:p>
    <w:p w14:paraId="3CD12F3C" w14:textId="77777777" w:rsidR="006E75E8" w:rsidRPr="004C1873" w:rsidRDefault="006E75E8" w:rsidP="006E75E8">
      <w:pPr>
        <w:pStyle w:val="B1"/>
      </w:pPr>
      <w:r w:rsidRPr="004C1873">
        <w:t>2)</w:t>
      </w:r>
      <w:r w:rsidRPr="004C1873">
        <w:tab/>
        <w:t>Align the manufacturer declared coordinate system orientation (D.2) of the satellite with the test system.</w:t>
      </w:r>
    </w:p>
    <w:p w14:paraId="400DF43A" w14:textId="77777777" w:rsidR="006E75E8" w:rsidRPr="004C1873" w:rsidRDefault="006E75E8" w:rsidP="006E75E8">
      <w:pPr>
        <w:pStyle w:val="B1"/>
      </w:pPr>
      <w:r w:rsidRPr="004C1873">
        <w:t>3)</w:t>
      </w:r>
      <w:r w:rsidRPr="004C1873">
        <w:tab/>
      </w:r>
      <w:proofErr w:type="gramStart"/>
      <w:r w:rsidRPr="004C1873">
        <w:t>Configure</w:t>
      </w:r>
      <w:proofErr w:type="gramEnd"/>
      <w:r w:rsidRPr="004C1873">
        <w:t xml:space="preserve"> the satellite such that the beam peak direction(s) applied during the power measurement step 6 are consistent with the grid and measurement approach for the TRP test.</w:t>
      </w:r>
    </w:p>
    <w:p w14:paraId="725F3055" w14:textId="77777777" w:rsidR="006E75E8" w:rsidRPr="004C1873" w:rsidRDefault="006E75E8" w:rsidP="006E75E8">
      <w:pPr>
        <w:pStyle w:val="B1"/>
      </w:pPr>
      <w:r w:rsidRPr="004C1873">
        <w:lastRenderedPageBreak/>
        <w:t>4)</w:t>
      </w:r>
      <w:r w:rsidRPr="004C1873">
        <w:tab/>
        <w:t xml:space="preserve">Set the SAN to transmit according to the applicable test configuration in </w:t>
      </w:r>
      <w:r w:rsidRPr="004C1873">
        <w:rPr>
          <w:lang w:eastAsia="zh-CN"/>
        </w:rPr>
        <w:t>clause </w:t>
      </w:r>
      <w:r w:rsidRPr="004C1873">
        <w:t>4.8 using the corresponding test model(s) in clause 4.9.2.</w:t>
      </w:r>
    </w:p>
    <w:p w14:paraId="48CE0FDC" w14:textId="77777777" w:rsidR="006E75E8" w:rsidRPr="004C1873" w:rsidRDefault="006E75E8" w:rsidP="006E75E8">
      <w:pPr>
        <w:pStyle w:val="B1"/>
      </w:pPr>
      <w:r w:rsidRPr="004C1873">
        <w:tab/>
        <w:t>For a SAN declared to be capable of multi-carrier operation use the applicable test signal configuration and corresponding power setting specified in clauses 4.</w:t>
      </w:r>
      <w:r w:rsidRPr="004C1873">
        <w:rPr>
          <w:lang w:eastAsia="zh-CN"/>
        </w:rPr>
        <w:t xml:space="preserve">7.2 and 4.8 using </w:t>
      </w:r>
      <w:r w:rsidRPr="004C1873">
        <w:t>the corresponding test model(s) in clause 4.9.2</w:t>
      </w:r>
      <w:r w:rsidRPr="004C1873">
        <w:rPr>
          <w:lang w:eastAsia="zh-CN"/>
        </w:rPr>
        <w:t xml:space="preserve"> </w:t>
      </w:r>
      <w:r w:rsidRPr="004C1873">
        <w:rPr>
          <w:snapToGrid w:val="0"/>
        </w:rPr>
        <w:t>on all carriers configured</w:t>
      </w:r>
      <w:r w:rsidRPr="004C1873">
        <w:t>.</w:t>
      </w:r>
    </w:p>
    <w:p w14:paraId="244342D1" w14:textId="77777777" w:rsidR="006E75E8" w:rsidRPr="00383F3C" w:rsidRDefault="006E75E8" w:rsidP="006E75E8">
      <w:pPr>
        <w:pStyle w:val="B1"/>
      </w:pPr>
      <w:r w:rsidRPr="00383F3C">
        <w:t>5)</w:t>
      </w:r>
      <w:r w:rsidRPr="00383F3C">
        <w:tab/>
        <w:t>Orient the positioner and satellite in order that the direction to be tested aligns with the test antenna such that measurements to determine TRP can be performed.</w:t>
      </w:r>
    </w:p>
    <w:p w14:paraId="436701E0" w14:textId="77777777" w:rsidR="006E75E8" w:rsidRPr="00383F3C" w:rsidRDefault="006E75E8" w:rsidP="006E75E8">
      <w:pPr>
        <w:pStyle w:val="B1"/>
      </w:pPr>
      <w:r w:rsidRPr="00383F3C">
        <w:t>6)</w:t>
      </w:r>
      <w:r w:rsidRPr="00383F3C">
        <w:tab/>
        <w:t xml:space="preserve">Measure the radiated power for any two orthogonal polarizations (denoted p1 and p2) and calculate total radiated transmit power for particular beam direction pair as EIRP = EIRPp1 + EIRPp2. </w:t>
      </w:r>
    </w:p>
    <w:p w14:paraId="61BFBFD2" w14:textId="77777777" w:rsidR="006E75E8" w:rsidRPr="000432F0" w:rsidRDefault="006E75E8" w:rsidP="006E75E8">
      <w:pPr>
        <w:pStyle w:val="B1"/>
      </w:pPr>
      <w:r w:rsidRPr="000432F0">
        <w:t>7)</w:t>
      </w:r>
      <w:r w:rsidRPr="000432F0">
        <w:tab/>
        <w:t xml:space="preserve">Repeat step 6-7 for all directions in the appropriated TRP measurement grid needed for full TRP estimation </w:t>
      </w:r>
    </w:p>
    <w:p w14:paraId="142EC624" w14:textId="77777777" w:rsidR="006E75E8" w:rsidRPr="000432F0" w:rsidRDefault="006E75E8" w:rsidP="006E75E8">
      <w:pPr>
        <w:pStyle w:val="B1"/>
      </w:pPr>
      <w:r w:rsidRPr="000432F0">
        <w:t>8)</w:t>
      </w:r>
      <w:r w:rsidRPr="000432F0">
        <w:tab/>
        <w:t>Calculate TRP using the EIRP measurements.</w:t>
      </w:r>
    </w:p>
    <w:p w14:paraId="6174074D" w14:textId="77777777" w:rsidR="006E75E8" w:rsidRPr="00FC6D2C" w:rsidRDefault="006E75E8" w:rsidP="006E75E8">
      <w:pPr>
        <w:rPr>
          <w:lang w:eastAsia="zh-CN"/>
        </w:rPr>
      </w:pPr>
      <w:r w:rsidRPr="00383F3C">
        <w:rPr>
          <w:lang w:eastAsia="zh-CN"/>
        </w:rPr>
        <w:t xml:space="preserve">For single band tests, repeat the steps above per involved band where single band test configurations and test models </w:t>
      </w:r>
      <w:r w:rsidRPr="00FC6D2C">
        <w:rPr>
          <w:lang w:eastAsia="zh-CN"/>
        </w:rPr>
        <w:t>shall apply with no carriers activated in the other band.</w:t>
      </w:r>
    </w:p>
    <w:p w14:paraId="3B4905F7" w14:textId="77777777" w:rsidR="006E75E8" w:rsidRPr="0034532A" w:rsidRDefault="006E75E8" w:rsidP="006E75E8">
      <w:pPr>
        <w:pStyle w:val="30"/>
        <w:tabs>
          <w:tab w:val="left" w:pos="8080"/>
        </w:tabs>
        <w:rPr>
          <w:rFonts w:cs="Arial"/>
          <w:b/>
          <w:lang w:eastAsia="sv-SE"/>
        </w:rPr>
      </w:pPr>
      <w:bookmarkStart w:id="824" w:name="_Toc120544914"/>
      <w:bookmarkStart w:id="825" w:name="_Toc120545269"/>
      <w:bookmarkStart w:id="826" w:name="_Toc120545885"/>
      <w:bookmarkStart w:id="827" w:name="_Toc120606789"/>
      <w:bookmarkStart w:id="828" w:name="_Toc120607143"/>
      <w:bookmarkStart w:id="829" w:name="_Toc120607500"/>
      <w:bookmarkStart w:id="830" w:name="_Toc120607863"/>
      <w:bookmarkStart w:id="831" w:name="_Toc120608228"/>
      <w:bookmarkStart w:id="832" w:name="_Toc120608608"/>
      <w:bookmarkStart w:id="833" w:name="_Toc120608988"/>
      <w:bookmarkStart w:id="834" w:name="_Toc120609379"/>
      <w:bookmarkStart w:id="835" w:name="_Toc120609770"/>
      <w:bookmarkStart w:id="836" w:name="_Toc120610171"/>
      <w:bookmarkStart w:id="837" w:name="_Toc120610924"/>
      <w:bookmarkStart w:id="838" w:name="_Toc120611333"/>
      <w:bookmarkStart w:id="839" w:name="_Toc120611751"/>
      <w:bookmarkStart w:id="840" w:name="_Toc120612171"/>
      <w:bookmarkStart w:id="841" w:name="_Toc120612598"/>
      <w:bookmarkStart w:id="842" w:name="_Toc120613027"/>
      <w:bookmarkStart w:id="843" w:name="_Toc120613457"/>
      <w:bookmarkStart w:id="844" w:name="_Toc120613887"/>
      <w:bookmarkStart w:id="845" w:name="_Toc120614330"/>
      <w:bookmarkStart w:id="846" w:name="_Toc120614789"/>
      <w:bookmarkStart w:id="847" w:name="_Toc120615264"/>
      <w:bookmarkStart w:id="848" w:name="_Toc120622472"/>
      <w:bookmarkStart w:id="849" w:name="_Toc120622978"/>
      <w:bookmarkStart w:id="850" w:name="_Toc120623597"/>
      <w:bookmarkStart w:id="851" w:name="_Toc120624122"/>
      <w:bookmarkStart w:id="852" w:name="_Toc120624659"/>
      <w:bookmarkStart w:id="853" w:name="_Toc120625196"/>
      <w:bookmarkStart w:id="854" w:name="_Toc120625733"/>
      <w:bookmarkStart w:id="855" w:name="_Toc120626270"/>
      <w:bookmarkStart w:id="856" w:name="_Toc120626817"/>
      <w:bookmarkStart w:id="857" w:name="_Toc120627373"/>
      <w:bookmarkStart w:id="858" w:name="_Toc120627938"/>
      <w:bookmarkStart w:id="859" w:name="_Toc120628514"/>
      <w:bookmarkStart w:id="860" w:name="_Toc120629099"/>
      <w:bookmarkStart w:id="861" w:name="_Toc120629687"/>
      <w:bookmarkStart w:id="862" w:name="_Toc120631188"/>
      <w:bookmarkStart w:id="863" w:name="_Toc120631839"/>
      <w:bookmarkStart w:id="864" w:name="_Toc120632489"/>
      <w:bookmarkStart w:id="865" w:name="_Toc120633139"/>
      <w:bookmarkStart w:id="866" w:name="_Toc120633789"/>
      <w:bookmarkStart w:id="867" w:name="_Toc120634440"/>
      <w:bookmarkStart w:id="868" w:name="_Toc120635091"/>
      <w:bookmarkStart w:id="869" w:name="_Toc121754215"/>
      <w:bookmarkStart w:id="870" w:name="_Toc121754885"/>
      <w:bookmarkStart w:id="871" w:name="_Toc121822841"/>
      <w:r w:rsidRPr="0034532A">
        <w:rPr>
          <w:rFonts w:cs="Arial"/>
          <w:lang w:eastAsia="sv-SE"/>
        </w:rPr>
        <w:t>9.</w:t>
      </w:r>
      <w:r w:rsidRPr="0034532A">
        <w:rPr>
          <w:rFonts w:cs="Arial"/>
          <w:lang w:eastAsia="zh-CN"/>
        </w:rPr>
        <w:t>3</w:t>
      </w:r>
      <w:r w:rsidRPr="0034532A">
        <w:rPr>
          <w:rFonts w:cs="Arial"/>
          <w:lang w:eastAsia="sv-SE"/>
        </w:rPr>
        <w:t>.5</w:t>
      </w:r>
      <w:r w:rsidRPr="0034532A">
        <w:rPr>
          <w:rFonts w:cs="Arial"/>
          <w:lang w:eastAsia="sv-SE"/>
        </w:rPr>
        <w:tab/>
        <w:t>Test requirement</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B76AB45" w14:textId="77777777" w:rsidR="006E75E8" w:rsidRPr="0034532A" w:rsidRDefault="006E75E8" w:rsidP="006E75E8">
      <w:r w:rsidRPr="0034532A">
        <w:t xml:space="preserve">The </w:t>
      </w:r>
      <w:r w:rsidRPr="0034532A">
        <w:rPr>
          <w:lang w:eastAsia="zh-CN"/>
        </w:rPr>
        <w:t xml:space="preserve">final </w:t>
      </w:r>
      <w:r w:rsidRPr="0034532A">
        <w:t>TRP measurement result in clause </w:t>
      </w:r>
      <w:r w:rsidRPr="0034532A">
        <w:rPr>
          <w:lang w:eastAsia="zh-CN"/>
        </w:rPr>
        <w:t>9</w:t>
      </w:r>
      <w:r w:rsidRPr="0034532A">
        <w:t>.3.4.2 shall remain:</w:t>
      </w:r>
    </w:p>
    <w:p w14:paraId="3DB1C9B7" w14:textId="12956E68" w:rsidR="00812390" w:rsidRPr="00812390" w:rsidRDefault="006E75E8" w:rsidP="006E75E8">
      <w:pPr>
        <w:rPr>
          <w:lang w:eastAsia="zh-CN"/>
        </w:rPr>
      </w:pPr>
      <w:r w:rsidRPr="00FC6D2C">
        <w:t>-</w:t>
      </w:r>
      <w:r w:rsidRPr="00FC6D2C">
        <w:tab/>
        <w:t xml:space="preserve">within +3.4 dB and -3.4 dB of the manufacturer's </w:t>
      </w:r>
      <w:r w:rsidRPr="00FC6D2C">
        <w:rPr>
          <w:lang w:eastAsia="zh-CN"/>
        </w:rPr>
        <w:t xml:space="preserve">declared </w:t>
      </w:r>
      <w:r w:rsidRPr="0034532A">
        <w:rPr>
          <w:i/>
        </w:rPr>
        <w:t xml:space="preserve">rated carrier TRP </w:t>
      </w:r>
      <w:proofErr w:type="spellStart"/>
      <w:r w:rsidRPr="0034532A">
        <w:t>P</w:t>
      </w:r>
      <w:r w:rsidRPr="0034532A">
        <w:rPr>
          <w:vertAlign w:val="subscript"/>
        </w:rPr>
        <w:t>rated,c,TRP</w:t>
      </w:r>
      <w:proofErr w:type="spellEnd"/>
      <w:r w:rsidRPr="0034532A">
        <w:rPr>
          <w:lang w:eastAsia="zh-CN"/>
        </w:rPr>
        <w:t xml:space="preserve"> </w:t>
      </w:r>
      <w:r w:rsidRPr="0034532A">
        <w:t xml:space="preserve">carrier frequency f </w:t>
      </w:r>
      <w:r w:rsidRPr="0034532A">
        <w:rPr>
          <w:rFonts w:hint="eastAsia"/>
        </w:rPr>
        <w:t>≤</w:t>
      </w:r>
      <w:r w:rsidRPr="0034532A">
        <w:t> 3.0 GHz;</w:t>
      </w:r>
    </w:p>
    <w:p w14:paraId="053ACF61" w14:textId="39D1196A" w:rsidR="00812390" w:rsidRDefault="00812390" w:rsidP="00812390">
      <w:pPr>
        <w:pStyle w:val="2"/>
        <w:rPr>
          <w:lang w:eastAsia="zh-CN"/>
        </w:rPr>
      </w:pPr>
      <w:bookmarkStart w:id="872" w:name="_Toc120544915"/>
      <w:bookmarkStart w:id="873" w:name="_Toc120545270"/>
      <w:bookmarkStart w:id="874" w:name="_Toc120545886"/>
      <w:bookmarkStart w:id="875" w:name="_Toc120606790"/>
      <w:bookmarkStart w:id="876" w:name="_Toc120607144"/>
      <w:bookmarkStart w:id="877" w:name="_Toc120607501"/>
      <w:bookmarkStart w:id="878" w:name="_Toc120607864"/>
      <w:bookmarkStart w:id="879" w:name="_Toc120608229"/>
      <w:bookmarkStart w:id="880" w:name="_Toc120608609"/>
      <w:bookmarkStart w:id="881" w:name="_Toc120608989"/>
      <w:bookmarkStart w:id="882" w:name="_Toc120609380"/>
      <w:bookmarkStart w:id="883" w:name="_Toc120609771"/>
      <w:bookmarkStart w:id="884" w:name="_Toc120610172"/>
      <w:bookmarkStart w:id="885" w:name="_Toc120610925"/>
      <w:bookmarkStart w:id="886" w:name="_Toc120611334"/>
      <w:bookmarkStart w:id="887" w:name="_Toc120611752"/>
      <w:bookmarkStart w:id="888" w:name="_Toc120612172"/>
      <w:bookmarkStart w:id="889" w:name="_Toc120612599"/>
      <w:bookmarkStart w:id="890" w:name="_Toc120613028"/>
      <w:bookmarkStart w:id="891" w:name="_Toc120613458"/>
      <w:bookmarkStart w:id="892" w:name="_Toc120613888"/>
      <w:bookmarkStart w:id="893" w:name="_Toc120614331"/>
      <w:bookmarkStart w:id="894" w:name="_Toc120614790"/>
      <w:bookmarkStart w:id="895" w:name="_Toc120615265"/>
      <w:bookmarkStart w:id="896" w:name="_Toc120622473"/>
      <w:bookmarkStart w:id="897" w:name="_Toc120622979"/>
      <w:bookmarkStart w:id="898" w:name="_Toc120623598"/>
      <w:bookmarkStart w:id="899" w:name="_Toc120624123"/>
      <w:bookmarkStart w:id="900" w:name="_Toc120624660"/>
      <w:bookmarkStart w:id="901" w:name="_Toc120625197"/>
      <w:bookmarkStart w:id="902" w:name="_Toc120625734"/>
      <w:bookmarkStart w:id="903" w:name="_Toc120626271"/>
      <w:bookmarkStart w:id="904" w:name="_Toc120626818"/>
      <w:bookmarkStart w:id="905" w:name="_Toc120627374"/>
      <w:bookmarkStart w:id="906" w:name="_Toc120627939"/>
      <w:bookmarkStart w:id="907" w:name="_Toc120628515"/>
      <w:bookmarkStart w:id="908" w:name="_Toc120629100"/>
      <w:bookmarkStart w:id="909" w:name="_Toc120629688"/>
      <w:bookmarkStart w:id="910" w:name="_Toc120631189"/>
      <w:bookmarkStart w:id="911" w:name="_Toc120631840"/>
      <w:bookmarkStart w:id="912" w:name="_Toc120632490"/>
      <w:bookmarkStart w:id="913" w:name="_Toc120633140"/>
      <w:bookmarkStart w:id="914" w:name="_Toc120633790"/>
      <w:bookmarkStart w:id="915" w:name="_Toc120634441"/>
      <w:bookmarkStart w:id="916" w:name="_Toc120635092"/>
      <w:bookmarkStart w:id="917" w:name="_Toc121754216"/>
      <w:bookmarkStart w:id="918" w:name="_Toc121754886"/>
      <w:bookmarkStart w:id="919" w:name="_Toc121822842"/>
      <w:r>
        <w:rPr>
          <w:rFonts w:hint="eastAsia"/>
          <w:lang w:eastAsia="zh-CN"/>
        </w:rPr>
        <w:t>9.4</w:t>
      </w:r>
      <w:r>
        <w:rPr>
          <w:rFonts w:hint="eastAsia"/>
          <w:lang w:eastAsia="zh-CN"/>
        </w:rPr>
        <w:tab/>
        <w:t xml:space="preserve">OTA output </w:t>
      </w:r>
      <w:r>
        <w:rPr>
          <w:lang w:eastAsia="zh-CN"/>
        </w:rPr>
        <w:t>power</w:t>
      </w:r>
      <w:r>
        <w:rPr>
          <w:rFonts w:hint="eastAsia"/>
          <w:lang w:eastAsia="zh-CN"/>
        </w:rPr>
        <w:t xml:space="preserve"> dynamics</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2F61DDD7" w14:textId="77777777" w:rsidR="005B1ACA" w:rsidRDefault="005B1ACA" w:rsidP="005B1ACA">
      <w:pPr>
        <w:pStyle w:val="30"/>
      </w:pPr>
      <w:bookmarkStart w:id="920" w:name="_Toc82536286"/>
      <w:bookmarkStart w:id="921" w:name="_Toc58917832"/>
      <w:bookmarkStart w:id="922" w:name="_Toc37272798"/>
      <w:bookmarkStart w:id="923" w:name="_Toc21102651"/>
      <w:bookmarkStart w:id="924" w:name="_Toc29810500"/>
      <w:bookmarkStart w:id="925" w:name="_Toc89952579"/>
      <w:bookmarkStart w:id="926" w:name="_Toc53182984"/>
      <w:bookmarkStart w:id="927" w:name="_Toc74915653"/>
      <w:bookmarkStart w:id="928" w:name="_Toc99702758"/>
      <w:bookmarkStart w:id="929" w:name="_Toc106206544"/>
      <w:bookmarkStart w:id="930" w:name="_Toc98766395"/>
      <w:bookmarkStart w:id="931" w:name="_Toc36635852"/>
      <w:bookmarkStart w:id="932" w:name="_Toc45885875"/>
      <w:bookmarkStart w:id="933" w:name="_Toc58915651"/>
      <w:bookmarkStart w:id="934" w:name="_Toc66693701"/>
      <w:bookmarkStart w:id="935" w:name="_Toc76114278"/>
      <w:bookmarkStart w:id="936" w:name="_Toc76544164"/>
      <w:bookmarkStart w:id="937" w:name="_Toc120544916"/>
      <w:bookmarkStart w:id="938" w:name="_Toc120545271"/>
      <w:bookmarkStart w:id="939" w:name="_Toc120545887"/>
      <w:bookmarkStart w:id="940" w:name="_Toc120606791"/>
      <w:bookmarkStart w:id="941" w:name="_Toc120607145"/>
      <w:bookmarkStart w:id="942" w:name="_Toc120607502"/>
      <w:bookmarkStart w:id="943" w:name="_Toc120607865"/>
      <w:bookmarkStart w:id="944" w:name="_Toc120608230"/>
      <w:bookmarkStart w:id="945" w:name="_Toc120608610"/>
      <w:bookmarkStart w:id="946" w:name="_Toc120608990"/>
      <w:bookmarkStart w:id="947" w:name="_Toc120609381"/>
      <w:bookmarkStart w:id="948" w:name="_Toc120609772"/>
      <w:bookmarkStart w:id="949" w:name="_Toc120610173"/>
      <w:bookmarkStart w:id="950" w:name="_Toc120610926"/>
      <w:bookmarkStart w:id="951" w:name="_Toc120611335"/>
      <w:bookmarkStart w:id="952" w:name="_Toc120611753"/>
      <w:bookmarkStart w:id="953" w:name="_Toc120612173"/>
      <w:bookmarkStart w:id="954" w:name="_Toc120612600"/>
      <w:bookmarkStart w:id="955" w:name="_Toc120613029"/>
      <w:bookmarkStart w:id="956" w:name="_Toc120613459"/>
      <w:bookmarkStart w:id="957" w:name="_Toc120613889"/>
      <w:bookmarkStart w:id="958" w:name="_Toc120614332"/>
      <w:bookmarkStart w:id="959" w:name="_Toc120614791"/>
      <w:bookmarkStart w:id="960" w:name="_Toc120615266"/>
      <w:bookmarkStart w:id="961" w:name="_Toc120622474"/>
      <w:bookmarkStart w:id="962" w:name="_Toc120622980"/>
      <w:bookmarkStart w:id="963" w:name="_Toc120623599"/>
      <w:bookmarkStart w:id="964" w:name="_Toc120624124"/>
      <w:bookmarkStart w:id="965" w:name="_Toc120624661"/>
      <w:bookmarkStart w:id="966" w:name="_Toc120625198"/>
      <w:bookmarkStart w:id="967" w:name="_Toc120625735"/>
      <w:bookmarkStart w:id="968" w:name="_Toc120626272"/>
      <w:bookmarkStart w:id="969" w:name="_Toc120626819"/>
      <w:bookmarkStart w:id="970" w:name="_Toc120627375"/>
      <w:bookmarkStart w:id="971" w:name="_Toc120627940"/>
      <w:bookmarkStart w:id="972" w:name="_Toc120628516"/>
      <w:bookmarkStart w:id="973" w:name="_Toc120629101"/>
      <w:bookmarkStart w:id="974" w:name="_Toc120629689"/>
      <w:bookmarkStart w:id="975" w:name="_Toc120631190"/>
      <w:bookmarkStart w:id="976" w:name="_Toc120631841"/>
      <w:bookmarkStart w:id="977" w:name="_Toc120632491"/>
      <w:bookmarkStart w:id="978" w:name="_Toc120633141"/>
      <w:bookmarkStart w:id="979" w:name="_Toc120633791"/>
      <w:bookmarkStart w:id="980" w:name="_Toc120634442"/>
      <w:bookmarkStart w:id="981" w:name="_Toc120635093"/>
      <w:bookmarkStart w:id="982" w:name="_Toc121754217"/>
      <w:bookmarkStart w:id="983" w:name="_Toc121754887"/>
      <w:bookmarkStart w:id="984" w:name="_Toc121822843"/>
      <w:r>
        <w:rPr>
          <w:rFonts w:hint="eastAsia"/>
          <w:lang w:val="en-US" w:eastAsia="zh-CN"/>
        </w:rPr>
        <w:t>9</w:t>
      </w:r>
      <w:r>
        <w:t>.4.1</w:t>
      </w:r>
      <w: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58885566" w14:textId="77777777" w:rsidR="005B1ACA" w:rsidRDefault="005B1ACA" w:rsidP="005B1ACA">
      <w:pPr>
        <w:rPr>
          <w:rFonts w:cs="v4.2.0"/>
        </w:rPr>
      </w:pPr>
      <w:r>
        <w:t>The requirements in clause </w:t>
      </w:r>
      <w:r>
        <w:rPr>
          <w:rFonts w:hint="eastAsia"/>
          <w:lang w:val="en-US" w:eastAsia="zh-CN"/>
        </w:rPr>
        <w:t>9</w:t>
      </w:r>
      <w:r>
        <w:t xml:space="preserve">.4 apply during the </w:t>
      </w:r>
      <w:r>
        <w:rPr>
          <w:i/>
        </w:rPr>
        <w:t>transmitter ON period</w:t>
      </w:r>
      <w:r>
        <w:t xml:space="preserve">. </w:t>
      </w:r>
      <w:r>
        <w:rPr>
          <w:rFonts w:cs="v4.2.0"/>
        </w:rPr>
        <w:t>Transmit signal quality (as specified in clause </w:t>
      </w:r>
      <w:r>
        <w:rPr>
          <w:rFonts w:cs="v4.2.0" w:hint="eastAsia"/>
          <w:lang w:val="en-US" w:eastAsia="zh-CN"/>
        </w:rPr>
        <w:t>9</w:t>
      </w:r>
      <w:r>
        <w:rPr>
          <w:rFonts w:cs="v4.2.0"/>
        </w:rPr>
        <w:t>.6) shall be maintained for the o</w:t>
      </w:r>
      <w:r>
        <w:t>utput power dynamics requirements</w:t>
      </w:r>
      <w:r>
        <w:rPr>
          <w:rFonts w:cs="v4.2.0"/>
        </w:rPr>
        <w:t>.</w:t>
      </w:r>
    </w:p>
    <w:p w14:paraId="01411129" w14:textId="77777777" w:rsidR="005B1ACA" w:rsidRDefault="005B1ACA" w:rsidP="005B1ACA">
      <w:r>
        <w:rPr>
          <w:rFonts w:cs="v4.2.0"/>
        </w:rPr>
        <w:t xml:space="preserve">The OTA output power requirements are single </w:t>
      </w:r>
      <w:r>
        <w:rPr>
          <w:lang w:eastAsia="zh-CN"/>
        </w:rPr>
        <w:t xml:space="preserve">direction requirements and apply to </w:t>
      </w:r>
      <w:r>
        <w:t>the beam peak directions over the OTA peak directions set.</w:t>
      </w:r>
    </w:p>
    <w:p w14:paraId="383C02F9" w14:textId="77777777" w:rsidR="005B1ACA" w:rsidRDefault="005B1ACA" w:rsidP="005B1ACA">
      <w:pPr>
        <w:pStyle w:val="30"/>
      </w:pPr>
      <w:bookmarkStart w:id="985" w:name="_Toc76114279"/>
      <w:bookmarkStart w:id="986" w:name="_Toc45885876"/>
      <w:bookmarkStart w:id="987" w:name="_Toc21102652"/>
      <w:bookmarkStart w:id="988" w:name="_Toc82536287"/>
      <w:bookmarkStart w:id="989" w:name="_Toc99702759"/>
      <w:bookmarkStart w:id="990" w:name="_Toc74915654"/>
      <w:bookmarkStart w:id="991" w:name="_Toc98766396"/>
      <w:bookmarkStart w:id="992" w:name="_Toc53182985"/>
      <w:bookmarkStart w:id="993" w:name="_Toc58915652"/>
      <w:bookmarkStart w:id="994" w:name="_Toc29810501"/>
      <w:bookmarkStart w:id="995" w:name="_Toc89952580"/>
      <w:bookmarkStart w:id="996" w:name="_Toc58917833"/>
      <w:bookmarkStart w:id="997" w:name="_Toc106206545"/>
      <w:bookmarkStart w:id="998" w:name="_Toc66693702"/>
      <w:bookmarkStart w:id="999" w:name="_Toc36635853"/>
      <w:bookmarkStart w:id="1000" w:name="_Toc76544165"/>
      <w:bookmarkStart w:id="1001" w:name="_Toc37272799"/>
      <w:bookmarkStart w:id="1002" w:name="_Toc120544917"/>
      <w:bookmarkStart w:id="1003" w:name="_Toc120545272"/>
      <w:bookmarkStart w:id="1004" w:name="_Toc120545888"/>
      <w:bookmarkStart w:id="1005" w:name="_Toc120606792"/>
      <w:bookmarkStart w:id="1006" w:name="_Toc120607146"/>
      <w:bookmarkStart w:id="1007" w:name="_Toc120607503"/>
      <w:bookmarkStart w:id="1008" w:name="_Toc120607866"/>
      <w:bookmarkStart w:id="1009" w:name="_Toc120608231"/>
      <w:bookmarkStart w:id="1010" w:name="_Toc120608611"/>
      <w:bookmarkStart w:id="1011" w:name="_Toc120608991"/>
      <w:bookmarkStart w:id="1012" w:name="_Toc120609382"/>
      <w:bookmarkStart w:id="1013" w:name="_Toc120609773"/>
      <w:bookmarkStart w:id="1014" w:name="_Toc120610174"/>
      <w:bookmarkStart w:id="1015" w:name="_Toc120610927"/>
      <w:bookmarkStart w:id="1016" w:name="_Toc120611336"/>
      <w:bookmarkStart w:id="1017" w:name="_Toc120611754"/>
      <w:bookmarkStart w:id="1018" w:name="_Toc120612174"/>
      <w:bookmarkStart w:id="1019" w:name="_Toc120612601"/>
      <w:bookmarkStart w:id="1020" w:name="_Toc120613030"/>
      <w:bookmarkStart w:id="1021" w:name="_Toc120613460"/>
      <w:bookmarkStart w:id="1022" w:name="_Toc120613890"/>
      <w:bookmarkStart w:id="1023" w:name="_Toc120614333"/>
      <w:bookmarkStart w:id="1024" w:name="_Toc120614792"/>
      <w:bookmarkStart w:id="1025" w:name="_Toc120615267"/>
      <w:bookmarkStart w:id="1026" w:name="_Toc120622475"/>
      <w:bookmarkStart w:id="1027" w:name="_Toc120622981"/>
      <w:bookmarkStart w:id="1028" w:name="_Toc120623600"/>
      <w:bookmarkStart w:id="1029" w:name="_Toc120624125"/>
      <w:bookmarkStart w:id="1030" w:name="_Toc120624662"/>
      <w:bookmarkStart w:id="1031" w:name="_Toc120625199"/>
      <w:bookmarkStart w:id="1032" w:name="_Toc120625736"/>
      <w:bookmarkStart w:id="1033" w:name="_Toc120626273"/>
      <w:bookmarkStart w:id="1034" w:name="_Toc120626820"/>
      <w:bookmarkStart w:id="1035" w:name="_Toc120627376"/>
      <w:bookmarkStart w:id="1036" w:name="_Toc120627941"/>
      <w:bookmarkStart w:id="1037" w:name="_Toc120628517"/>
      <w:bookmarkStart w:id="1038" w:name="_Toc120629102"/>
      <w:bookmarkStart w:id="1039" w:name="_Toc120629690"/>
      <w:bookmarkStart w:id="1040" w:name="_Toc120631191"/>
      <w:bookmarkStart w:id="1041" w:name="_Toc120631842"/>
      <w:bookmarkStart w:id="1042" w:name="_Toc120632492"/>
      <w:bookmarkStart w:id="1043" w:name="_Toc120633142"/>
      <w:bookmarkStart w:id="1044" w:name="_Toc120633792"/>
      <w:bookmarkStart w:id="1045" w:name="_Toc120634443"/>
      <w:bookmarkStart w:id="1046" w:name="_Toc120635094"/>
      <w:bookmarkStart w:id="1047" w:name="_Toc121754218"/>
      <w:bookmarkStart w:id="1048" w:name="_Toc121754888"/>
      <w:bookmarkStart w:id="1049" w:name="_Toc121822844"/>
      <w:r>
        <w:rPr>
          <w:rFonts w:hint="eastAsia"/>
          <w:lang w:val="en-US" w:eastAsia="zh-CN"/>
        </w:rPr>
        <w:t>9</w:t>
      </w:r>
      <w:r>
        <w:t>.4.2</w:t>
      </w:r>
      <w:r>
        <w:tab/>
        <w:t>OTA RE power control dynamic range</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714AE352" w14:textId="77777777" w:rsidR="005B1ACA" w:rsidRDefault="005B1ACA" w:rsidP="005B1ACA">
      <w:pPr>
        <w:pStyle w:val="40"/>
        <w:rPr>
          <w:lang w:eastAsia="sv-SE"/>
        </w:rPr>
      </w:pPr>
      <w:bookmarkStart w:id="1050" w:name="_Toc74915655"/>
      <w:bookmarkStart w:id="1051" w:name="_Toc21102653"/>
      <w:bookmarkStart w:id="1052" w:name="_Toc76114280"/>
      <w:bookmarkStart w:id="1053" w:name="_Toc45885877"/>
      <w:bookmarkStart w:id="1054" w:name="_Toc99702760"/>
      <w:bookmarkStart w:id="1055" w:name="_Toc53182986"/>
      <w:bookmarkStart w:id="1056" w:name="_Toc29810502"/>
      <w:bookmarkStart w:id="1057" w:name="_Toc106206546"/>
      <w:bookmarkStart w:id="1058" w:name="_Toc37272800"/>
      <w:bookmarkStart w:id="1059" w:name="_Toc58915653"/>
      <w:bookmarkStart w:id="1060" w:name="_Toc98766397"/>
      <w:bookmarkStart w:id="1061" w:name="_Toc66693703"/>
      <w:bookmarkStart w:id="1062" w:name="_Toc82536288"/>
      <w:bookmarkStart w:id="1063" w:name="_Toc89952581"/>
      <w:bookmarkStart w:id="1064" w:name="_Toc58917834"/>
      <w:bookmarkStart w:id="1065" w:name="_Toc76544166"/>
      <w:bookmarkStart w:id="1066" w:name="_Toc36635854"/>
      <w:bookmarkStart w:id="1067" w:name="_Toc120544918"/>
      <w:bookmarkStart w:id="1068" w:name="_Toc120545273"/>
      <w:bookmarkStart w:id="1069" w:name="_Toc120545889"/>
      <w:bookmarkStart w:id="1070" w:name="_Toc120606793"/>
      <w:bookmarkStart w:id="1071" w:name="_Toc120607147"/>
      <w:bookmarkStart w:id="1072" w:name="_Toc120607504"/>
      <w:bookmarkStart w:id="1073" w:name="_Toc120607867"/>
      <w:bookmarkStart w:id="1074" w:name="_Toc120608232"/>
      <w:bookmarkStart w:id="1075" w:name="_Toc120608612"/>
      <w:bookmarkStart w:id="1076" w:name="_Toc120608992"/>
      <w:bookmarkStart w:id="1077" w:name="_Toc120609383"/>
      <w:bookmarkStart w:id="1078" w:name="_Toc120609774"/>
      <w:bookmarkStart w:id="1079" w:name="_Toc120610175"/>
      <w:bookmarkStart w:id="1080" w:name="_Toc120610928"/>
      <w:bookmarkStart w:id="1081" w:name="_Toc120611337"/>
      <w:bookmarkStart w:id="1082" w:name="_Toc120611755"/>
      <w:bookmarkStart w:id="1083" w:name="_Toc120612175"/>
      <w:bookmarkStart w:id="1084" w:name="_Toc120612602"/>
      <w:bookmarkStart w:id="1085" w:name="_Toc120613031"/>
      <w:bookmarkStart w:id="1086" w:name="_Toc120613461"/>
      <w:bookmarkStart w:id="1087" w:name="_Toc120613891"/>
      <w:bookmarkStart w:id="1088" w:name="_Toc120614334"/>
      <w:bookmarkStart w:id="1089" w:name="_Toc120614793"/>
      <w:bookmarkStart w:id="1090" w:name="_Toc120615268"/>
      <w:bookmarkStart w:id="1091" w:name="_Toc120622476"/>
      <w:bookmarkStart w:id="1092" w:name="_Toc120622982"/>
      <w:bookmarkStart w:id="1093" w:name="_Toc120623601"/>
      <w:bookmarkStart w:id="1094" w:name="_Toc120624126"/>
      <w:bookmarkStart w:id="1095" w:name="_Toc120624663"/>
      <w:bookmarkStart w:id="1096" w:name="_Toc120625200"/>
      <w:bookmarkStart w:id="1097" w:name="_Toc120625737"/>
      <w:bookmarkStart w:id="1098" w:name="_Toc120626274"/>
      <w:bookmarkStart w:id="1099" w:name="_Toc120626821"/>
      <w:bookmarkStart w:id="1100" w:name="_Toc120627377"/>
      <w:bookmarkStart w:id="1101" w:name="_Toc120627942"/>
      <w:bookmarkStart w:id="1102" w:name="_Toc120628518"/>
      <w:bookmarkStart w:id="1103" w:name="_Toc120629103"/>
      <w:bookmarkStart w:id="1104" w:name="_Toc120629691"/>
      <w:bookmarkStart w:id="1105" w:name="_Toc120631192"/>
      <w:bookmarkStart w:id="1106" w:name="_Toc120631843"/>
      <w:bookmarkStart w:id="1107" w:name="_Toc120632493"/>
      <w:bookmarkStart w:id="1108" w:name="_Toc120633143"/>
      <w:bookmarkStart w:id="1109" w:name="_Toc120633793"/>
      <w:bookmarkStart w:id="1110" w:name="_Toc120634444"/>
      <w:bookmarkStart w:id="1111" w:name="_Toc120635095"/>
      <w:bookmarkStart w:id="1112" w:name="_Toc121754219"/>
      <w:bookmarkStart w:id="1113" w:name="_Toc121754889"/>
      <w:bookmarkStart w:id="1114" w:name="_Toc121822845"/>
      <w:r>
        <w:rPr>
          <w:rFonts w:hint="eastAsia"/>
          <w:lang w:val="en-US" w:eastAsia="zh-CN"/>
        </w:rPr>
        <w:t>9</w:t>
      </w:r>
      <w:r>
        <w:rPr>
          <w:lang w:eastAsia="sv-SE"/>
        </w:rPr>
        <w:t>.4.2.1</w:t>
      </w:r>
      <w:r>
        <w:rPr>
          <w:lang w:eastAsia="sv-SE"/>
        </w:rPr>
        <w:tab/>
        <w:t>Definition and applicability</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60FFB66D" w14:textId="77777777" w:rsidR="005B1ACA" w:rsidRDefault="005B1ACA" w:rsidP="005B1ACA">
      <w:pPr>
        <w:rPr>
          <w:rFonts w:cs="v5.0.0"/>
        </w:rPr>
      </w:pPr>
      <w:r>
        <w:t>The OTA RE power control dynamic range is t</w:t>
      </w:r>
      <w:r>
        <w:rPr>
          <w:rFonts w:cs="v5.0.0"/>
        </w:rPr>
        <w:t xml:space="preserve">he difference between the power of an RE and the </w:t>
      </w:r>
      <w:r>
        <w:t xml:space="preserve">average RE power for a </w:t>
      </w:r>
      <w:r>
        <w:rPr>
          <w:rFonts w:hint="eastAsia"/>
          <w:lang w:val="en-US" w:eastAsia="zh-CN"/>
        </w:rPr>
        <w:t>SAN</w:t>
      </w:r>
      <w:r>
        <w:t xml:space="preserve"> at maximum output power </w:t>
      </w:r>
      <w:r>
        <w:rPr>
          <w:rFonts w:cs="v5.0.0"/>
        </w:rPr>
        <w:t>(</w:t>
      </w:r>
      <w:proofErr w:type="spellStart"/>
      <w:r>
        <w:t>P</w:t>
      </w:r>
      <w:r>
        <w:rPr>
          <w:vertAlign w:val="subscript"/>
        </w:rPr>
        <w:t>max</w:t>
      </w:r>
      <w:proofErr w:type="gramStart"/>
      <w:r>
        <w:rPr>
          <w:vertAlign w:val="subscript"/>
          <w:lang w:eastAsia="zh-CN"/>
        </w:rPr>
        <w:t>,c,EIRP</w:t>
      </w:r>
      <w:proofErr w:type="spellEnd"/>
      <w:proofErr w:type="gramEnd"/>
      <w:r>
        <w:t xml:space="preserve">) </w:t>
      </w:r>
      <w:r>
        <w:rPr>
          <w:rFonts w:cs="v5.0.0"/>
        </w:rPr>
        <w:t>for a specified reference condition.</w:t>
      </w:r>
    </w:p>
    <w:p w14:paraId="4D06542E" w14:textId="77777777" w:rsidR="005B1ACA" w:rsidRDefault="005B1ACA" w:rsidP="005B1ACA">
      <w:r>
        <w:t xml:space="preserve">This requirement shall apply at each RIB supporting transmission in the </w:t>
      </w:r>
      <w:r>
        <w:rPr>
          <w:i/>
        </w:rPr>
        <w:t>operating band</w:t>
      </w:r>
      <w:r>
        <w:t>.</w:t>
      </w:r>
    </w:p>
    <w:p w14:paraId="06D847B9" w14:textId="77777777" w:rsidR="005B1ACA" w:rsidRDefault="005B1ACA" w:rsidP="005B1ACA">
      <w:pPr>
        <w:pStyle w:val="40"/>
        <w:rPr>
          <w:lang w:eastAsia="sv-SE"/>
        </w:rPr>
      </w:pPr>
      <w:bookmarkStart w:id="1115" w:name="_Toc36635855"/>
      <w:bookmarkStart w:id="1116" w:name="_Toc37272801"/>
      <w:bookmarkStart w:id="1117" w:name="_Toc106206547"/>
      <w:bookmarkStart w:id="1118" w:name="_Toc66693704"/>
      <w:bookmarkStart w:id="1119" w:name="_Toc99702761"/>
      <w:bookmarkStart w:id="1120" w:name="_Toc76114281"/>
      <w:bookmarkStart w:id="1121" w:name="_Toc98766398"/>
      <w:bookmarkStart w:id="1122" w:name="_Toc89952582"/>
      <w:bookmarkStart w:id="1123" w:name="_Toc74915656"/>
      <w:bookmarkStart w:id="1124" w:name="_Toc82536289"/>
      <w:bookmarkStart w:id="1125" w:name="_Toc29810503"/>
      <w:bookmarkStart w:id="1126" w:name="_Toc58915654"/>
      <w:bookmarkStart w:id="1127" w:name="_Toc45885878"/>
      <w:bookmarkStart w:id="1128" w:name="_Toc58917835"/>
      <w:bookmarkStart w:id="1129" w:name="_Toc76544167"/>
      <w:bookmarkStart w:id="1130" w:name="_Toc21102654"/>
      <w:bookmarkStart w:id="1131" w:name="_Toc53182987"/>
      <w:bookmarkStart w:id="1132" w:name="_Toc120544919"/>
      <w:bookmarkStart w:id="1133" w:name="_Toc120545274"/>
      <w:bookmarkStart w:id="1134" w:name="_Toc120545890"/>
      <w:bookmarkStart w:id="1135" w:name="_Toc120606794"/>
      <w:bookmarkStart w:id="1136" w:name="_Toc120607148"/>
      <w:bookmarkStart w:id="1137" w:name="_Toc120607505"/>
      <w:bookmarkStart w:id="1138" w:name="_Toc120607868"/>
      <w:bookmarkStart w:id="1139" w:name="_Toc120608233"/>
      <w:bookmarkStart w:id="1140" w:name="_Toc120608613"/>
      <w:bookmarkStart w:id="1141" w:name="_Toc120608993"/>
      <w:bookmarkStart w:id="1142" w:name="_Toc120609384"/>
      <w:bookmarkStart w:id="1143" w:name="_Toc120609775"/>
      <w:bookmarkStart w:id="1144" w:name="_Toc120610176"/>
      <w:bookmarkStart w:id="1145" w:name="_Toc120610929"/>
      <w:bookmarkStart w:id="1146" w:name="_Toc120611338"/>
      <w:bookmarkStart w:id="1147" w:name="_Toc120611756"/>
      <w:bookmarkStart w:id="1148" w:name="_Toc120612176"/>
      <w:bookmarkStart w:id="1149" w:name="_Toc120612603"/>
      <w:bookmarkStart w:id="1150" w:name="_Toc120613032"/>
      <w:bookmarkStart w:id="1151" w:name="_Toc120613462"/>
      <w:bookmarkStart w:id="1152" w:name="_Toc120613892"/>
      <w:bookmarkStart w:id="1153" w:name="_Toc120614335"/>
      <w:bookmarkStart w:id="1154" w:name="_Toc120614794"/>
      <w:bookmarkStart w:id="1155" w:name="_Toc120615269"/>
      <w:bookmarkStart w:id="1156" w:name="_Toc120622477"/>
      <w:bookmarkStart w:id="1157" w:name="_Toc120622983"/>
      <w:bookmarkStart w:id="1158" w:name="_Toc120623602"/>
      <w:bookmarkStart w:id="1159" w:name="_Toc120624127"/>
      <w:bookmarkStart w:id="1160" w:name="_Toc120624664"/>
      <w:bookmarkStart w:id="1161" w:name="_Toc120625201"/>
      <w:bookmarkStart w:id="1162" w:name="_Toc120625738"/>
      <w:bookmarkStart w:id="1163" w:name="_Toc120626275"/>
      <w:bookmarkStart w:id="1164" w:name="_Toc120626822"/>
      <w:bookmarkStart w:id="1165" w:name="_Toc120627378"/>
      <w:bookmarkStart w:id="1166" w:name="_Toc120627943"/>
      <w:bookmarkStart w:id="1167" w:name="_Toc120628519"/>
      <w:bookmarkStart w:id="1168" w:name="_Toc120629104"/>
      <w:bookmarkStart w:id="1169" w:name="_Toc120629692"/>
      <w:bookmarkStart w:id="1170" w:name="_Toc120631193"/>
      <w:bookmarkStart w:id="1171" w:name="_Toc120631844"/>
      <w:bookmarkStart w:id="1172" w:name="_Toc120632494"/>
      <w:bookmarkStart w:id="1173" w:name="_Toc120633144"/>
      <w:bookmarkStart w:id="1174" w:name="_Toc120633794"/>
      <w:bookmarkStart w:id="1175" w:name="_Toc120634445"/>
      <w:bookmarkStart w:id="1176" w:name="_Toc120635096"/>
      <w:bookmarkStart w:id="1177" w:name="_Toc121754220"/>
      <w:bookmarkStart w:id="1178" w:name="_Toc121754890"/>
      <w:bookmarkStart w:id="1179" w:name="_Toc121822846"/>
      <w:r>
        <w:rPr>
          <w:rFonts w:hint="eastAsia"/>
          <w:lang w:val="en-US" w:eastAsia="zh-CN"/>
        </w:rPr>
        <w:t>9</w:t>
      </w:r>
      <w:r>
        <w:rPr>
          <w:lang w:eastAsia="sv-SE"/>
        </w:rPr>
        <w:t>.4.2.2</w:t>
      </w:r>
      <w:r>
        <w:rPr>
          <w:lang w:eastAsia="sv-SE"/>
        </w:rPr>
        <w:tab/>
        <w:t>Minimum requirement</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24443F9" w14:textId="77777777" w:rsidR="005B1ACA" w:rsidRDefault="005B1ACA" w:rsidP="005B1ACA">
      <w:r>
        <w:t xml:space="preserve">The minimum requirement for </w:t>
      </w:r>
      <w:r>
        <w:rPr>
          <w:rFonts w:hint="eastAsia"/>
          <w:i/>
          <w:iCs/>
          <w:lang w:val="en-US" w:eastAsia="zh-CN"/>
        </w:rPr>
        <w:t>SAN</w:t>
      </w:r>
      <w:r>
        <w:rPr>
          <w:i/>
        </w:rPr>
        <w:t xml:space="preserve"> type 1-O</w:t>
      </w:r>
      <w:r>
        <w:t xml:space="preserve"> is in TS 38.10</w:t>
      </w:r>
      <w:r>
        <w:rPr>
          <w:rFonts w:hint="eastAsia"/>
          <w:lang w:val="en-US" w:eastAsia="zh-CN"/>
        </w:rPr>
        <w:t>8</w:t>
      </w:r>
      <w:r>
        <w:t> [2], clause 9.4.2.2.</w:t>
      </w:r>
    </w:p>
    <w:p w14:paraId="7FF07108" w14:textId="77777777" w:rsidR="005B1ACA" w:rsidRDefault="005B1ACA" w:rsidP="005B1ACA">
      <w:pPr>
        <w:pStyle w:val="40"/>
        <w:rPr>
          <w:lang w:eastAsia="sv-SE"/>
        </w:rPr>
      </w:pPr>
      <w:bookmarkStart w:id="1180" w:name="_Toc76114282"/>
      <w:bookmarkStart w:id="1181" w:name="_Toc74915657"/>
      <w:bookmarkStart w:id="1182" w:name="_Toc66693705"/>
      <w:bookmarkStart w:id="1183" w:name="_Toc106206548"/>
      <w:bookmarkStart w:id="1184" w:name="_Toc76544168"/>
      <w:bookmarkStart w:id="1185" w:name="_Toc36635856"/>
      <w:bookmarkStart w:id="1186" w:name="_Toc98766399"/>
      <w:bookmarkStart w:id="1187" w:name="_Toc99702762"/>
      <w:bookmarkStart w:id="1188" w:name="_Toc29810504"/>
      <w:bookmarkStart w:id="1189" w:name="_Toc58915655"/>
      <w:bookmarkStart w:id="1190" w:name="_Toc21102655"/>
      <w:bookmarkStart w:id="1191" w:name="_Toc37272802"/>
      <w:bookmarkStart w:id="1192" w:name="_Toc82536290"/>
      <w:bookmarkStart w:id="1193" w:name="_Toc53182988"/>
      <w:bookmarkStart w:id="1194" w:name="_Toc58917836"/>
      <w:bookmarkStart w:id="1195" w:name="_Toc89952583"/>
      <w:bookmarkStart w:id="1196" w:name="_Toc45885879"/>
      <w:bookmarkStart w:id="1197" w:name="_Toc120544920"/>
      <w:bookmarkStart w:id="1198" w:name="_Toc120545275"/>
      <w:bookmarkStart w:id="1199" w:name="_Toc120545891"/>
      <w:bookmarkStart w:id="1200" w:name="_Toc120606795"/>
      <w:bookmarkStart w:id="1201" w:name="_Toc120607149"/>
      <w:bookmarkStart w:id="1202" w:name="_Toc120607506"/>
      <w:bookmarkStart w:id="1203" w:name="_Toc120607869"/>
      <w:bookmarkStart w:id="1204" w:name="_Toc120608234"/>
      <w:bookmarkStart w:id="1205" w:name="_Toc120608614"/>
      <w:bookmarkStart w:id="1206" w:name="_Toc120608994"/>
      <w:bookmarkStart w:id="1207" w:name="_Toc120609385"/>
      <w:bookmarkStart w:id="1208" w:name="_Toc120609776"/>
      <w:bookmarkStart w:id="1209" w:name="_Toc120610177"/>
      <w:bookmarkStart w:id="1210" w:name="_Toc120610930"/>
      <w:bookmarkStart w:id="1211" w:name="_Toc120611339"/>
      <w:bookmarkStart w:id="1212" w:name="_Toc120611757"/>
      <w:bookmarkStart w:id="1213" w:name="_Toc120612177"/>
      <w:bookmarkStart w:id="1214" w:name="_Toc120612604"/>
      <w:bookmarkStart w:id="1215" w:name="_Toc120613033"/>
      <w:bookmarkStart w:id="1216" w:name="_Toc120613463"/>
      <w:bookmarkStart w:id="1217" w:name="_Toc120613893"/>
      <w:bookmarkStart w:id="1218" w:name="_Toc120614336"/>
      <w:bookmarkStart w:id="1219" w:name="_Toc120614795"/>
      <w:bookmarkStart w:id="1220" w:name="_Toc120615270"/>
      <w:bookmarkStart w:id="1221" w:name="_Toc120622478"/>
      <w:bookmarkStart w:id="1222" w:name="_Toc120622984"/>
      <w:bookmarkStart w:id="1223" w:name="_Toc120623603"/>
      <w:bookmarkStart w:id="1224" w:name="_Toc120624128"/>
      <w:bookmarkStart w:id="1225" w:name="_Toc120624665"/>
      <w:bookmarkStart w:id="1226" w:name="_Toc120625202"/>
      <w:bookmarkStart w:id="1227" w:name="_Toc120625739"/>
      <w:bookmarkStart w:id="1228" w:name="_Toc120626276"/>
      <w:bookmarkStart w:id="1229" w:name="_Toc120626823"/>
      <w:bookmarkStart w:id="1230" w:name="_Toc120627379"/>
      <w:bookmarkStart w:id="1231" w:name="_Toc120627944"/>
      <w:bookmarkStart w:id="1232" w:name="_Toc120628520"/>
      <w:bookmarkStart w:id="1233" w:name="_Toc120629105"/>
      <w:bookmarkStart w:id="1234" w:name="_Toc120629693"/>
      <w:bookmarkStart w:id="1235" w:name="_Toc120631194"/>
      <w:bookmarkStart w:id="1236" w:name="_Toc120631845"/>
      <w:bookmarkStart w:id="1237" w:name="_Toc120632495"/>
      <w:bookmarkStart w:id="1238" w:name="_Toc120633145"/>
      <w:bookmarkStart w:id="1239" w:name="_Toc120633795"/>
      <w:bookmarkStart w:id="1240" w:name="_Toc120634446"/>
      <w:bookmarkStart w:id="1241" w:name="_Toc120635097"/>
      <w:bookmarkStart w:id="1242" w:name="_Toc121754221"/>
      <w:bookmarkStart w:id="1243" w:name="_Toc121754891"/>
      <w:bookmarkStart w:id="1244" w:name="_Toc121822847"/>
      <w:r>
        <w:rPr>
          <w:rFonts w:hint="eastAsia"/>
          <w:lang w:val="en-US" w:eastAsia="zh-CN"/>
        </w:rPr>
        <w:t>9</w:t>
      </w:r>
      <w:r>
        <w:rPr>
          <w:lang w:eastAsia="sv-SE"/>
        </w:rPr>
        <w:t>.</w:t>
      </w:r>
      <w:r>
        <w:rPr>
          <w:lang w:eastAsia="zh-CN"/>
        </w:rPr>
        <w:t>4.2.</w:t>
      </w:r>
      <w:r>
        <w:rPr>
          <w:lang w:eastAsia="sv-SE"/>
        </w:rPr>
        <w:t>3</w:t>
      </w:r>
      <w:r>
        <w:rPr>
          <w:lang w:eastAsia="sv-SE"/>
        </w:rPr>
        <w:tab/>
        <w:t>Method of test</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462D4E58" w14:textId="77777777" w:rsidR="005B1ACA" w:rsidRDefault="005B1ACA" w:rsidP="005B1ACA">
      <w:r>
        <w:t>No specific test or test requirements are defined for RE power control dynamic range. The Error Vector Magnitude test, as described in clause </w:t>
      </w:r>
      <w:r>
        <w:rPr>
          <w:rFonts w:hint="eastAsia"/>
          <w:lang w:val="en-US" w:eastAsia="zh-CN"/>
        </w:rPr>
        <w:t>9</w:t>
      </w:r>
      <w:r>
        <w:t>.6 provides sufficient test coverage for this requirement.</w:t>
      </w:r>
    </w:p>
    <w:p w14:paraId="53236B59" w14:textId="77777777" w:rsidR="005B1ACA" w:rsidRDefault="005B1ACA" w:rsidP="005B1ACA">
      <w:pPr>
        <w:pStyle w:val="30"/>
      </w:pPr>
      <w:bookmarkStart w:id="1245" w:name="_Toc99702763"/>
      <w:bookmarkStart w:id="1246" w:name="_Toc58915656"/>
      <w:bookmarkStart w:id="1247" w:name="_Toc74915658"/>
      <w:bookmarkStart w:id="1248" w:name="_Toc89952584"/>
      <w:bookmarkStart w:id="1249" w:name="_Toc53182989"/>
      <w:bookmarkStart w:id="1250" w:name="_Toc37272803"/>
      <w:bookmarkStart w:id="1251" w:name="_Toc66693706"/>
      <w:bookmarkStart w:id="1252" w:name="_Toc106206549"/>
      <w:bookmarkStart w:id="1253" w:name="_Toc76114283"/>
      <w:bookmarkStart w:id="1254" w:name="_Toc98766400"/>
      <w:bookmarkStart w:id="1255" w:name="_Toc29810505"/>
      <w:bookmarkStart w:id="1256" w:name="_Toc36635857"/>
      <w:bookmarkStart w:id="1257" w:name="_Toc58917837"/>
      <w:bookmarkStart w:id="1258" w:name="_Toc82536291"/>
      <w:bookmarkStart w:id="1259" w:name="_Toc45885880"/>
      <w:bookmarkStart w:id="1260" w:name="_Toc21102656"/>
      <w:bookmarkStart w:id="1261" w:name="_Toc76544169"/>
      <w:bookmarkStart w:id="1262" w:name="_Toc120544921"/>
      <w:bookmarkStart w:id="1263" w:name="_Toc120545276"/>
      <w:bookmarkStart w:id="1264" w:name="_Toc120545892"/>
      <w:bookmarkStart w:id="1265" w:name="_Toc120606796"/>
      <w:bookmarkStart w:id="1266" w:name="_Toc120607150"/>
      <w:bookmarkStart w:id="1267" w:name="_Toc120607507"/>
      <w:bookmarkStart w:id="1268" w:name="_Toc120607870"/>
      <w:bookmarkStart w:id="1269" w:name="_Toc120608235"/>
      <w:bookmarkStart w:id="1270" w:name="_Toc120608615"/>
      <w:bookmarkStart w:id="1271" w:name="_Toc120608995"/>
      <w:bookmarkStart w:id="1272" w:name="_Toc120609386"/>
      <w:bookmarkStart w:id="1273" w:name="_Toc120609777"/>
      <w:bookmarkStart w:id="1274" w:name="_Toc120610178"/>
      <w:bookmarkStart w:id="1275" w:name="_Toc120610931"/>
      <w:bookmarkStart w:id="1276" w:name="_Toc120611340"/>
      <w:bookmarkStart w:id="1277" w:name="_Toc120611758"/>
      <w:bookmarkStart w:id="1278" w:name="_Toc120612178"/>
      <w:bookmarkStart w:id="1279" w:name="_Toc120612605"/>
      <w:bookmarkStart w:id="1280" w:name="_Toc120613034"/>
      <w:bookmarkStart w:id="1281" w:name="_Toc120613464"/>
      <w:bookmarkStart w:id="1282" w:name="_Toc120613894"/>
      <w:bookmarkStart w:id="1283" w:name="_Toc120614337"/>
      <w:bookmarkStart w:id="1284" w:name="_Toc120614796"/>
      <w:bookmarkStart w:id="1285" w:name="_Toc120615271"/>
      <w:bookmarkStart w:id="1286" w:name="_Toc120622479"/>
      <w:bookmarkStart w:id="1287" w:name="_Toc120622985"/>
      <w:bookmarkStart w:id="1288" w:name="_Toc120623604"/>
      <w:bookmarkStart w:id="1289" w:name="_Toc120624129"/>
      <w:bookmarkStart w:id="1290" w:name="_Toc120624666"/>
      <w:bookmarkStart w:id="1291" w:name="_Toc120625203"/>
      <w:bookmarkStart w:id="1292" w:name="_Toc120625740"/>
      <w:bookmarkStart w:id="1293" w:name="_Toc120626277"/>
      <w:bookmarkStart w:id="1294" w:name="_Toc120626824"/>
      <w:bookmarkStart w:id="1295" w:name="_Toc120627380"/>
      <w:bookmarkStart w:id="1296" w:name="_Toc120627945"/>
      <w:bookmarkStart w:id="1297" w:name="_Toc120628521"/>
      <w:bookmarkStart w:id="1298" w:name="_Toc120629106"/>
      <w:bookmarkStart w:id="1299" w:name="_Toc120629694"/>
      <w:bookmarkStart w:id="1300" w:name="_Toc120631195"/>
      <w:bookmarkStart w:id="1301" w:name="_Toc120631846"/>
      <w:bookmarkStart w:id="1302" w:name="_Toc120632496"/>
      <w:bookmarkStart w:id="1303" w:name="_Toc120633146"/>
      <w:bookmarkStart w:id="1304" w:name="_Toc120633796"/>
      <w:bookmarkStart w:id="1305" w:name="_Toc120634447"/>
      <w:bookmarkStart w:id="1306" w:name="_Toc120635098"/>
      <w:bookmarkStart w:id="1307" w:name="_Toc121754222"/>
      <w:bookmarkStart w:id="1308" w:name="_Toc121754892"/>
      <w:bookmarkStart w:id="1309" w:name="_Toc121822848"/>
      <w:r>
        <w:rPr>
          <w:rFonts w:hint="eastAsia"/>
          <w:lang w:val="en-US" w:eastAsia="zh-CN"/>
        </w:rPr>
        <w:lastRenderedPageBreak/>
        <w:t>9</w:t>
      </w:r>
      <w:r>
        <w:t>.4.3</w:t>
      </w:r>
      <w:r>
        <w:tab/>
        <w:t>OTA total power dynamic range</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10DA05F5" w14:textId="77777777" w:rsidR="005B1ACA" w:rsidRDefault="005B1ACA" w:rsidP="005B1ACA">
      <w:pPr>
        <w:pStyle w:val="40"/>
        <w:rPr>
          <w:lang w:eastAsia="sv-SE"/>
        </w:rPr>
      </w:pPr>
      <w:bookmarkStart w:id="1310" w:name="_Toc58915657"/>
      <w:bookmarkStart w:id="1311" w:name="_Toc76114284"/>
      <w:bookmarkStart w:id="1312" w:name="_Toc29810506"/>
      <w:bookmarkStart w:id="1313" w:name="_Toc99702764"/>
      <w:bookmarkStart w:id="1314" w:name="_Toc58917838"/>
      <w:bookmarkStart w:id="1315" w:name="_Toc21102657"/>
      <w:bookmarkStart w:id="1316" w:name="_Toc37272804"/>
      <w:bookmarkStart w:id="1317" w:name="_Toc36635858"/>
      <w:bookmarkStart w:id="1318" w:name="_Toc45885881"/>
      <w:bookmarkStart w:id="1319" w:name="_Toc53182990"/>
      <w:bookmarkStart w:id="1320" w:name="_Toc106206550"/>
      <w:bookmarkStart w:id="1321" w:name="_Toc66693707"/>
      <w:bookmarkStart w:id="1322" w:name="_Toc76544170"/>
      <w:bookmarkStart w:id="1323" w:name="_Toc74915659"/>
      <w:bookmarkStart w:id="1324" w:name="_Toc98766401"/>
      <w:bookmarkStart w:id="1325" w:name="_Toc89952585"/>
      <w:bookmarkStart w:id="1326" w:name="_Toc82536292"/>
      <w:bookmarkStart w:id="1327" w:name="_Toc120544922"/>
      <w:bookmarkStart w:id="1328" w:name="_Toc120545277"/>
      <w:bookmarkStart w:id="1329" w:name="_Toc120545893"/>
      <w:bookmarkStart w:id="1330" w:name="_Toc120606797"/>
      <w:bookmarkStart w:id="1331" w:name="_Toc120607151"/>
      <w:bookmarkStart w:id="1332" w:name="_Toc120607508"/>
      <w:bookmarkStart w:id="1333" w:name="_Toc120607871"/>
      <w:bookmarkStart w:id="1334" w:name="_Toc120608236"/>
      <w:bookmarkStart w:id="1335" w:name="_Toc120608616"/>
      <w:bookmarkStart w:id="1336" w:name="_Toc120608996"/>
      <w:bookmarkStart w:id="1337" w:name="_Toc120609387"/>
      <w:bookmarkStart w:id="1338" w:name="_Toc120609778"/>
      <w:bookmarkStart w:id="1339" w:name="_Toc120610179"/>
      <w:bookmarkStart w:id="1340" w:name="_Toc120610932"/>
      <w:bookmarkStart w:id="1341" w:name="_Toc120611341"/>
      <w:bookmarkStart w:id="1342" w:name="_Toc120611759"/>
      <w:bookmarkStart w:id="1343" w:name="_Toc120612179"/>
      <w:bookmarkStart w:id="1344" w:name="_Toc120612606"/>
      <w:bookmarkStart w:id="1345" w:name="_Toc120613035"/>
      <w:bookmarkStart w:id="1346" w:name="_Toc120613465"/>
      <w:bookmarkStart w:id="1347" w:name="_Toc120613895"/>
      <w:bookmarkStart w:id="1348" w:name="_Toc120614338"/>
      <w:bookmarkStart w:id="1349" w:name="_Toc120614797"/>
      <w:bookmarkStart w:id="1350" w:name="_Toc120615272"/>
      <w:bookmarkStart w:id="1351" w:name="_Toc120622480"/>
      <w:bookmarkStart w:id="1352" w:name="_Toc120622986"/>
      <w:bookmarkStart w:id="1353" w:name="_Toc120623605"/>
      <w:bookmarkStart w:id="1354" w:name="_Toc120624130"/>
      <w:bookmarkStart w:id="1355" w:name="_Toc120624667"/>
      <w:bookmarkStart w:id="1356" w:name="_Toc120625204"/>
      <w:bookmarkStart w:id="1357" w:name="_Toc120625741"/>
      <w:bookmarkStart w:id="1358" w:name="_Toc120626278"/>
      <w:bookmarkStart w:id="1359" w:name="_Toc120626825"/>
      <w:bookmarkStart w:id="1360" w:name="_Toc120627381"/>
      <w:bookmarkStart w:id="1361" w:name="_Toc120627946"/>
      <w:bookmarkStart w:id="1362" w:name="_Toc120628522"/>
      <w:bookmarkStart w:id="1363" w:name="_Toc120629107"/>
      <w:bookmarkStart w:id="1364" w:name="_Toc120629695"/>
      <w:bookmarkStart w:id="1365" w:name="_Toc120631196"/>
      <w:bookmarkStart w:id="1366" w:name="_Toc120631847"/>
      <w:bookmarkStart w:id="1367" w:name="_Toc120632497"/>
      <w:bookmarkStart w:id="1368" w:name="_Toc120633147"/>
      <w:bookmarkStart w:id="1369" w:name="_Toc120633797"/>
      <w:bookmarkStart w:id="1370" w:name="_Toc120634448"/>
      <w:bookmarkStart w:id="1371" w:name="_Toc120635099"/>
      <w:bookmarkStart w:id="1372" w:name="_Toc121754223"/>
      <w:bookmarkStart w:id="1373" w:name="_Toc121754893"/>
      <w:bookmarkStart w:id="1374" w:name="_Toc121822849"/>
      <w:r>
        <w:rPr>
          <w:rFonts w:hint="eastAsia"/>
          <w:lang w:val="en-US" w:eastAsia="zh-CN"/>
        </w:rPr>
        <w:t>9</w:t>
      </w:r>
      <w:r>
        <w:rPr>
          <w:lang w:eastAsia="sv-SE"/>
        </w:rPr>
        <w:t>.4.3.1</w:t>
      </w:r>
      <w:r>
        <w:rPr>
          <w:lang w:eastAsia="sv-SE"/>
        </w:rPr>
        <w:tab/>
        <w:t>Definition and applicability</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17234C91" w14:textId="77777777" w:rsidR="005B1ACA" w:rsidRDefault="005B1ACA" w:rsidP="005B1ACA">
      <w:r>
        <w:t>The OTA total power dynamic range is the difference between the maximum and the minimum transmit power of an OFDM symbol for a specified reference condition.</w:t>
      </w:r>
    </w:p>
    <w:p w14:paraId="403D11DF" w14:textId="77777777" w:rsidR="005B1ACA" w:rsidRDefault="005B1ACA" w:rsidP="005B1ACA">
      <w:r>
        <w:t xml:space="preserve">This requirement shall apply at each RIB supporting transmission in the </w:t>
      </w:r>
      <w:r>
        <w:rPr>
          <w:i/>
        </w:rPr>
        <w:t>operating band</w:t>
      </w:r>
      <w:r>
        <w:t>.</w:t>
      </w:r>
    </w:p>
    <w:p w14:paraId="01E35E86" w14:textId="77777777" w:rsidR="005B1ACA" w:rsidRDefault="005B1ACA" w:rsidP="005B1ACA">
      <w:pPr>
        <w:pStyle w:val="NO"/>
      </w:pPr>
      <w:bookmarkStart w:id="1375" w:name="_Toc29810507"/>
      <w:bookmarkStart w:id="1376" w:name="_Toc21102658"/>
      <w:r>
        <w:t>NOTE:</w:t>
      </w:r>
      <w:r>
        <w:tab/>
        <w:t>The upper limit of the OTA total power dynamic range is the BS maximum carrier EIRP (</w:t>
      </w:r>
      <w:proofErr w:type="spellStart"/>
      <w:r>
        <w:t>P</w:t>
      </w:r>
      <w:r>
        <w:rPr>
          <w:vertAlign w:val="subscript"/>
        </w:rPr>
        <w:t>max</w:t>
      </w:r>
      <w:proofErr w:type="gramStart"/>
      <w:r>
        <w:rPr>
          <w:vertAlign w:val="subscript"/>
          <w:lang w:eastAsia="zh-CN"/>
        </w:rPr>
        <w:t>,c,EIRP</w:t>
      </w:r>
      <w:proofErr w:type="spellEnd"/>
      <w:proofErr w:type="gramEnd"/>
      <w:r>
        <w:t>) when transmitting on all RBs. The lower limit of the OTA total power dynamic range is the average EIRP for single RB transmission in the same direction using the same beam. The OFDM symbols shall carry PDSCH and not contain PDCCH, RS or SSB.</w:t>
      </w:r>
    </w:p>
    <w:p w14:paraId="0AADEB3D" w14:textId="77777777" w:rsidR="005B1ACA" w:rsidRDefault="005B1ACA" w:rsidP="005B1ACA">
      <w:pPr>
        <w:pStyle w:val="40"/>
        <w:rPr>
          <w:lang w:eastAsia="sv-SE"/>
        </w:rPr>
      </w:pPr>
      <w:bookmarkStart w:id="1377" w:name="_Toc36635859"/>
      <w:bookmarkStart w:id="1378" w:name="_Toc53182991"/>
      <w:bookmarkStart w:id="1379" w:name="_Toc66693708"/>
      <w:bookmarkStart w:id="1380" w:name="_Toc89952586"/>
      <w:bookmarkStart w:id="1381" w:name="_Toc76544171"/>
      <w:bookmarkStart w:id="1382" w:name="_Toc45885882"/>
      <w:bookmarkStart w:id="1383" w:name="_Toc58917839"/>
      <w:bookmarkStart w:id="1384" w:name="_Toc99702765"/>
      <w:bookmarkStart w:id="1385" w:name="_Toc37272805"/>
      <w:bookmarkStart w:id="1386" w:name="_Toc58915658"/>
      <w:bookmarkStart w:id="1387" w:name="_Toc82536293"/>
      <w:bookmarkStart w:id="1388" w:name="_Toc98766402"/>
      <w:bookmarkStart w:id="1389" w:name="_Toc106206551"/>
      <w:bookmarkStart w:id="1390" w:name="_Toc74915660"/>
      <w:bookmarkStart w:id="1391" w:name="_Toc76114285"/>
      <w:bookmarkStart w:id="1392" w:name="_Toc120544923"/>
      <w:bookmarkStart w:id="1393" w:name="_Toc120545278"/>
      <w:bookmarkStart w:id="1394" w:name="_Toc120545894"/>
      <w:bookmarkStart w:id="1395" w:name="_Toc120606798"/>
      <w:bookmarkStart w:id="1396" w:name="_Toc120607152"/>
      <w:bookmarkStart w:id="1397" w:name="_Toc120607509"/>
      <w:bookmarkStart w:id="1398" w:name="_Toc120607872"/>
      <w:bookmarkStart w:id="1399" w:name="_Toc120608237"/>
      <w:bookmarkStart w:id="1400" w:name="_Toc120608617"/>
      <w:bookmarkStart w:id="1401" w:name="_Toc120608997"/>
      <w:bookmarkStart w:id="1402" w:name="_Toc120609388"/>
      <w:bookmarkStart w:id="1403" w:name="_Toc120609779"/>
      <w:bookmarkStart w:id="1404" w:name="_Toc120610180"/>
      <w:bookmarkStart w:id="1405" w:name="_Toc120610933"/>
      <w:bookmarkStart w:id="1406" w:name="_Toc120611342"/>
      <w:bookmarkStart w:id="1407" w:name="_Toc120611760"/>
      <w:bookmarkStart w:id="1408" w:name="_Toc120612180"/>
      <w:bookmarkStart w:id="1409" w:name="_Toc120612607"/>
      <w:bookmarkStart w:id="1410" w:name="_Toc120613036"/>
      <w:bookmarkStart w:id="1411" w:name="_Toc120613466"/>
      <w:bookmarkStart w:id="1412" w:name="_Toc120613896"/>
      <w:bookmarkStart w:id="1413" w:name="_Toc120614339"/>
      <w:bookmarkStart w:id="1414" w:name="_Toc120614798"/>
      <w:bookmarkStart w:id="1415" w:name="_Toc120615273"/>
      <w:bookmarkStart w:id="1416" w:name="_Toc120622481"/>
      <w:bookmarkStart w:id="1417" w:name="_Toc120622987"/>
      <w:bookmarkStart w:id="1418" w:name="_Toc120623606"/>
      <w:bookmarkStart w:id="1419" w:name="_Toc120624131"/>
      <w:bookmarkStart w:id="1420" w:name="_Toc120624668"/>
      <w:bookmarkStart w:id="1421" w:name="_Toc120625205"/>
      <w:bookmarkStart w:id="1422" w:name="_Toc120625742"/>
      <w:bookmarkStart w:id="1423" w:name="_Toc120626279"/>
      <w:bookmarkStart w:id="1424" w:name="_Toc120626826"/>
      <w:bookmarkStart w:id="1425" w:name="_Toc120627382"/>
      <w:bookmarkStart w:id="1426" w:name="_Toc120627947"/>
      <w:bookmarkStart w:id="1427" w:name="_Toc120628523"/>
      <w:bookmarkStart w:id="1428" w:name="_Toc120629108"/>
      <w:bookmarkStart w:id="1429" w:name="_Toc120629696"/>
      <w:bookmarkStart w:id="1430" w:name="_Toc120631197"/>
      <w:bookmarkStart w:id="1431" w:name="_Toc120631848"/>
      <w:bookmarkStart w:id="1432" w:name="_Toc120632498"/>
      <w:bookmarkStart w:id="1433" w:name="_Toc120633148"/>
      <w:bookmarkStart w:id="1434" w:name="_Toc120633798"/>
      <w:bookmarkStart w:id="1435" w:name="_Toc120634449"/>
      <w:bookmarkStart w:id="1436" w:name="_Toc120635100"/>
      <w:bookmarkStart w:id="1437" w:name="_Toc121754224"/>
      <w:bookmarkStart w:id="1438" w:name="_Toc121754894"/>
      <w:bookmarkStart w:id="1439" w:name="_Toc121822850"/>
      <w:r>
        <w:rPr>
          <w:rFonts w:hint="eastAsia"/>
          <w:lang w:val="en-US" w:eastAsia="zh-CN"/>
        </w:rPr>
        <w:t>9</w:t>
      </w:r>
      <w:r>
        <w:rPr>
          <w:lang w:eastAsia="sv-SE"/>
        </w:rPr>
        <w:t>.4.3.2</w:t>
      </w:r>
      <w:r>
        <w:rPr>
          <w:lang w:eastAsia="sv-SE"/>
        </w:rPr>
        <w:tab/>
        <w:t>Minimum requirement</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4D262B40" w14:textId="77777777" w:rsidR="005B1ACA" w:rsidRDefault="005B1ACA" w:rsidP="005B1ACA">
      <w:r>
        <w:t xml:space="preserve">The minimum requirement for </w:t>
      </w:r>
      <w:r>
        <w:rPr>
          <w:rFonts w:hint="eastAsia"/>
          <w:i/>
          <w:iCs/>
          <w:lang w:val="en-US" w:eastAsia="zh-CN"/>
        </w:rPr>
        <w:t>SAN</w:t>
      </w:r>
      <w:r>
        <w:rPr>
          <w:i/>
        </w:rPr>
        <w:t xml:space="preserve"> type 1-O</w:t>
      </w:r>
      <w:r>
        <w:t xml:space="preserve"> is in TS 38.10</w:t>
      </w:r>
      <w:r>
        <w:rPr>
          <w:rFonts w:hint="eastAsia"/>
          <w:lang w:val="en-US" w:eastAsia="zh-CN"/>
        </w:rPr>
        <w:t>8</w:t>
      </w:r>
      <w:r>
        <w:t> [2], clause 9.4.3.2.</w:t>
      </w:r>
    </w:p>
    <w:p w14:paraId="4C56078A" w14:textId="77777777" w:rsidR="005B1ACA" w:rsidRDefault="005B1ACA" w:rsidP="005B1ACA">
      <w:pPr>
        <w:pStyle w:val="40"/>
        <w:rPr>
          <w:lang w:eastAsia="sv-SE"/>
        </w:rPr>
      </w:pPr>
      <w:bookmarkStart w:id="1440" w:name="_Toc66693709"/>
      <w:bookmarkStart w:id="1441" w:name="_Toc76114286"/>
      <w:bookmarkStart w:id="1442" w:name="_Toc98766403"/>
      <w:bookmarkStart w:id="1443" w:name="_Toc58915659"/>
      <w:bookmarkStart w:id="1444" w:name="_Toc76544172"/>
      <w:bookmarkStart w:id="1445" w:name="_Toc99702766"/>
      <w:bookmarkStart w:id="1446" w:name="_Toc21102659"/>
      <w:bookmarkStart w:id="1447" w:name="_Toc53182992"/>
      <w:bookmarkStart w:id="1448" w:name="_Toc29810508"/>
      <w:bookmarkStart w:id="1449" w:name="_Toc37272806"/>
      <w:bookmarkStart w:id="1450" w:name="_Toc106206552"/>
      <w:bookmarkStart w:id="1451" w:name="_Toc45885883"/>
      <w:bookmarkStart w:id="1452" w:name="_Toc36635860"/>
      <w:bookmarkStart w:id="1453" w:name="_Toc58917840"/>
      <w:bookmarkStart w:id="1454" w:name="_Toc89952587"/>
      <w:bookmarkStart w:id="1455" w:name="_Toc82536294"/>
      <w:bookmarkStart w:id="1456" w:name="_Toc74915661"/>
      <w:bookmarkStart w:id="1457" w:name="_Toc120544924"/>
      <w:bookmarkStart w:id="1458" w:name="_Toc120545279"/>
      <w:bookmarkStart w:id="1459" w:name="_Toc120545895"/>
      <w:bookmarkStart w:id="1460" w:name="_Toc120606799"/>
      <w:bookmarkStart w:id="1461" w:name="_Toc120607153"/>
      <w:bookmarkStart w:id="1462" w:name="_Toc120607510"/>
      <w:bookmarkStart w:id="1463" w:name="_Toc120607873"/>
      <w:bookmarkStart w:id="1464" w:name="_Toc120608238"/>
      <w:bookmarkStart w:id="1465" w:name="_Toc120608618"/>
      <w:bookmarkStart w:id="1466" w:name="_Toc120608998"/>
      <w:bookmarkStart w:id="1467" w:name="_Toc120609389"/>
      <w:bookmarkStart w:id="1468" w:name="_Toc120609780"/>
      <w:bookmarkStart w:id="1469" w:name="_Toc120610181"/>
      <w:bookmarkStart w:id="1470" w:name="_Toc120610934"/>
      <w:bookmarkStart w:id="1471" w:name="_Toc120611343"/>
      <w:bookmarkStart w:id="1472" w:name="_Toc120611761"/>
      <w:bookmarkStart w:id="1473" w:name="_Toc120612181"/>
      <w:bookmarkStart w:id="1474" w:name="_Toc120612608"/>
      <w:bookmarkStart w:id="1475" w:name="_Toc120613037"/>
      <w:bookmarkStart w:id="1476" w:name="_Toc120613467"/>
      <w:bookmarkStart w:id="1477" w:name="_Toc120613897"/>
      <w:bookmarkStart w:id="1478" w:name="_Toc120614340"/>
      <w:bookmarkStart w:id="1479" w:name="_Toc120614799"/>
      <w:bookmarkStart w:id="1480" w:name="_Toc120615274"/>
      <w:bookmarkStart w:id="1481" w:name="_Toc120622482"/>
      <w:bookmarkStart w:id="1482" w:name="_Toc120622988"/>
      <w:bookmarkStart w:id="1483" w:name="_Toc120623607"/>
      <w:bookmarkStart w:id="1484" w:name="_Toc120624132"/>
      <w:bookmarkStart w:id="1485" w:name="_Toc120624669"/>
      <w:bookmarkStart w:id="1486" w:name="_Toc120625206"/>
      <w:bookmarkStart w:id="1487" w:name="_Toc120625743"/>
      <w:bookmarkStart w:id="1488" w:name="_Toc120626280"/>
      <w:bookmarkStart w:id="1489" w:name="_Toc120626827"/>
      <w:bookmarkStart w:id="1490" w:name="_Toc120627383"/>
      <w:bookmarkStart w:id="1491" w:name="_Toc120627948"/>
      <w:bookmarkStart w:id="1492" w:name="_Toc120628524"/>
      <w:bookmarkStart w:id="1493" w:name="_Toc120629109"/>
      <w:bookmarkStart w:id="1494" w:name="_Toc120629697"/>
      <w:bookmarkStart w:id="1495" w:name="_Toc120631198"/>
      <w:bookmarkStart w:id="1496" w:name="_Toc120631849"/>
      <w:bookmarkStart w:id="1497" w:name="_Toc120632499"/>
      <w:bookmarkStart w:id="1498" w:name="_Toc120633149"/>
      <w:bookmarkStart w:id="1499" w:name="_Toc120633799"/>
      <w:bookmarkStart w:id="1500" w:name="_Toc120634450"/>
      <w:bookmarkStart w:id="1501" w:name="_Toc120635101"/>
      <w:bookmarkStart w:id="1502" w:name="_Toc121754225"/>
      <w:bookmarkStart w:id="1503" w:name="_Toc121754895"/>
      <w:bookmarkStart w:id="1504" w:name="_Toc121822851"/>
      <w:r>
        <w:rPr>
          <w:rFonts w:hint="eastAsia"/>
          <w:lang w:val="en-US" w:eastAsia="zh-CN"/>
        </w:rPr>
        <w:t>9</w:t>
      </w:r>
      <w:r>
        <w:rPr>
          <w:lang w:eastAsia="sv-SE"/>
        </w:rPr>
        <w:t>.4.3.3</w:t>
      </w:r>
      <w:r>
        <w:rPr>
          <w:lang w:eastAsia="sv-SE"/>
        </w:rPr>
        <w:tab/>
        <w:t>Test purpose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1B6C06C3" w14:textId="77777777" w:rsidR="005B1ACA" w:rsidRDefault="005B1ACA" w:rsidP="005B1ACA">
      <w:r>
        <w:t>The test purpose is to verify that the total power dynamic range is within the limits specified by the minimum requirement.</w:t>
      </w:r>
    </w:p>
    <w:p w14:paraId="1A4C2136" w14:textId="77777777" w:rsidR="005B1ACA" w:rsidRDefault="005B1ACA" w:rsidP="005B1ACA">
      <w:pPr>
        <w:pStyle w:val="40"/>
        <w:rPr>
          <w:lang w:eastAsia="sv-SE"/>
        </w:rPr>
      </w:pPr>
      <w:bookmarkStart w:id="1505" w:name="_Toc82536295"/>
      <w:bookmarkStart w:id="1506" w:name="_Toc99702767"/>
      <w:bookmarkStart w:id="1507" w:name="_Toc66693710"/>
      <w:bookmarkStart w:id="1508" w:name="_Toc58915660"/>
      <w:bookmarkStart w:id="1509" w:name="_Toc29810509"/>
      <w:bookmarkStart w:id="1510" w:name="_Toc89952588"/>
      <w:bookmarkStart w:id="1511" w:name="_Toc21102660"/>
      <w:bookmarkStart w:id="1512" w:name="_Toc74915662"/>
      <w:bookmarkStart w:id="1513" w:name="_Toc76544173"/>
      <w:bookmarkStart w:id="1514" w:name="_Toc106206553"/>
      <w:bookmarkStart w:id="1515" w:name="_Toc36635861"/>
      <w:bookmarkStart w:id="1516" w:name="_Toc58917841"/>
      <w:bookmarkStart w:id="1517" w:name="_Toc98766404"/>
      <w:bookmarkStart w:id="1518" w:name="_Toc37272807"/>
      <w:bookmarkStart w:id="1519" w:name="_Toc53182993"/>
      <w:bookmarkStart w:id="1520" w:name="_Toc76114287"/>
      <w:bookmarkStart w:id="1521" w:name="_Toc45885884"/>
      <w:bookmarkStart w:id="1522" w:name="_Toc120544925"/>
      <w:bookmarkStart w:id="1523" w:name="_Toc120545280"/>
      <w:bookmarkStart w:id="1524" w:name="_Toc120545896"/>
      <w:bookmarkStart w:id="1525" w:name="_Toc120606800"/>
      <w:bookmarkStart w:id="1526" w:name="_Toc120607154"/>
      <w:bookmarkStart w:id="1527" w:name="_Toc120607511"/>
      <w:bookmarkStart w:id="1528" w:name="_Toc120607874"/>
      <w:bookmarkStart w:id="1529" w:name="_Toc120608239"/>
      <w:bookmarkStart w:id="1530" w:name="_Toc120608619"/>
      <w:bookmarkStart w:id="1531" w:name="_Toc120608999"/>
      <w:bookmarkStart w:id="1532" w:name="_Toc120609390"/>
      <w:bookmarkStart w:id="1533" w:name="_Toc120609781"/>
      <w:bookmarkStart w:id="1534" w:name="_Toc120610182"/>
      <w:bookmarkStart w:id="1535" w:name="_Toc120610935"/>
      <w:bookmarkStart w:id="1536" w:name="_Toc120611344"/>
      <w:bookmarkStart w:id="1537" w:name="_Toc120611762"/>
      <w:bookmarkStart w:id="1538" w:name="_Toc120612182"/>
      <w:bookmarkStart w:id="1539" w:name="_Toc120612609"/>
      <w:bookmarkStart w:id="1540" w:name="_Toc120613038"/>
      <w:bookmarkStart w:id="1541" w:name="_Toc120613468"/>
      <w:bookmarkStart w:id="1542" w:name="_Toc120613898"/>
      <w:bookmarkStart w:id="1543" w:name="_Toc120614341"/>
      <w:bookmarkStart w:id="1544" w:name="_Toc120614800"/>
      <w:bookmarkStart w:id="1545" w:name="_Toc120615275"/>
      <w:bookmarkStart w:id="1546" w:name="_Toc120622483"/>
      <w:bookmarkStart w:id="1547" w:name="_Toc120622989"/>
      <w:bookmarkStart w:id="1548" w:name="_Toc120623608"/>
      <w:bookmarkStart w:id="1549" w:name="_Toc120624133"/>
      <w:bookmarkStart w:id="1550" w:name="_Toc120624670"/>
      <w:bookmarkStart w:id="1551" w:name="_Toc120625207"/>
      <w:bookmarkStart w:id="1552" w:name="_Toc120625744"/>
      <w:bookmarkStart w:id="1553" w:name="_Toc120626281"/>
      <w:bookmarkStart w:id="1554" w:name="_Toc120626828"/>
      <w:bookmarkStart w:id="1555" w:name="_Toc120627384"/>
      <w:bookmarkStart w:id="1556" w:name="_Toc120627949"/>
      <w:bookmarkStart w:id="1557" w:name="_Toc120628525"/>
      <w:bookmarkStart w:id="1558" w:name="_Toc120629110"/>
      <w:bookmarkStart w:id="1559" w:name="_Toc120629698"/>
      <w:bookmarkStart w:id="1560" w:name="_Toc120631199"/>
      <w:bookmarkStart w:id="1561" w:name="_Toc120631850"/>
      <w:bookmarkStart w:id="1562" w:name="_Toc120632500"/>
      <w:bookmarkStart w:id="1563" w:name="_Toc120633150"/>
      <w:bookmarkStart w:id="1564" w:name="_Toc120633800"/>
      <w:bookmarkStart w:id="1565" w:name="_Toc120634451"/>
      <w:bookmarkStart w:id="1566" w:name="_Toc120635102"/>
      <w:bookmarkStart w:id="1567" w:name="_Toc121754226"/>
      <w:bookmarkStart w:id="1568" w:name="_Toc121754896"/>
      <w:bookmarkStart w:id="1569" w:name="_Toc121822852"/>
      <w:r>
        <w:rPr>
          <w:rFonts w:hint="eastAsia"/>
          <w:lang w:val="en-US" w:eastAsia="zh-CN"/>
        </w:rPr>
        <w:t>9</w:t>
      </w:r>
      <w:r>
        <w:rPr>
          <w:lang w:eastAsia="sv-SE"/>
        </w:rPr>
        <w:t>.</w:t>
      </w:r>
      <w:r>
        <w:rPr>
          <w:lang w:eastAsia="zh-CN"/>
        </w:rPr>
        <w:t>4.3.</w:t>
      </w:r>
      <w:r>
        <w:rPr>
          <w:lang w:eastAsia="sv-SE"/>
        </w:rPr>
        <w:t>4</w:t>
      </w:r>
      <w:r>
        <w:rPr>
          <w:lang w:eastAsia="sv-SE"/>
        </w:rPr>
        <w:tab/>
        <w:t>Method of test</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75A2DB32" w14:textId="77777777" w:rsidR="005B1ACA" w:rsidRDefault="005B1ACA" w:rsidP="005B1ACA">
      <w:pPr>
        <w:pStyle w:val="50"/>
        <w:rPr>
          <w:lang w:eastAsia="sv-SE"/>
        </w:rPr>
      </w:pPr>
      <w:bookmarkStart w:id="1570" w:name="_Toc98766405"/>
      <w:bookmarkStart w:id="1571" w:name="_Toc53182994"/>
      <w:bookmarkStart w:id="1572" w:name="_Toc76114288"/>
      <w:bookmarkStart w:id="1573" w:name="_Toc106206554"/>
      <w:bookmarkStart w:id="1574" w:name="_Toc29810510"/>
      <w:bookmarkStart w:id="1575" w:name="_Toc66693711"/>
      <w:bookmarkStart w:id="1576" w:name="_Toc45885885"/>
      <w:bookmarkStart w:id="1577" w:name="_Toc82536296"/>
      <w:bookmarkStart w:id="1578" w:name="_Toc21102661"/>
      <w:bookmarkStart w:id="1579" w:name="_Toc99702768"/>
      <w:bookmarkStart w:id="1580" w:name="_Toc58915661"/>
      <w:bookmarkStart w:id="1581" w:name="_Toc89952589"/>
      <w:bookmarkStart w:id="1582" w:name="_Toc76544174"/>
      <w:bookmarkStart w:id="1583" w:name="_Toc36635862"/>
      <w:bookmarkStart w:id="1584" w:name="_Toc58917842"/>
      <w:bookmarkStart w:id="1585" w:name="_Toc37272808"/>
      <w:bookmarkStart w:id="1586" w:name="_Toc74915663"/>
      <w:bookmarkStart w:id="1587" w:name="_Toc120544926"/>
      <w:bookmarkStart w:id="1588" w:name="_Toc120545281"/>
      <w:bookmarkStart w:id="1589" w:name="_Toc120545897"/>
      <w:bookmarkStart w:id="1590" w:name="_Toc120606801"/>
      <w:bookmarkStart w:id="1591" w:name="_Toc120607155"/>
      <w:bookmarkStart w:id="1592" w:name="_Toc120607512"/>
      <w:bookmarkStart w:id="1593" w:name="_Toc120607875"/>
      <w:bookmarkStart w:id="1594" w:name="_Toc120608240"/>
      <w:bookmarkStart w:id="1595" w:name="_Toc120608620"/>
      <w:bookmarkStart w:id="1596" w:name="_Toc120609000"/>
      <w:bookmarkStart w:id="1597" w:name="_Toc120609391"/>
      <w:bookmarkStart w:id="1598" w:name="_Toc120609782"/>
      <w:bookmarkStart w:id="1599" w:name="_Toc120610183"/>
      <w:bookmarkStart w:id="1600" w:name="_Toc120610936"/>
      <w:bookmarkStart w:id="1601" w:name="_Toc120611345"/>
      <w:bookmarkStart w:id="1602" w:name="_Toc120611763"/>
      <w:bookmarkStart w:id="1603" w:name="_Toc120612183"/>
      <w:bookmarkStart w:id="1604" w:name="_Toc120612610"/>
      <w:bookmarkStart w:id="1605" w:name="_Toc120613039"/>
      <w:bookmarkStart w:id="1606" w:name="_Toc120613469"/>
      <w:bookmarkStart w:id="1607" w:name="_Toc120613899"/>
      <w:bookmarkStart w:id="1608" w:name="_Toc120614342"/>
      <w:bookmarkStart w:id="1609" w:name="_Toc120614801"/>
      <w:bookmarkStart w:id="1610" w:name="_Toc120615276"/>
      <w:bookmarkStart w:id="1611" w:name="_Toc120622484"/>
      <w:bookmarkStart w:id="1612" w:name="_Toc120622990"/>
      <w:bookmarkStart w:id="1613" w:name="_Toc120623609"/>
      <w:bookmarkStart w:id="1614" w:name="_Toc120624134"/>
      <w:bookmarkStart w:id="1615" w:name="_Toc120624671"/>
      <w:bookmarkStart w:id="1616" w:name="_Toc120625208"/>
      <w:bookmarkStart w:id="1617" w:name="_Toc120625745"/>
      <w:bookmarkStart w:id="1618" w:name="_Toc120626282"/>
      <w:bookmarkStart w:id="1619" w:name="_Toc120626829"/>
      <w:bookmarkStart w:id="1620" w:name="_Toc120627385"/>
      <w:bookmarkStart w:id="1621" w:name="_Toc120627950"/>
      <w:bookmarkStart w:id="1622" w:name="_Toc120628526"/>
      <w:bookmarkStart w:id="1623" w:name="_Toc120629111"/>
      <w:bookmarkStart w:id="1624" w:name="_Toc120629699"/>
      <w:bookmarkStart w:id="1625" w:name="_Toc120631200"/>
      <w:bookmarkStart w:id="1626" w:name="_Toc120631851"/>
      <w:bookmarkStart w:id="1627" w:name="_Toc120632501"/>
      <w:bookmarkStart w:id="1628" w:name="_Toc120633151"/>
      <w:bookmarkStart w:id="1629" w:name="_Toc120633801"/>
      <w:bookmarkStart w:id="1630" w:name="_Toc120634452"/>
      <w:bookmarkStart w:id="1631" w:name="_Toc120635103"/>
      <w:bookmarkStart w:id="1632" w:name="_Toc121754227"/>
      <w:bookmarkStart w:id="1633" w:name="_Toc121754897"/>
      <w:bookmarkStart w:id="1634" w:name="_Toc121822853"/>
      <w:r>
        <w:rPr>
          <w:rFonts w:hint="eastAsia"/>
          <w:lang w:val="en-US" w:eastAsia="zh-CN"/>
        </w:rPr>
        <w:t>9</w:t>
      </w:r>
      <w:r>
        <w:rPr>
          <w:lang w:eastAsia="sv-SE"/>
        </w:rPr>
        <w:t>.4.3.4.1</w:t>
      </w:r>
      <w:r>
        <w:rPr>
          <w:lang w:eastAsia="sv-SE"/>
        </w:rPr>
        <w:tab/>
        <w:t>Initial conditions</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03C0116B" w14:textId="77777777" w:rsidR="005B1ACA" w:rsidRDefault="005B1ACA" w:rsidP="005B1ACA">
      <w:r>
        <w:t>Test environment:</w:t>
      </w:r>
      <w:r>
        <w:tab/>
        <w:t>Normal, see annex B.2.</w:t>
      </w:r>
    </w:p>
    <w:p w14:paraId="7A68D9E9" w14:textId="77777777" w:rsidR="005B1ACA" w:rsidRDefault="005B1ACA" w:rsidP="005B1ACA">
      <w:r>
        <w:t>RF channels to be tested</w:t>
      </w:r>
      <w:r>
        <w:rPr>
          <w:rFonts w:eastAsia="宋体" w:hint="eastAsia"/>
          <w:lang w:val="en-US" w:eastAsia="zh-CN"/>
        </w:rPr>
        <w:t xml:space="preserve"> </w:t>
      </w:r>
      <w:r>
        <w:rPr>
          <w:sz w:val="21"/>
          <w:szCs w:val="22"/>
          <w:lang w:eastAsia="zh-CN"/>
        </w:rPr>
        <w:t>for single carrier</w:t>
      </w:r>
      <w:r>
        <w:t>:</w:t>
      </w:r>
      <w:r>
        <w:tab/>
      </w:r>
      <w:r>
        <w:rPr>
          <w:rFonts w:eastAsia="宋体" w:hint="eastAsia"/>
          <w:lang w:val="en-US" w:eastAsia="zh-CN"/>
        </w:rPr>
        <w:t>M</w:t>
      </w:r>
      <w:r>
        <w:t>; see clause 4.9.1.</w:t>
      </w:r>
    </w:p>
    <w:p w14:paraId="237CA7A6" w14:textId="77777777" w:rsidR="005B1ACA" w:rsidRDefault="005B1ACA" w:rsidP="005B1ACA">
      <w:r>
        <w:t>Beams to be tested:</w:t>
      </w:r>
      <w:r>
        <w:tab/>
        <w:t xml:space="preserve">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00384348" w14:textId="77777777" w:rsidR="005B1ACA" w:rsidRDefault="005B1ACA" w:rsidP="005B1ACA">
      <w:r>
        <w:t xml:space="preserve">Directions to be tested: The </w:t>
      </w:r>
      <w:r>
        <w:rPr>
          <w:rFonts w:cs="Arial"/>
          <w:szCs w:val="18"/>
        </w:rPr>
        <w:t xml:space="preserve">OTA peak directions set </w:t>
      </w:r>
      <w:r>
        <w:t>reference beam direction pair (D.8).</w:t>
      </w:r>
    </w:p>
    <w:p w14:paraId="0979C892" w14:textId="77777777" w:rsidR="005B1ACA" w:rsidRDefault="005B1ACA" w:rsidP="005B1ACA">
      <w:pPr>
        <w:pStyle w:val="50"/>
        <w:rPr>
          <w:lang w:eastAsia="sv-SE"/>
        </w:rPr>
      </w:pPr>
      <w:bookmarkStart w:id="1635" w:name="_Toc53182995"/>
      <w:bookmarkStart w:id="1636" w:name="_Toc82536297"/>
      <w:bookmarkStart w:id="1637" w:name="_Toc45885886"/>
      <w:bookmarkStart w:id="1638" w:name="_Toc99702769"/>
      <w:bookmarkStart w:id="1639" w:name="_Toc21102662"/>
      <w:bookmarkStart w:id="1640" w:name="_Toc36635863"/>
      <w:bookmarkStart w:id="1641" w:name="_Toc98766406"/>
      <w:bookmarkStart w:id="1642" w:name="_Toc37272809"/>
      <w:bookmarkStart w:id="1643" w:name="_Toc58917843"/>
      <w:bookmarkStart w:id="1644" w:name="_Toc66693712"/>
      <w:bookmarkStart w:id="1645" w:name="_Toc29810511"/>
      <w:bookmarkStart w:id="1646" w:name="_Toc76544175"/>
      <w:bookmarkStart w:id="1647" w:name="_Toc106206555"/>
      <w:bookmarkStart w:id="1648" w:name="_Toc74915664"/>
      <w:bookmarkStart w:id="1649" w:name="_Toc58915662"/>
      <w:bookmarkStart w:id="1650" w:name="_Toc76114289"/>
      <w:bookmarkStart w:id="1651" w:name="_Toc89952590"/>
      <w:bookmarkStart w:id="1652" w:name="_Toc120544927"/>
      <w:bookmarkStart w:id="1653" w:name="_Toc120545282"/>
      <w:bookmarkStart w:id="1654" w:name="_Toc120545898"/>
      <w:bookmarkStart w:id="1655" w:name="_Toc120606802"/>
      <w:bookmarkStart w:id="1656" w:name="_Toc120607156"/>
      <w:bookmarkStart w:id="1657" w:name="_Toc120607513"/>
      <w:bookmarkStart w:id="1658" w:name="_Toc120607876"/>
      <w:bookmarkStart w:id="1659" w:name="_Toc120608241"/>
      <w:bookmarkStart w:id="1660" w:name="_Toc120608621"/>
      <w:bookmarkStart w:id="1661" w:name="_Toc120609001"/>
      <w:bookmarkStart w:id="1662" w:name="_Toc120609392"/>
      <w:bookmarkStart w:id="1663" w:name="_Toc120609783"/>
      <w:bookmarkStart w:id="1664" w:name="_Toc120610184"/>
      <w:bookmarkStart w:id="1665" w:name="_Toc120610937"/>
      <w:bookmarkStart w:id="1666" w:name="_Toc120611346"/>
      <w:bookmarkStart w:id="1667" w:name="_Toc120611764"/>
      <w:bookmarkStart w:id="1668" w:name="_Toc120612184"/>
      <w:bookmarkStart w:id="1669" w:name="_Toc120612611"/>
      <w:bookmarkStart w:id="1670" w:name="_Toc120613040"/>
      <w:bookmarkStart w:id="1671" w:name="_Toc120613470"/>
      <w:bookmarkStart w:id="1672" w:name="_Toc120613900"/>
      <w:bookmarkStart w:id="1673" w:name="_Toc120614343"/>
      <w:bookmarkStart w:id="1674" w:name="_Toc120614802"/>
      <w:bookmarkStart w:id="1675" w:name="_Toc120615277"/>
      <w:bookmarkStart w:id="1676" w:name="_Toc120622485"/>
      <w:bookmarkStart w:id="1677" w:name="_Toc120622991"/>
      <w:bookmarkStart w:id="1678" w:name="_Toc120623610"/>
      <w:bookmarkStart w:id="1679" w:name="_Toc120624135"/>
      <w:bookmarkStart w:id="1680" w:name="_Toc120624672"/>
      <w:bookmarkStart w:id="1681" w:name="_Toc120625209"/>
      <w:bookmarkStart w:id="1682" w:name="_Toc120625746"/>
      <w:bookmarkStart w:id="1683" w:name="_Toc120626283"/>
      <w:bookmarkStart w:id="1684" w:name="_Toc120626830"/>
      <w:bookmarkStart w:id="1685" w:name="_Toc120627386"/>
      <w:bookmarkStart w:id="1686" w:name="_Toc120627951"/>
      <w:bookmarkStart w:id="1687" w:name="_Toc120628527"/>
      <w:bookmarkStart w:id="1688" w:name="_Toc120629112"/>
      <w:bookmarkStart w:id="1689" w:name="_Toc120629700"/>
      <w:bookmarkStart w:id="1690" w:name="_Toc120631201"/>
      <w:bookmarkStart w:id="1691" w:name="_Toc120631852"/>
      <w:bookmarkStart w:id="1692" w:name="_Toc120632502"/>
      <w:bookmarkStart w:id="1693" w:name="_Toc120633152"/>
      <w:bookmarkStart w:id="1694" w:name="_Toc120633802"/>
      <w:bookmarkStart w:id="1695" w:name="_Toc120634453"/>
      <w:bookmarkStart w:id="1696" w:name="_Toc120635104"/>
      <w:bookmarkStart w:id="1697" w:name="_Toc121754228"/>
      <w:bookmarkStart w:id="1698" w:name="_Toc121754898"/>
      <w:bookmarkStart w:id="1699" w:name="_Toc121822854"/>
      <w:r>
        <w:rPr>
          <w:rFonts w:hint="eastAsia"/>
          <w:lang w:val="en-US" w:eastAsia="zh-CN"/>
        </w:rPr>
        <w:t>9</w:t>
      </w:r>
      <w:r>
        <w:rPr>
          <w:lang w:eastAsia="sv-SE"/>
        </w:rPr>
        <w:t>.4.3.4.2</w:t>
      </w:r>
      <w:r>
        <w:rPr>
          <w:lang w:eastAsia="sv-SE"/>
        </w:rPr>
        <w:tab/>
        <w:t>Procedure</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20105159" w14:textId="77777777" w:rsidR="005B1ACA" w:rsidRDefault="005B1ACA" w:rsidP="005B1ACA">
      <w:pPr>
        <w:pStyle w:val="B1"/>
      </w:pPr>
      <w:bookmarkStart w:id="1700" w:name="_Toc89952591"/>
      <w:bookmarkStart w:id="1701" w:name="_Toc106206556"/>
      <w:bookmarkStart w:id="1702" w:name="_Toc29810512"/>
      <w:bookmarkStart w:id="1703" w:name="_Toc66693713"/>
      <w:bookmarkStart w:id="1704" w:name="_Toc21102663"/>
      <w:bookmarkStart w:id="1705" w:name="_Toc76114290"/>
      <w:bookmarkStart w:id="1706" w:name="_Toc45885887"/>
      <w:bookmarkStart w:id="1707" w:name="_Toc36635864"/>
      <w:bookmarkStart w:id="1708" w:name="_Toc58915663"/>
      <w:bookmarkStart w:id="1709" w:name="_Toc99702770"/>
      <w:bookmarkStart w:id="1710" w:name="_Toc76544176"/>
      <w:bookmarkStart w:id="1711" w:name="_Toc74915665"/>
      <w:bookmarkStart w:id="1712" w:name="_Toc58917844"/>
      <w:bookmarkStart w:id="1713" w:name="_Toc98766407"/>
      <w:bookmarkStart w:id="1714" w:name="_Toc82536298"/>
      <w:bookmarkStart w:id="1715" w:name="_Toc37272810"/>
      <w:bookmarkStart w:id="1716" w:name="_Toc53182996"/>
      <w:r>
        <w:t>1)</w:t>
      </w:r>
      <w:r>
        <w:tab/>
        <w:t xml:space="preserve">Place the </w:t>
      </w:r>
      <w:r>
        <w:rPr>
          <w:rFonts w:hint="eastAsia"/>
          <w:lang w:val="en-US" w:eastAsia="zh-CN"/>
        </w:rPr>
        <w:t>SAN</w:t>
      </w:r>
      <w:r>
        <w:t xml:space="preserve"> at the positioner.</w:t>
      </w:r>
    </w:p>
    <w:p w14:paraId="2D0D900D" w14:textId="77777777" w:rsidR="005B1ACA" w:rsidRDefault="005B1ACA" w:rsidP="005B1ACA">
      <w:pPr>
        <w:pStyle w:val="B1"/>
      </w:pPr>
      <w:r>
        <w:t>2)</w:t>
      </w:r>
      <w:r>
        <w:tab/>
        <w:t xml:space="preserve">Align the manufacturer declared coordinate system orientation (D.2) of the </w:t>
      </w:r>
      <w:r>
        <w:rPr>
          <w:rFonts w:hint="eastAsia"/>
          <w:lang w:val="en-US" w:eastAsia="zh-CN"/>
        </w:rPr>
        <w:t>SAN</w:t>
      </w:r>
      <w:r>
        <w:t xml:space="preserve"> with the test system.</w:t>
      </w:r>
    </w:p>
    <w:p w14:paraId="7C5C0D4F" w14:textId="77777777" w:rsidR="005B1ACA" w:rsidRDefault="005B1ACA" w:rsidP="005B1ACA">
      <w:pPr>
        <w:pStyle w:val="B1"/>
      </w:pPr>
      <w:r>
        <w:t>3)</w:t>
      </w:r>
      <w:r>
        <w:tab/>
        <w:t xml:space="preserve">Orient the positioner (and </w:t>
      </w:r>
      <w:r>
        <w:rPr>
          <w:rFonts w:hint="eastAsia"/>
          <w:lang w:val="en-US" w:eastAsia="zh-CN"/>
        </w:rPr>
        <w:t>SAN</w:t>
      </w:r>
      <w:r>
        <w:t>) in order that the direction to be tested aligns with the test antenna.</w:t>
      </w:r>
    </w:p>
    <w:p w14:paraId="72779C4D" w14:textId="77777777" w:rsidR="005B1ACA" w:rsidRDefault="005B1ACA" w:rsidP="005B1ACA">
      <w:pPr>
        <w:pStyle w:val="B1"/>
      </w:pPr>
      <w:r>
        <w:t>4)</w:t>
      </w:r>
      <w:r>
        <w:tab/>
        <w:t xml:space="preserve">Configure the beam peak direction of the </w:t>
      </w:r>
      <w:r>
        <w:rPr>
          <w:rFonts w:hint="eastAsia"/>
          <w:lang w:val="en-US" w:eastAsia="zh-CN"/>
        </w:rPr>
        <w:t>SAN</w:t>
      </w:r>
      <w:r>
        <w:t xml:space="preserve"> according to the declared beam direction pair.</w:t>
      </w:r>
    </w:p>
    <w:p w14:paraId="71B41D25" w14:textId="77777777" w:rsidR="005B1ACA" w:rsidRDefault="005B1ACA" w:rsidP="005B1ACA">
      <w:pPr>
        <w:pStyle w:val="B1"/>
        <w:rPr>
          <w:rFonts w:cs="v4.2.0"/>
          <w:lang w:val="en-US" w:eastAsia="zh-CN"/>
        </w:rPr>
      </w:pPr>
      <w:r>
        <w:t>5)</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1-O</w:t>
      </w:r>
      <w:r>
        <w:t xml:space="preserve">, set the </w:t>
      </w:r>
      <w:r>
        <w:rPr>
          <w:rFonts w:hint="eastAsia"/>
          <w:lang w:val="en-US" w:eastAsia="zh-CN"/>
        </w:rPr>
        <w:t>SAN</w:t>
      </w:r>
      <w:r>
        <w:t xml:space="preserve"> to transmit a signal</w:t>
      </w:r>
      <w:r>
        <w:rPr>
          <w:rFonts w:cs="v4.2.0"/>
          <w:lang w:val="en-US" w:eastAsia="zh-CN"/>
        </w:rPr>
        <w:t xml:space="preserve"> </w:t>
      </w:r>
      <w:r>
        <w:t>according</w:t>
      </w:r>
      <w:r>
        <w:rPr>
          <w:rFonts w:cs="v4.2.0"/>
          <w:lang w:val="en-US" w:eastAsia="zh-CN"/>
        </w:rPr>
        <w:t xml:space="preserve"> to</w:t>
      </w:r>
      <w:r>
        <w:rPr>
          <w:rFonts w:cs="v4.2.0" w:hint="eastAsia"/>
          <w:lang w:val="en-US" w:eastAsia="zh-CN"/>
        </w:rPr>
        <w:t xml:space="preserve"> </w:t>
      </w:r>
      <w:r>
        <w:t>the applicable test configuration in clause 4.</w:t>
      </w:r>
      <w:r>
        <w:rPr>
          <w:rFonts w:hint="eastAsia"/>
          <w:lang w:val="en-US" w:eastAsia="zh-CN"/>
        </w:rPr>
        <w:t>8</w:t>
      </w:r>
      <w:r>
        <w:t xml:space="preserve"> using</w:t>
      </w:r>
      <w:r>
        <w:rPr>
          <w:rFonts w:hint="eastAsia"/>
          <w:lang w:val="en-US" w:eastAsia="zh-CN"/>
        </w:rPr>
        <w:t xml:space="preserve"> </w:t>
      </w:r>
      <w:r>
        <w:t>the corresponding test model</w:t>
      </w:r>
      <w:r>
        <w:rPr>
          <w:rFonts w:hint="eastAsia"/>
          <w:lang w:val="en-US" w:eastAsia="zh-CN"/>
        </w:rPr>
        <w:t>s</w:t>
      </w:r>
      <w:r>
        <w:rPr>
          <w:rFonts w:cs="v4.2.0"/>
          <w:lang w:val="en-US" w:eastAsia="zh-CN"/>
        </w:rPr>
        <w:t>:</w:t>
      </w:r>
    </w:p>
    <w:p w14:paraId="25CF194B" w14:textId="77777777" w:rsidR="005B1ACA" w:rsidRDefault="005B1ACA" w:rsidP="005B1ACA">
      <w:pPr>
        <w:pStyle w:val="B2"/>
        <w:rPr>
          <w:rFonts w:eastAsia="宋体"/>
          <w:lang w:val="en-US" w:eastAsia="zh-CN"/>
        </w:rPr>
      </w:pPr>
      <w:r>
        <w:rPr>
          <w:rFonts w:eastAsia="宋体"/>
          <w:lang w:val="en-US" w:eastAsia="zh-CN"/>
        </w:rPr>
        <w:t>-</w:t>
      </w:r>
      <w:r>
        <w:rPr>
          <w:rFonts w:eastAsia="宋体"/>
          <w:lang w:val="en-US" w:eastAsia="zh-CN"/>
        </w:rPr>
        <w:tab/>
        <w:t>NR-</w:t>
      </w:r>
      <w:r>
        <w:rPr>
          <w:rFonts w:eastAsia="宋体" w:hint="eastAsia"/>
          <w:lang w:val="en-US" w:eastAsia="zh-CN"/>
        </w:rPr>
        <w:t>SAN-</w:t>
      </w:r>
      <w:r>
        <w:rPr>
          <w:rFonts w:eastAsia="宋体"/>
          <w:lang w:val="en-US" w:eastAsia="zh-CN"/>
        </w:rPr>
        <w:t xml:space="preserve">FR1-TM3.1 if </w:t>
      </w:r>
      <w:r>
        <w:rPr>
          <w:rFonts w:eastAsia="宋体" w:hint="eastAsia"/>
          <w:lang w:val="en-US" w:eastAsia="zh-CN"/>
        </w:rPr>
        <w:t>64</w:t>
      </w:r>
      <w:r>
        <w:rPr>
          <w:rFonts w:eastAsia="宋体"/>
          <w:lang w:val="en-US" w:eastAsia="zh-CN"/>
        </w:rPr>
        <w:t xml:space="preserve">QAM is supported by </w:t>
      </w:r>
      <w:r>
        <w:rPr>
          <w:rFonts w:eastAsia="宋体" w:hint="eastAsia"/>
          <w:lang w:val="en-US" w:eastAsia="zh-CN"/>
        </w:rPr>
        <w:t>SAN</w:t>
      </w:r>
      <w:r>
        <w:rPr>
          <w:rFonts w:eastAsia="宋体"/>
          <w:lang w:val="en-US" w:eastAsia="zh-CN"/>
        </w:rPr>
        <w:t xml:space="preserve"> without power back off, or</w:t>
      </w:r>
    </w:p>
    <w:p w14:paraId="150A07AC" w14:textId="77777777" w:rsidR="005B1ACA" w:rsidRDefault="005B1ACA" w:rsidP="005B1ACA">
      <w:pPr>
        <w:pStyle w:val="B2"/>
        <w:rPr>
          <w:rFonts w:eastAsia="宋体"/>
          <w:lang w:val="en-US" w:eastAsia="zh-CN"/>
        </w:rPr>
      </w:pPr>
      <w:r>
        <w:rPr>
          <w:rFonts w:eastAsia="宋体"/>
          <w:lang w:val="en-US" w:eastAsia="zh-CN"/>
        </w:rPr>
        <w:t>-</w:t>
      </w:r>
      <w:r>
        <w:rPr>
          <w:rFonts w:eastAsia="宋体"/>
          <w:lang w:val="en-US" w:eastAsia="zh-CN"/>
        </w:rPr>
        <w:tab/>
        <w:t>NR-</w:t>
      </w:r>
      <w:r>
        <w:rPr>
          <w:rFonts w:eastAsia="宋体" w:hint="eastAsia"/>
          <w:lang w:val="en-US" w:eastAsia="zh-CN"/>
        </w:rPr>
        <w:t>SAN-</w:t>
      </w:r>
      <w:r>
        <w:rPr>
          <w:rFonts w:eastAsia="宋体"/>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宋体"/>
          <w:lang w:val="en-US" w:eastAsia="zh-CN"/>
        </w:rPr>
        <w:t xml:space="preserve">if </w:t>
      </w:r>
      <w:r>
        <w:rPr>
          <w:rFonts w:eastAsia="宋体" w:hint="eastAsia"/>
          <w:lang w:val="en-US" w:eastAsia="zh-CN"/>
        </w:rPr>
        <w:t>64QAM</w:t>
      </w:r>
      <w:r>
        <w:rPr>
          <w:rFonts w:eastAsia="宋体"/>
          <w:lang w:val="en-US" w:eastAsia="zh-CN"/>
        </w:rPr>
        <w:t xml:space="preserve"> is supported by </w:t>
      </w:r>
      <w:r>
        <w:rPr>
          <w:rFonts w:eastAsia="宋体" w:hint="eastAsia"/>
          <w:lang w:val="en-US" w:eastAsia="zh-CN"/>
        </w:rPr>
        <w:t>SAN</w:t>
      </w:r>
      <w:r>
        <w:rPr>
          <w:rFonts w:eastAsia="宋体"/>
          <w:lang w:val="en-US" w:eastAsia="zh-CN"/>
        </w:rPr>
        <w:t xml:space="preserve"> with power back off, or</w:t>
      </w:r>
    </w:p>
    <w:p w14:paraId="3CD51884" w14:textId="77777777" w:rsidR="005B1ACA" w:rsidRDefault="005B1ACA" w:rsidP="005B1ACA">
      <w:pPr>
        <w:pStyle w:val="B2"/>
        <w:rPr>
          <w:rFonts w:eastAsia="宋体"/>
          <w:lang w:val="en-US" w:eastAsia="zh-CN"/>
        </w:rPr>
      </w:pPr>
      <w:r>
        <w:rPr>
          <w:rFonts w:eastAsia="宋体"/>
          <w:lang w:val="en-US" w:eastAsia="zh-CN"/>
        </w:rPr>
        <w:t>-</w:t>
      </w:r>
      <w:r>
        <w:rPr>
          <w:rFonts w:eastAsia="宋体"/>
          <w:lang w:val="en-US" w:eastAsia="zh-CN"/>
        </w:rPr>
        <w:tab/>
        <w:t>NR-</w:t>
      </w:r>
      <w:r>
        <w:rPr>
          <w:rFonts w:eastAsia="宋体" w:hint="eastAsia"/>
          <w:lang w:val="en-US" w:eastAsia="zh-CN"/>
        </w:rPr>
        <w:t>SAN-</w:t>
      </w:r>
      <w:r>
        <w:rPr>
          <w:rFonts w:eastAsia="宋体"/>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宋体"/>
          <w:lang w:val="en-US" w:eastAsia="zh-CN"/>
        </w:rPr>
        <w:t xml:space="preserve">if </w:t>
      </w:r>
      <w:r>
        <w:rPr>
          <w:rFonts w:eastAsia="宋体" w:hint="eastAsia"/>
          <w:lang w:val="en-US" w:eastAsia="zh-CN"/>
        </w:rPr>
        <w:t>64QAM</w:t>
      </w:r>
      <w:r>
        <w:rPr>
          <w:rFonts w:eastAsia="宋体"/>
          <w:lang w:val="en-US" w:eastAsia="zh-CN"/>
        </w:rPr>
        <w:t xml:space="preserve"> is  </w:t>
      </w:r>
      <w:r>
        <w:rPr>
          <w:rFonts w:eastAsia="宋体" w:hint="eastAsia"/>
          <w:lang w:val="en-US" w:eastAsia="zh-CN"/>
        </w:rPr>
        <w:t xml:space="preserve">not </w:t>
      </w:r>
      <w:r>
        <w:rPr>
          <w:rFonts w:eastAsia="宋体"/>
          <w:lang w:val="en-US" w:eastAsia="zh-CN"/>
        </w:rPr>
        <w:t xml:space="preserve">supported by </w:t>
      </w:r>
      <w:r>
        <w:rPr>
          <w:rFonts w:eastAsia="宋体" w:hint="eastAsia"/>
          <w:lang w:val="en-US" w:eastAsia="zh-CN"/>
        </w:rPr>
        <w:t>SAN</w:t>
      </w:r>
      <w:r>
        <w:rPr>
          <w:rFonts w:eastAsia="宋体"/>
          <w:lang w:val="en-US" w:eastAsia="zh-CN"/>
        </w:rPr>
        <w:t xml:space="preserve"> but </w:t>
      </w:r>
      <w:r>
        <w:rPr>
          <w:rFonts w:eastAsia="宋体" w:hint="eastAsia"/>
          <w:lang w:val="en-US" w:eastAsia="zh-CN"/>
        </w:rPr>
        <w:t>16</w:t>
      </w:r>
      <w:r>
        <w:rPr>
          <w:rFonts w:eastAsia="宋体"/>
          <w:lang w:val="en-US" w:eastAsia="zh-CN"/>
        </w:rPr>
        <w:t xml:space="preserve">QAM is supported by </w:t>
      </w:r>
      <w:r>
        <w:rPr>
          <w:rFonts w:eastAsia="宋体" w:hint="eastAsia"/>
          <w:lang w:val="en-US" w:eastAsia="zh-CN"/>
        </w:rPr>
        <w:t>SAN</w:t>
      </w:r>
      <w:r>
        <w:rPr>
          <w:rFonts w:eastAsia="宋体"/>
          <w:lang w:val="en-US" w:eastAsia="zh-CN"/>
        </w:rPr>
        <w:t>, or</w:t>
      </w:r>
    </w:p>
    <w:p w14:paraId="561A6149" w14:textId="77777777" w:rsidR="005B1ACA" w:rsidRPr="00DA30D3" w:rsidRDefault="005B1ACA" w:rsidP="005B1ACA">
      <w:pPr>
        <w:pStyle w:val="B2"/>
        <w:rPr>
          <w:rFonts w:eastAsia="宋体"/>
          <w:lang w:val="en-US" w:eastAsia="zh-CN"/>
        </w:rPr>
      </w:pPr>
      <w:r w:rsidRPr="00DA30D3">
        <w:rPr>
          <w:rFonts w:eastAsia="宋体"/>
          <w:lang w:val="en-US" w:eastAsia="zh-CN"/>
        </w:rPr>
        <w:t>-</w:t>
      </w:r>
      <w:r w:rsidRPr="00DA30D3">
        <w:rPr>
          <w:rFonts w:eastAsia="宋体"/>
          <w:lang w:val="en-US" w:eastAsia="zh-CN"/>
        </w:rPr>
        <w:tab/>
        <w:t xml:space="preserve">NR-SAN-FR1-TM3.1 </w:t>
      </w:r>
      <w:r w:rsidRPr="00DA30D3">
        <w:rPr>
          <w:lang w:eastAsia="ko-KR"/>
        </w:rPr>
        <w:t xml:space="preserve">with all </w:t>
      </w:r>
      <w:r w:rsidRPr="00DA30D3">
        <w:rPr>
          <w:lang w:val="en-US" w:eastAsia="zh-CN"/>
        </w:rPr>
        <w:t>64QAM</w:t>
      </w:r>
      <w:r w:rsidRPr="00DA30D3">
        <w:rPr>
          <w:lang w:eastAsia="ko-KR"/>
        </w:rPr>
        <w:t xml:space="preserve"> PDSCH PRBs replaced by </w:t>
      </w:r>
      <w:r w:rsidRPr="00DA30D3">
        <w:rPr>
          <w:lang w:val="en-US" w:eastAsia="zh-CN"/>
        </w:rPr>
        <w:t>QPSK</w:t>
      </w:r>
      <w:r w:rsidRPr="00DA30D3">
        <w:rPr>
          <w:lang w:eastAsia="ko-KR"/>
        </w:rPr>
        <w:t xml:space="preserve"> PDSCH PRBs</w:t>
      </w:r>
      <w:r w:rsidRPr="00DA30D3">
        <w:rPr>
          <w:lang w:val="en-US" w:eastAsia="zh-CN"/>
        </w:rPr>
        <w:t xml:space="preserve"> </w:t>
      </w:r>
      <w:r w:rsidRPr="00DA30D3">
        <w:rPr>
          <w:rFonts w:eastAsia="宋体"/>
          <w:lang w:val="en-US" w:eastAsia="zh-CN"/>
        </w:rPr>
        <w:t xml:space="preserve">if 16QAM </w:t>
      </w:r>
      <w:r w:rsidRPr="00DA30D3">
        <w:rPr>
          <w:rFonts w:eastAsia="宋体" w:hint="eastAsia"/>
          <w:lang w:val="en-US" w:eastAsia="zh-CN"/>
        </w:rPr>
        <w:t>is</w:t>
      </w:r>
      <w:r w:rsidRPr="00DA30D3">
        <w:rPr>
          <w:rFonts w:eastAsia="宋体"/>
          <w:lang w:val="en-US" w:eastAsia="zh-CN"/>
        </w:rPr>
        <w:t xml:space="preserve"> not supported by SAN.</w:t>
      </w:r>
    </w:p>
    <w:p w14:paraId="4D13057C" w14:textId="77777777" w:rsidR="005B1ACA" w:rsidRDefault="005B1ACA" w:rsidP="005B1ACA">
      <w:pPr>
        <w:pStyle w:val="B1"/>
      </w:pPr>
      <w:r>
        <w:lastRenderedPageBreak/>
        <w:t>6)</w:t>
      </w:r>
      <w:r>
        <w:tab/>
        <w:t xml:space="preserve">Measure the </w:t>
      </w:r>
      <w:r>
        <w:rPr>
          <w:rFonts w:eastAsia="MS P??" w:cs="v4.2.0"/>
        </w:rPr>
        <w:t xml:space="preserve">OFDM symbol TX power as defined in annex L </w:t>
      </w:r>
      <w:r>
        <w:t xml:space="preserve">by measuring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6DC64953" w14:textId="77777777" w:rsidR="005B1ACA" w:rsidRDefault="005B1ACA" w:rsidP="005B1ACA">
      <w:pPr>
        <w:pStyle w:val="B1"/>
        <w:rPr>
          <w:rFonts w:cs="v4.2.0"/>
          <w:lang w:val="en-US" w:eastAsia="zh-CN"/>
        </w:rPr>
      </w:pPr>
      <w:r>
        <w:rPr>
          <w:lang w:val="en-US" w:eastAsia="zh-CN"/>
        </w:rPr>
        <w:t>7</w:t>
      </w:r>
      <w:r>
        <w:t>)</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1-O</w:t>
      </w:r>
      <w:r>
        <w:t xml:space="preserve">, set the </w:t>
      </w:r>
      <w:r>
        <w:rPr>
          <w:rFonts w:hint="eastAsia"/>
          <w:i/>
          <w:iCs/>
          <w:lang w:val="en-US" w:eastAsia="zh-CN"/>
        </w:rPr>
        <w:t>SAN</w:t>
      </w:r>
      <w:r>
        <w:t xml:space="preserve"> to transmit a signal according to</w:t>
      </w:r>
      <w:r>
        <w:rPr>
          <w:rFonts w:hint="eastAsia"/>
        </w:rPr>
        <w:t xml:space="preserve"> </w:t>
      </w:r>
      <w:r>
        <w:t>the applicable test configuration in clause 4.</w:t>
      </w:r>
      <w:r>
        <w:rPr>
          <w:rFonts w:hint="eastAsia"/>
        </w:rPr>
        <w:t>8</w:t>
      </w:r>
      <w:r>
        <w:t xml:space="preserve"> using</w:t>
      </w:r>
      <w:r>
        <w:rPr>
          <w:rFonts w:hint="eastAsia"/>
        </w:rPr>
        <w:t xml:space="preserve"> </w:t>
      </w:r>
      <w:r>
        <w:t>the corresponding test model</w:t>
      </w:r>
      <w:r>
        <w:rPr>
          <w:rFonts w:hint="eastAsia"/>
        </w:rPr>
        <w:t>s</w:t>
      </w:r>
      <w:r>
        <w:t>:</w:t>
      </w:r>
    </w:p>
    <w:p w14:paraId="6AF7E8D7" w14:textId="77777777" w:rsidR="005B1ACA" w:rsidRDefault="005B1ACA" w:rsidP="005B1ACA">
      <w:pPr>
        <w:pStyle w:val="B2"/>
        <w:rPr>
          <w:lang w:val="en-US" w:eastAsia="zh-CN"/>
        </w:rPr>
      </w:pPr>
      <w:r>
        <w:rPr>
          <w:lang w:val="en-US" w:eastAsia="zh-CN"/>
        </w:rPr>
        <w:t>-</w:t>
      </w:r>
      <w:r>
        <w:rPr>
          <w:lang w:val="en-US" w:eastAsia="zh-CN"/>
        </w:rPr>
        <w:tab/>
        <w:t>NR-</w:t>
      </w:r>
      <w:r>
        <w:rPr>
          <w:rFonts w:hint="eastAsia"/>
          <w:lang w:val="en-US" w:eastAsia="zh-CN"/>
        </w:rPr>
        <w:t>SAN-</w:t>
      </w:r>
      <w:r>
        <w:rPr>
          <w:lang w:val="en-US" w:eastAsia="zh-CN"/>
        </w:rPr>
        <w:t>FR1-TM</w:t>
      </w:r>
      <w:r>
        <w:rPr>
          <w:rFonts w:hint="eastAsia"/>
          <w:lang w:val="en-US" w:eastAsia="zh-CN"/>
        </w:rPr>
        <w:t>2</w:t>
      </w:r>
      <w:r>
        <w:t xml:space="preserve"> </w:t>
      </w:r>
      <w:r>
        <w:rPr>
          <w:lang w:val="en-US" w:eastAsia="zh-CN"/>
        </w:rPr>
        <w:t xml:space="preserve">if </w:t>
      </w:r>
      <w:r>
        <w:rPr>
          <w:rFonts w:hint="eastAsia"/>
          <w:lang w:val="en-US" w:eastAsia="zh-CN"/>
        </w:rPr>
        <w:t>64QAM</w:t>
      </w:r>
      <w:r>
        <w:rPr>
          <w:lang w:val="en-US" w:eastAsia="zh-CN"/>
        </w:rPr>
        <w:t xml:space="preserve"> is supported </w:t>
      </w:r>
      <w:r>
        <w:rPr>
          <w:rFonts w:hint="eastAsia"/>
          <w:lang w:val="en-US" w:eastAsia="zh-CN"/>
        </w:rPr>
        <w:t>by SAN</w:t>
      </w:r>
      <w:r>
        <w:rPr>
          <w:lang w:val="en-US" w:eastAsia="zh-CN"/>
        </w:rPr>
        <w:t>, or</w:t>
      </w:r>
    </w:p>
    <w:p w14:paraId="43AC6B54" w14:textId="77777777" w:rsidR="005B1ACA" w:rsidRDefault="005B1ACA" w:rsidP="005B1ACA">
      <w:pPr>
        <w:pStyle w:val="B2"/>
        <w:rPr>
          <w:lang w:val="en-US" w:eastAsia="zh-CN"/>
        </w:rPr>
      </w:pPr>
      <w:r>
        <w:rPr>
          <w:lang w:val="en-US" w:eastAsia="zh-CN"/>
        </w:rPr>
        <w:t>-</w:t>
      </w:r>
      <w:r>
        <w:rPr>
          <w:lang w:val="en-US" w:eastAsia="zh-CN"/>
        </w:rPr>
        <w:tab/>
        <w:t>NR-</w:t>
      </w:r>
      <w:r>
        <w:rPr>
          <w:rFonts w:hint="eastAsia"/>
          <w:lang w:val="en-US" w:eastAsia="zh-CN"/>
        </w:rPr>
        <w:t>SAN-</w:t>
      </w:r>
      <w:r>
        <w:rPr>
          <w:lang w:val="en-US" w:eastAsia="zh-CN"/>
        </w:rPr>
        <w:t xml:space="preserve">FR1-TM2 </w:t>
      </w:r>
      <w:r>
        <w:rPr>
          <w:lang w:eastAsia="ko-KR"/>
        </w:rPr>
        <w:t xml:space="preserve">with </w:t>
      </w:r>
      <w:r>
        <w:rPr>
          <w:rFonts w:hint="eastAsia"/>
          <w:lang w:val="en-US" w:eastAsia="zh-CN"/>
        </w:rPr>
        <w:t>all 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lang w:val="en-US" w:eastAsia="zh-CN"/>
        </w:rPr>
        <w:t xml:space="preserve">if </w:t>
      </w:r>
      <w:r>
        <w:rPr>
          <w:rFonts w:hint="eastAsia"/>
          <w:lang w:val="en-US" w:eastAsia="zh-CN"/>
        </w:rPr>
        <w:t>64QAM</w:t>
      </w:r>
      <w:r>
        <w:rPr>
          <w:lang w:val="en-US" w:eastAsia="zh-CN"/>
        </w:rPr>
        <w:t xml:space="preserve"> is not supported by </w:t>
      </w:r>
      <w:r>
        <w:rPr>
          <w:rFonts w:hint="eastAsia"/>
          <w:lang w:val="en-US" w:eastAsia="zh-CN"/>
        </w:rPr>
        <w:t>SAN and 16QAM is supported</w:t>
      </w:r>
      <w:r>
        <w:rPr>
          <w:lang w:val="en-US" w:eastAsia="zh-CN"/>
        </w:rPr>
        <w:t>;</w:t>
      </w:r>
    </w:p>
    <w:p w14:paraId="489E4CA8" w14:textId="77777777" w:rsidR="005B1ACA" w:rsidRPr="00DA30D3" w:rsidRDefault="005B1ACA" w:rsidP="005B1ACA">
      <w:pPr>
        <w:pStyle w:val="B2"/>
        <w:rPr>
          <w:lang w:val="en-US" w:eastAsia="zh-CN"/>
        </w:rPr>
      </w:pPr>
      <w:r w:rsidRPr="00DA30D3">
        <w:rPr>
          <w:lang w:val="en-US" w:eastAsia="zh-CN"/>
        </w:rPr>
        <w:t>-</w:t>
      </w:r>
      <w:r w:rsidRPr="00DA30D3">
        <w:rPr>
          <w:lang w:val="en-US" w:eastAsia="zh-CN"/>
        </w:rPr>
        <w:tab/>
        <w:t xml:space="preserve">NR-SAN-FR1-TM2 </w:t>
      </w:r>
      <w:r w:rsidRPr="00DA30D3">
        <w:rPr>
          <w:lang w:eastAsia="ko-KR"/>
        </w:rPr>
        <w:t xml:space="preserve">with all </w:t>
      </w:r>
      <w:r w:rsidRPr="00DA30D3">
        <w:rPr>
          <w:lang w:val="en-US" w:eastAsia="zh-CN"/>
        </w:rPr>
        <w:t>64QAM</w:t>
      </w:r>
      <w:r w:rsidRPr="00DA30D3">
        <w:rPr>
          <w:lang w:eastAsia="ko-KR"/>
        </w:rPr>
        <w:t xml:space="preserve"> PDSCH PRBs replaced by </w:t>
      </w:r>
      <w:r w:rsidRPr="00DA30D3">
        <w:rPr>
          <w:lang w:val="en-US" w:eastAsia="zh-CN"/>
        </w:rPr>
        <w:t>QPSK</w:t>
      </w:r>
      <w:r w:rsidRPr="00DA30D3">
        <w:rPr>
          <w:lang w:eastAsia="ko-KR"/>
        </w:rPr>
        <w:t xml:space="preserve"> PDSCH PRBs</w:t>
      </w:r>
      <w:r w:rsidRPr="00DA30D3">
        <w:rPr>
          <w:lang w:val="en-US" w:eastAsia="zh-CN"/>
        </w:rPr>
        <w:t xml:space="preserve"> if 64QAM and 16QAM are both not supported;</w:t>
      </w:r>
    </w:p>
    <w:p w14:paraId="7BEFAC62" w14:textId="77777777" w:rsidR="005B1ACA" w:rsidRDefault="005B1ACA" w:rsidP="005B1ACA">
      <w:pPr>
        <w:pStyle w:val="B1"/>
      </w:pPr>
      <w:r>
        <w:rPr>
          <w:lang w:val="en-US" w:eastAsia="zh-CN"/>
        </w:rPr>
        <w:t>8</w:t>
      </w:r>
      <w:r>
        <w:t>)</w:t>
      </w:r>
      <w:r>
        <w:tab/>
        <w:t xml:space="preserve">Measure the </w:t>
      </w:r>
      <w:r>
        <w:rPr>
          <w:rFonts w:eastAsia="MS P??" w:cs="v4.2.0"/>
        </w:rPr>
        <w:t xml:space="preserve">OFDM symbol TX power (OSTP) as defined in annex L </w:t>
      </w:r>
      <w:r>
        <w:t xml:space="preserve">by measuring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34B52643" w14:textId="77777777" w:rsidR="005B1ACA" w:rsidRDefault="005B1ACA" w:rsidP="005B1ACA">
      <w:pPr>
        <w:pStyle w:val="B1"/>
        <w:rPr>
          <w:rFonts w:eastAsia="MS P??"/>
        </w:rPr>
      </w:pPr>
      <w:r>
        <w:rPr>
          <w:rFonts w:eastAsia="MS P??"/>
        </w:rPr>
        <w:tab/>
        <w:t>The measured OFDM symbols shall not contain RS</w:t>
      </w:r>
      <w:r>
        <w:rPr>
          <w:rFonts w:eastAsia="宋体"/>
          <w:lang w:val="en-US" w:eastAsia="zh-CN"/>
        </w:rPr>
        <w:t xml:space="preserve"> or SSB</w:t>
      </w:r>
      <w:r>
        <w:rPr>
          <w:rFonts w:eastAsia="MS P??"/>
        </w:rPr>
        <w:t>.</w:t>
      </w:r>
    </w:p>
    <w:p w14:paraId="24899928" w14:textId="77777777" w:rsidR="005B1ACA" w:rsidRDefault="005B1ACA" w:rsidP="005B1ACA">
      <w:pPr>
        <w:pStyle w:val="40"/>
        <w:rPr>
          <w:lang w:eastAsia="sv-SE"/>
        </w:rPr>
      </w:pPr>
      <w:bookmarkStart w:id="1717" w:name="_Toc120544928"/>
      <w:bookmarkStart w:id="1718" w:name="_Toc120545283"/>
      <w:bookmarkStart w:id="1719" w:name="_Toc120545899"/>
      <w:bookmarkStart w:id="1720" w:name="_Toc120606803"/>
      <w:bookmarkStart w:id="1721" w:name="_Toc120607157"/>
      <w:bookmarkStart w:id="1722" w:name="_Toc120607514"/>
      <w:bookmarkStart w:id="1723" w:name="_Toc120607877"/>
      <w:bookmarkStart w:id="1724" w:name="_Toc120608242"/>
      <w:bookmarkStart w:id="1725" w:name="_Toc120608622"/>
      <w:bookmarkStart w:id="1726" w:name="_Toc120609002"/>
      <w:bookmarkStart w:id="1727" w:name="_Toc120609393"/>
      <w:bookmarkStart w:id="1728" w:name="_Toc120609784"/>
      <w:bookmarkStart w:id="1729" w:name="_Toc120610185"/>
      <w:bookmarkStart w:id="1730" w:name="_Toc120610938"/>
      <w:bookmarkStart w:id="1731" w:name="_Toc120611347"/>
      <w:bookmarkStart w:id="1732" w:name="_Toc120611765"/>
      <w:bookmarkStart w:id="1733" w:name="_Toc120612185"/>
      <w:bookmarkStart w:id="1734" w:name="_Toc120612612"/>
      <w:bookmarkStart w:id="1735" w:name="_Toc120613041"/>
      <w:bookmarkStart w:id="1736" w:name="_Toc120613471"/>
      <w:bookmarkStart w:id="1737" w:name="_Toc120613901"/>
      <w:bookmarkStart w:id="1738" w:name="_Toc120614344"/>
      <w:bookmarkStart w:id="1739" w:name="_Toc120614803"/>
      <w:bookmarkStart w:id="1740" w:name="_Toc120615278"/>
      <w:bookmarkStart w:id="1741" w:name="_Toc120622486"/>
      <w:bookmarkStart w:id="1742" w:name="_Toc120622992"/>
      <w:bookmarkStart w:id="1743" w:name="_Toc120623611"/>
      <w:bookmarkStart w:id="1744" w:name="_Toc120624136"/>
      <w:bookmarkStart w:id="1745" w:name="_Toc120624673"/>
      <w:bookmarkStart w:id="1746" w:name="_Toc120625210"/>
      <w:bookmarkStart w:id="1747" w:name="_Toc120625747"/>
      <w:bookmarkStart w:id="1748" w:name="_Toc120626284"/>
      <w:bookmarkStart w:id="1749" w:name="_Toc120626831"/>
      <w:bookmarkStart w:id="1750" w:name="_Toc120627387"/>
      <w:bookmarkStart w:id="1751" w:name="_Toc120627952"/>
      <w:bookmarkStart w:id="1752" w:name="_Toc120628528"/>
      <w:bookmarkStart w:id="1753" w:name="_Toc120629113"/>
      <w:bookmarkStart w:id="1754" w:name="_Toc120629701"/>
      <w:bookmarkStart w:id="1755" w:name="_Toc120631202"/>
      <w:bookmarkStart w:id="1756" w:name="_Toc120631853"/>
      <w:bookmarkStart w:id="1757" w:name="_Toc120632503"/>
      <w:bookmarkStart w:id="1758" w:name="_Toc120633153"/>
      <w:bookmarkStart w:id="1759" w:name="_Toc120633803"/>
      <w:bookmarkStart w:id="1760" w:name="_Toc120634454"/>
      <w:bookmarkStart w:id="1761" w:name="_Toc120635105"/>
      <w:bookmarkStart w:id="1762" w:name="_Toc121754229"/>
      <w:bookmarkStart w:id="1763" w:name="_Toc121754899"/>
      <w:bookmarkStart w:id="1764" w:name="_Toc121822855"/>
      <w:r>
        <w:rPr>
          <w:rFonts w:hint="eastAsia"/>
          <w:lang w:val="en-US" w:eastAsia="zh-CN"/>
        </w:rPr>
        <w:t>9</w:t>
      </w:r>
      <w:r>
        <w:rPr>
          <w:lang w:eastAsia="sv-SE"/>
        </w:rPr>
        <w:t>.</w:t>
      </w:r>
      <w:r>
        <w:rPr>
          <w:lang w:eastAsia="zh-CN"/>
        </w:rPr>
        <w:t>4.3.</w:t>
      </w:r>
      <w:r>
        <w:rPr>
          <w:lang w:eastAsia="sv-SE"/>
        </w:rPr>
        <w:t>5</w:t>
      </w:r>
      <w:r>
        <w:rPr>
          <w:lang w:eastAsia="sv-SE"/>
        </w:rPr>
        <w:tab/>
        <w:t>Test requirement</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4DC54B94" w14:textId="77777777" w:rsidR="005B1ACA" w:rsidRDefault="005B1ACA" w:rsidP="005B1ACA">
      <w:pPr>
        <w:pStyle w:val="50"/>
        <w:rPr>
          <w:lang w:eastAsia="sv-SE"/>
        </w:rPr>
      </w:pPr>
      <w:bookmarkStart w:id="1765" w:name="_Toc106206557"/>
      <w:bookmarkStart w:id="1766" w:name="_Toc53182997"/>
      <w:bookmarkStart w:id="1767" w:name="_Toc58915664"/>
      <w:bookmarkStart w:id="1768" w:name="_Toc45885888"/>
      <w:bookmarkStart w:id="1769" w:name="_Toc66693714"/>
      <w:bookmarkStart w:id="1770" w:name="_Toc76114291"/>
      <w:bookmarkStart w:id="1771" w:name="_Toc89952592"/>
      <w:bookmarkStart w:id="1772" w:name="_Toc21102664"/>
      <w:bookmarkStart w:id="1773" w:name="_Toc37272811"/>
      <w:bookmarkStart w:id="1774" w:name="_Toc29810513"/>
      <w:bookmarkStart w:id="1775" w:name="_Toc82536299"/>
      <w:bookmarkStart w:id="1776" w:name="_Toc98766408"/>
      <w:bookmarkStart w:id="1777" w:name="_Toc76544177"/>
      <w:bookmarkStart w:id="1778" w:name="_Toc36635865"/>
      <w:bookmarkStart w:id="1779" w:name="_Toc99702771"/>
      <w:bookmarkStart w:id="1780" w:name="_Toc58917845"/>
      <w:bookmarkStart w:id="1781" w:name="_Toc74915666"/>
      <w:bookmarkStart w:id="1782" w:name="_Toc120544929"/>
      <w:bookmarkStart w:id="1783" w:name="_Toc120545284"/>
      <w:bookmarkStart w:id="1784" w:name="_Toc120545900"/>
      <w:bookmarkStart w:id="1785" w:name="_Toc120606804"/>
      <w:bookmarkStart w:id="1786" w:name="_Toc120607158"/>
      <w:bookmarkStart w:id="1787" w:name="_Toc120607515"/>
      <w:bookmarkStart w:id="1788" w:name="_Toc120607878"/>
      <w:bookmarkStart w:id="1789" w:name="_Toc120608243"/>
      <w:bookmarkStart w:id="1790" w:name="_Toc120608623"/>
      <w:bookmarkStart w:id="1791" w:name="_Toc120609003"/>
      <w:bookmarkStart w:id="1792" w:name="_Toc120609394"/>
      <w:bookmarkStart w:id="1793" w:name="_Toc120609785"/>
      <w:bookmarkStart w:id="1794" w:name="_Toc120610186"/>
      <w:bookmarkStart w:id="1795" w:name="_Toc120610939"/>
      <w:bookmarkStart w:id="1796" w:name="_Toc120611348"/>
      <w:bookmarkStart w:id="1797" w:name="_Toc120611766"/>
      <w:bookmarkStart w:id="1798" w:name="_Toc120612186"/>
      <w:bookmarkStart w:id="1799" w:name="_Toc120612613"/>
      <w:bookmarkStart w:id="1800" w:name="_Toc120613042"/>
      <w:bookmarkStart w:id="1801" w:name="_Toc120613472"/>
      <w:bookmarkStart w:id="1802" w:name="_Toc120613902"/>
      <w:bookmarkStart w:id="1803" w:name="_Toc120614345"/>
      <w:bookmarkStart w:id="1804" w:name="_Toc120614804"/>
      <w:bookmarkStart w:id="1805" w:name="_Toc120615279"/>
      <w:bookmarkStart w:id="1806" w:name="_Toc120622487"/>
      <w:bookmarkStart w:id="1807" w:name="_Toc120622993"/>
      <w:bookmarkStart w:id="1808" w:name="_Toc120623612"/>
      <w:bookmarkStart w:id="1809" w:name="_Toc120624137"/>
      <w:bookmarkStart w:id="1810" w:name="_Toc120624674"/>
      <w:bookmarkStart w:id="1811" w:name="_Toc120625211"/>
      <w:bookmarkStart w:id="1812" w:name="_Toc120625748"/>
      <w:bookmarkStart w:id="1813" w:name="_Toc120626285"/>
      <w:bookmarkStart w:id="1814" w:name="_Toc120626832"/>
      <w:bookmarkStart w:id="1815" w:name="_Toc120627388"/>
      <w:bookmarkStart w:id="1816" w:name="_Toc120627953"/>
      <w:bookmarkStart w:id="1817" w:name="_Toc120628529"/>
      <w:bookmarkStart w:id="1818" w:name="_Toc120629114"/>
      <w:bookmarkStart w:id="1819" w:name="_Toc120629702"/>
      <w:bookmarkStart w:id="1820" w:name="_Toc120631203"/>
      <w:bookmarkStart w:id="1821" w:name="_Toc120631854"/>
      <w:bookmarkStart w:id="1822" w:name="_Toc120632504"/>
      <w:bookmarkStart w:id="1823" w:name="_Toc120633154"/>
      <w:bookmarkStart w:id="1824" w:name="_Toc120633804"/>
      <w:bookmarkStart w:id="1825" w:name="_Toc120634455"/>
      <w:bookmarkStart w:id="1826" w:name="_Toc120635106"/>
      <w:bookmarkStart w:id="1827" w:name="_Toc121754230"/>
      <w:bookmarkStart w:id="1828" w:name="_Toc121754900"/>
      <w:bookmarkStart w:id="1829" w:name="_Toc121822856"/>
      <w:r>
        <w:rPr>
          <w:rFonts w:hint="eastAsia"/>
          <w:lang w:val="en-US" w:eastAsia="zh-CN"/>
        </w:rPr>
        <w:t>9</w:t>
      </w:r>
      <w:r>
        <w:rPr>
          <w:lang w:eastAsia="sv-SE"/>
        </w:rPr>
        <w:t>.4.3.5.1</w:t>
      </w:r>
      <w:r>
        <w:rPr>
          <w:lang w:eastAsia="sv-SE"/>
        </w:rPr>
        <w:tab/>
      </w:r>
      <w:r>
        <w:rPr>
          <w:rFonts w:hint="eastAsia"/>
          <w:i/>
          <w:iCs/>
          <w:lang w:val="en-US" w:eastAsia="zh-CN"/>
        </w:rPr>
        <w:t>SAN</w:t>
      </w:r>
      <w:r>
        <w:rPr>
          <w:i/>
          <w:lang w:eastAsia="sv-SE"/>
        </w:rPr>
        <w:t xml:space="preserve"> type 1-O</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24F14183" w14:textId="77777777" w:rsidR="005B1ACA" w:rsidRDefault="005B1ACA" w:rsidP="005B1ACA">
      <w:r>
        <w:t xml:space="preserve">The downlink (DL) total power dynamic range for each </w:t>
      </w:r>
      <w:r>
        <w:rPr>
          <w:rFonts w:hint="eastAsia"/>
        </w:rPr>
        <w:t>NR</w:t>
      </w:r>
      <w:r>
        <w:t xml:space="preserve"> carrier shall be larger than or equal to the level in table 6.4.3.5.1-1.</w:t>
      </w:r>
    </w:p>
    <w:p w14:paraId="566B02C6" w14:textId="77777777" w:rsidR="005B1ACA" w:rsidRDefault="005B1ACA" w:rsidP="005B1ACA">
      <w:pPr>
        <w:pStyle w:val="TH"/>
      </w:pPr>
      <w:r>
        <w:t xml:space="preserve">Table </w:t>
      </w:r>
      <w:r>
        <w:rPr>
          <w:rFonts w:hint="eastAsia"/>
          <w:lang w:val="en-US" w:eastAsia="zh-CN"/>
        </w:rPr>
        <w:t>9</w:t>
      </w:r>
      <w:r>
        <w:t>.4.3.5.1-1: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5B1ACA" w14:paraId="5DC460DC" w14:textId="77777777" w:rsidTr="005B1ACA">
        <w:trPr>
          <w:cantSplit/>
          <w:jc w:val="center"/>
        </w:trPr>
        <w:tc>
          <w:tcPr>
            <w:tcW w:w="2686" w:type="dxa"/>
            <w:tcBorders>
              <w:bottom w:val="nil"/>
            </w:tcBorders>
            <w:shd w:val="clear" w:color="auto" w:fill="auto"/>
          </w:tcPr>
          <w:p w14:paraId="62564B02" w14:textId="77777777" w:rsidR="005B1ACA" w:rsidRDefault="005B1ACA" w:rsidP="005B1ACA">
            <w:pPr>
              <w:pStyle w:val="TAH"/>
            </w:pPr>
            <w:r>
              <w:rPr>
                <w:rFonts w:hint="eastAsia"/>
                <w:lang w:val="en-US" w:eastAsia="zh-CN"/>
              </w:rPr>
              <w:t>SAN</w:t>
            </w:r>
            <w:r>
              <w:rPr>
                <w:lang w:eastAsia="zh-CN"/>
              </w:rPr>
              <w:t xml:space="preserve"> channel bandwidth</w:t>
            </w:r>
            <w:r>
              <w:rPr>
                <w:rFonts w:hint="eastAsia"/>
              </w:rPr>
              <w:t xml:space="preserve"> </w:t>
            </w:r>
            <w:r>
              <w:t>(MHz)</w:t>
            </w:r>
          </w:p>
        </w:tc>
        <w:tc>
          <w:tcPr>
            <w:tcW w:w="3621" w:type="dxa"/>
            <w:gridSpan w:val="3"/>
          </w:tcPr>
          <w:p w14:paraId="238866D7" w14:textId="77777777" w:rsidR="005B1ACA" w:rsidRDefault="005B1ACA" w:rsidP="005B1ACA">
            <w:pPr>
              <w:pStyle w:val="TAH"/>
              <w:rPr>
                <w:lang w:eastAsia="zh-CN"/>
              </w:rPr>
            </w:pPr>
            <w:r>
              <w:t>T</w:t>
            </w:r>
            <w:r>
              <w:rPr>
                <w:rFonts w:hint="eastAsia"/>
              </w:rPr>
              <w:t xml:space="preserve">otal </w:t>
            </w:r>
            <w:r>
              <w:t>power</w:t>
            </w:r>
            <w:r>
              <w:rPr>
                <w:rFonts w:hint="eastAsia"/>
              </w:rPr>
              <w:t xml:space="preserve"> dynamic range</w:t>
            </w:r>
          </w:p>
          <w:p w14:paraId="42DE1B26" w14:textId="77777777" w:rsidR="005B1ACA" w:rsidRDefault="005B1ACA" w:rsidP="005B1ACA">
            <w:pPr>
              <w:pStyle w:val="TAH"/>
            </w:pPr>
            <w:r>
              <w:t>(dB)</w:t>
            </w:r>
          </w:p>
        </w:tc>
      </w:tr>
      <w:tr w:rsidR="005B1ACA" w14:paraId="5902BCFE" w14:textId="77777777" w:rsidTr="005B1ACA">
        <w:trPr>
          <w:cantSplit/>
          <w:jc w:val="center"/>
        </w:trPr>
        <w:tc>
          <w:tcPr>
            <w:tcW w:w="2686" w:type="dxa"/>
            <w:tcBorders>
              <w:top w:val="nil"/>
            </w:tcBorders>
            <w:shd w:val="clear" w:color="auto" w:fill="auto"/>
          </w:tcPr>
          <w:p w14:paraId="51C4D2E1" w14:textId="77777777" w:rsidR="005B1ACA" w:rsidRDefault="005B1ACA" w:rsidP="005B1ACA">
            <w:pPr>
              <w:pStyle w:val="TAH"/>
            </w:pPr>
          </w:p>
        </w:tc>
        <w:tc>
          <w:tcPr>
            <w:tcW w:w="1207" w:type="dxa"/>
          </w:tcPr>
          <w:p w14:paraId="06DADE5A" w14:textId="77777777" w:rsidR="005B1ACA" w:rsidRDefault="005B1ACA" w:rsidP="005B1ACA">
            <w:pPr>
              <w:pStyle w:val="TAH"/>
            </w:pPr>
            <w:r>
              <w:rPr>
                <w:rFonts w:hint="eastAsia"/>
              </w:rPr>
              <w:t>15</w:t>
            </w:r>
            <w:r>
              <w:rPr>
                <w:rFonts w:hint="eastAsia"/>
                <w:lang w:eastAsia="zh-CN"/>
              </w:rPr>
              <w:t xml:space="preserve"> </w:t>
            </w:r>
            <w:r>
              <w:rPr>
                <w:rFonts w:hint="eastAsia"/>
              </w:rPr>
              <w:t>kHz SCS</w:t>
            </w:r>
          </w:p>
        </w:tc>
        <w:tc>
          <w:tcPr>
            <w:tcW w:w="1207" w:type="dxa"/>
          </w:tcPr>
          <w:p w14:paraId="1590E9A8" w14:textId="77777777" w:rsidR="005B1ACA" w:rsidRDefault="005B1ACA" w:rsidP="005B1ACA">
            <w:pPr>
              <w:pStyle w:val="TAH"/>
            </w:pPr>
            <w:r>
              <w:rPr>
                <w:rFonts w:hint="eastAsia"/>
              </w:rPr>
              <w:t>30</w:t>
            </w:r>
            <w:r>
              <w:rPr>
                <w:rFonts w:hint="eastAsia"/>
                <w:lang w:eastAsia="zh-CN"/>
              </w:rPr>
              <w:t xml:space="preserve"> </w:t>
            </w:r>
            <w:r>
              <w:rPr>
                <w:rFonts w:hint="eastAsia"/>
              </w:rPr>
              <w:t>kHz SCS</w:t>
            </w:r>
          </w:p>
        </w:tc>
        <w:tc>
          <w:tcPr>
            <w:tcW w:w="1207" w:type="dxa"/>
          </w:tcPr>
          <w:p w14:paraId="73608607" w14:textId="77777777" w:rsidR="005B1ACA" w:rsidRDefault="005B1ACA" w:rsidP="005B1ACA">
            <w:pPr>
              <w:pStyle w:val="TAH"/>
            </w:pPr>
            <w:r>
              <w:rPr>
                <w:rFonts w:hint="eastAsia"/>
              </w:rPr>
              <w:t>60</w:t>
            </w:r>
            <w:r>
              <w:rPr>
                <w:rFonts w:hint="eastAsia"/>
                <w:lang w:eastAsia="zh-CN"/>
              </w:rPr>
              <w:t xml:space="preserve"> </w:t>
            </w:r>
            <w:r>
              <w:rPr>
                <w:rFonts w:hint="eastAsia"/>
              </w:rPr>
              <w:t>kHz SCS</w:t>
            </w:r>
          </w:p>
        </w:tc>
      </w:tr>
      <w:tr w:rsidR="005B1ACA" w14:paraId="3575CA64" w14:textId="77777777" w:rsidTr="005B1ACA">
        <w:trPr>
          <w:cantSplit/>
          <w:jc w:val="center"/>
        </w:trPr>
        <w:tc>
          <w:tcPr>
            <w:tcW w:w="2686" w:type="dxa"/>
          </w:tcPr>
          <w:p w14:paraId="59193F41" w14:textId="77777777" w:rsidR="005B1ACA" w:rsidRDefault="005B1ACA" w:rsidP="005B1ACA">
            <w:pPr>
              <w:pStyle w:val="TAC"/>
            </w:pPr>
            <w:r>
              <w:rPr>
                <w:rFonts w:hint="eastAsia"/>
              </w:rPr>
              <w:t>5</w:t>
            </w:r>
          </w:p>
        </w:tc>
        <w:tc>
          <w:tcPr>
            <w:tcW w:w="1207" w:type="dxa"/>
          </w:tcPr>
          <w:p w14:paraId="389C786E" w14:textId="77777777" w:rsidR="005B1ACA" w:rsidRDefault="005B1ACA" w:rsidP="005B1ACA">
            <w:pPr>
              <w:pStyle w:val="TAC"/>
            </w:pPr>
            <w:r>
              <w:t>13.5</w:t>
            </w:r>
          </w:p>
        </w:tc>
        <w:tc>
          <w:tcPr>
            <w:tcW w:w="1207" w:type="dxa"/>
          </w:tcPr>
          <w:p w14:paraId="65C4E94D" w14:textId="77777777" w:rsidR="005B1ACA" w:rsidRDefault="005B1ACA" w:rsidP="005B1ACA">
            <w:pPr>
              <w:pStyle w:val="TAC"/>
            </w:pPr>
            <w:r>
              <w:t>10</w:t>
            </w:r>
          </w:p>
        </w:tc>
        <w:tc>
          <w:tcPr>
            <w:tcW w:w="1207" w:type="dxa"/>
          </w:tcPr>
          <w:p w14:paraId="4E372AE7" w14:textId="77777777" w:rsidR="005B1ACA" w:rsidRDefault="005B1ACA" w:rsidP="005B1ACA">
            <w:pPr>
              <w:pStyle w:val="TAC"/>
            </w:pPr>
            <w:r>
              <w:t>N/A</w:t>
            </w:r>
          </w:p>
        </w:tc>
      </w:tr>
      <w:tr w:rsidR="005B1ACA" w14:paraId="1FBFE323" w14:textId="77777777" w:rsidTr="005B1ACA">
        <w:trPr>
          <w:cantSplit/>
          <w:jc w:val="center"/>
        </w:trPr>
        <w:tc>
          <w:tcPr>
            <w:tcW w:w="2686" w:type="dxa"/>
          </w:tcPr>
          <w:p w14:paraId="02E23C71" w14:textId="77777777" w:rsidR="005B1ACA" w:rsidRDefault="005B1ACA" w:rsidP="005B1ACA">
            <w:pPr>
              <w:pStyle w:val="TAC"/>
            </w:pPr>
            <w:r>
              <w:rPr>
                <w:rFonts w:hint="eastAsia"/>
              </w:rPr>
              <w:t>10</w:t>
            </w:r>
          </w:p>
        </w:tc>
        <w:tc>
          <w:tcPr>
            <w:tcW w:w="1207" w:type="dxa"/>
          </w:tcPr>
          <w:p w14:paraId="3C3573EC" w14:textId="77777777" w:rsidR="005B1ACA" w:rsidRDefault="005B1ACA" w:rsidP="005B1ACA">
            <w:pPr>
              <w:pStyle w:val="TAC"/>
            </w:pPr>
            <w:r>
              <w:t>16.7</w:t>
            </w:r>
          </w:p>
        </w:tc>
        <w:tc>
          <w:tcPr>
            <w:tcW w:w="1207" w:type="dxa"/>
          </w:tcPr>
          <w:p w14:paraId="69ACF967" w14:textId="77777777" w:rsidR="005B1ACA" w:rsidRDefault="005B1ACA" w:rsidP="005B1ACA">
            <w:pPr>
              <w:pStyle w:val="TAC"/>
            </w:pPr>
            <w:r>
              <w:t>13.4</w:t>
            </w:r>
          </w:p>
        </w:tc>
        <w:tc>
          <w:tcPr>
            <w:tcW w:w="1207" w:type="dxa"/>
          </w:tcPr>
          <w:p w14:paraId="2BE8DF01" w14:textId="77777777" w:rsidR="005B1ACA" w:rsidRDefault="005B1ACA" w:rsidP="005B1ACA">
            <w:pPr>
              <w:pStyle w:val="TAC"/>
            </w:pPr>
            <w:r>
              <w:t>10</w:t>
            </w:r>
          </w:p>
        </w:tc>
      </w:tr>
      <w:tr w:rsidR="005B1ACA" w14:paraId="1AD94031" w14:textId="77777777" w:rsidTr="005B1ACA">
        <w:trPr>
          <w:cantSplit/>
          <w:jc w:val="center"/>
        </w:trPr>
        <w:tc>
          <w:tcPr>
            <w:tcW w:w="2686" w:type="dxa"/>
          </w:tcPr>
          <w:p w14:paraId="1F796AEB" w14:textId="77777777" w:rsidR="005B1ACA" w:rsidRDefault="005B1ACA" w:rsidP="005B1ACA">
            <w:pPr>
              <w:pStyle w:val="TAC"/>
            </w:pPr>
            <w:r>
              <w:rPr>
                <w:rFonts w:hint="eastAsia"/>
              </w:rPr>
              <w:t>15</w:t>
            </w:r>
          </w:p>
        </w:tc>
        <w:tc>
          <w:tcPr>
            <w:tcW w:w="1207" w:type="dxa"/>
          </w:tcPr>
          <w:p w14:paraId="10076B80" w14:textId="77777777" w:rsidR="005B1ACA" w:rsidRDefault="005B1ACA" w:rsidP="005B1ACA">
            <w:pPr>
              <w:pStyle w:val="TAC"/>
            </w:pPr>
            <w:r>
              <w:t>18.5</w:t>
            </w:r>
          </w:p>
        </w:tc>
        <w:tc>
          <w:tcPr>
            <w:tcW w:w="1207" w:type="dxa"/>
          </w:tcPr>
          <w:p w14:paraId="07B3D4D6" w14:textId="77777777" w:rsidR="005B1ACA" w:rsidRDefault="005B1ACA" w:rsidP="005B1ACA">
            <w:pPr>
              <w:pStyle w:val="TAC"/>
            </w:pPr>
            <w:r>
              <w:t>15.3</w:t>
            </w:r>
          </w:p>
        </w:tc>
        <w:tc>
          <w:tcPr>
            <w:tcW w:w="1207" w:type="dxa"/>
          </w:tcPr>
          <w:p w14:paraId="18F8C639" w14:textId="77777777" w:rsidR="005B1ACA" w:rsidRDefault="005B1ACA" w:rsidP="005B1ACA">
            <w:pPr>
              <w:pStyle w:val="TAC"/>
            </w:pPr>
            <w:r>
              <w:t>12.1</w:t>
            </w:r>
          </w:p>
        </w:tc>
      </w:tr>
      <w:tr w:rsidR="005B1ACA" w14:paraId="2E76288A" w14:textId="77777777" w:rsidTr="005B1ACA">
        <w:trPr>
          <w:cantSplit/>
          <w:jc w:val="center"/>
        </w:trPr>
        <w:tc>
          <w:tcPr>
            <w:tcW w:w="2686" w:type="dxa"/>
          </w:tcPr>
          <w:p w14:paraId="1B805638" w14:textId="77777777" w:rsidR="005B1ACA" w:rsidRDefault="005B1ACA" w:rsidP="005B1ACA">
            <w:pPr>
              <w:pStyle w:val="TAC"/>
            </w:pPr>
            <w:r>
              <w:rPr>
                <w:rFonts w:hint="eastAsia"/>
              </w:rPr>
              <w:t>20</w:t>
            </w:r>
          </w:p>
        </w:tc>
        <w:tc>
          <w:tcPr>
            <w:tcW w:w="1207" w:type="dxa"/>
          </w:tcPr>
          <w:p w14:paraId="25786196" w14:textId="77777777" w:rsidR="005B1ACA" w:rsidRDefault="005B1ACA" w:rsidP="005B1ACA">
            <w:pPr>
              <w:pStyle w:val="TAC"/>
            </w:pPr>
            <w:r>
              <w:t>19.8</w:t>
            </w:r>
          </w:p>
        </w:tc>
        <w:tc>
          <w:tcPr>
            <w:tcW w:w="1207" w:type="dxa"/>
          </w:tcPr>
          <w:p w14:paraId="164476A9" w14:textId="77777777" w:rsidR="005B1ACA" w:rsidRDefault="005B1ACA" w:rsidP="005B1ACA">
            <w:pPr>
              <w:pStyle w:val="TAC"/>
            </w:pPr>
            <w:r>
              <w:t>16.6</w:t>
            </w:r>
          </w:p>
        </w:tc>
        <w:tc>
          <w:tcPr>
            <w:tcW w:w="1207" w:type="dxa"/>
          </w:tcPr>
          <w:p w14:paraId="5B88E997" w14:textId="77777777" w:rsidR="005B1ACA" w:rsidRDefault="005B1ACA" w:rsidP="005B1ACA">
            <w:pPr>
              <w:pStyle w:val="TAC"/>
            </w:pPr>
            <w:r>
              <w:t>13.4</w:t>
            </w:r>
          </w:p>
        </w:tc>
      </w:tr>
    </w:tbl>
    <w:p w14:paraId="05FDF214" w14:textId="77777777" w:rsidR="005B1ACA" w:rsidRDefault="005B1ACA" w:rsidP="005B1ACA"/>
    <w:p w14:paraId="689649B2" w14:textId="3C1CDBC1" w:rsidR="00812390" w:rsidRPr="005B1ACA" w:rsidRDefault="005B1ACA" w:rsidP="002F7A87">
      <w:pPr>
        <w:pStyle w:val="NO"/>
        <w:rPr>
          <w:lang w:eastAsia="zh-CN"/>
        </w:rPr>
      </w:pPr>
      <w:r>
        <w:t>NOTE:</w:t>
      </w:r>
      <w:r>
        <w:tab/>
        <w:t>Additional test requirements for the Error Vector Magnitude (EVM) at t</w:t>
      </w:r>
      <w:r>
        <w:rPr>
          <w:rFonts w:cs="v5.0.0"/>
        </w:rPr>
        <w:t>he lower limit of the dynamic range are defined in clause 6.6.</w:t>
      </w:r>
    </w:p>
    <w:p w14:paraId="68961F82" w14:textId="6286A1AE" w:rsidR="00812390" w:rsidRDefault="00812390" w:rsidP="00812390">
      <w:pPr>
        <w:pStyle w:val="2"/>
        <w:rPr>
          <w:lang w:eastAsia="zh-CN"/>
        </w:rPr>
      </w:pPr>
      <w:bookmarkStart w:id="1830" w:name="_Toc120544930"/>
      <w:bookmarkStart w:id="1831" w:name="_Toc120545285"/>
      <w:bookmarkStart w:id="1832" w:name="_Toc120545901"/>
      <w:bookmarkStart w:id="1833" w:name="_Toc120606805"/>
      <w:bookmarkStart w:id="1834" w:name="_Toc120607159"/>
      <w:bookmarkStart w:id="1835" w:name="_Toc120607516"/>
      <w:bookmarkStart w:id="1836" w:name="_Toc120607879"/>
      <w:bookmarkStart w:id="1837" w:name="_Toc120608244"/>
      <w:bookmarkStart w:id="1838" w:name="_Toc120608624"/>
      <w:bookmarkStart w:id="1839" w:name="_Toc120609004"/>
      <w:bookmarkStart w:id="1840" w:name="_Toc120609395"/>
      <w:bookmarkStart w:id="1841" w:name="_Toc120609786"/>
      <w:bookmarkStart w:id="1842" w:name="_Toc120610187"/>
      <w:bookmarkStart w:id="1843" w:name="_Toc120610940"/>
      <w:bookmarkStart w:id="1844" w:name="_Toc120611349"/>
      <w:bookmarkStart w:id="1845" w:name="_Toc120611767"/>
      <w:bookmarkStart w:id="1846" w:name="_Toc120612187"/>
      <w:bookmarkStart w:id="1847" w:name="_Toc120612614"/>
      <w:bookmarkStart w:id="1848" w:name="_Toc120613043"/>
      <w:bookmarkStart w:id="1849" w:name="_Toc120613473"/>
      <w:bookmarkStart w:id="1850" w:name="_Toc120613903"/>
      <w:bookmarkStart w:id="1851" w:name="_Toc120614346"/>
      <w:bookmarkStart w:id="1852" w:name="_Toc120614805"/>
      <w:bookmarkStart w:id="1853" w:name="_Toc120615280"/>
      <w:bookmarkStart w:id="1854" w:name="_Toc120622488"/>
      <w:bookmarkStart w:id="1855" w:name="_Toc120622994"/>
      <w:bookmarkStart w:id="1856" w:name="_Toc120623613"/>
      <w:bookmarkStart w:id="1857" w:name="_Toc120624138"/>
      <w:bookmarkStart w:id="1858" w:name="_Toc120624675"/>
      <w:bookmarkStart w:id="1859" w:name="_Toc120625212"/>
      <w:bookmarkStart w:id="1860" w:name="_Toc120625749"/>
      <w:bookmarkStart w:id="1861" w:name="_Toc120626286"/>
      <w:bookmarkStart w:id="1862" w:name="_Toc120626833"/>
      <w:bookmarkStart w:id="1863" w:name="_Toc120627389"/>
      <w:bookmarkStart w:id="1864" w:name="_Toc120627954"/>
      <w:bookmarkStart w:id="1865" w:name="_Toc120628530"/>
      <w:bookmarkStart w:id="1866" w:name="_Toc120629115"/>
      <w:bookmarkStart w:id="1867" w:name="_Toc120629703"/>
      <w:bookmarkStart w:id="1868" w:name="_Toc120631204"/>
      <w:bookmarkStart w:id="1869" w:name="_Toc120631855"/>
      <w:bookmarkStart w:id="1870" w:name="_Toc120632505"/>
      <w:bookmarkStart w:id="1871" w:name="_Toc120633155"/>
      <w:bookmarkStart w:id="1872" w:name="_Toc120633805"/>
      <w:bookmarkStart w:id="1873" w:name="_Toc120634456"/>
      <w:bookmarkStart w:id="1874" w:name="_Toc120635107"/>
      <w:bookmarkStart w:id="1875" w:name="_Toc121754231"/>
      <w:bookmarkStart w:id="1876" w:name="_Toc121754901"/>
      <w:bookmarkStart w:id="1877" w:name="_Toc121822857"/>
      <w:r>
        <w:rPr>
          <w:rFonts w:hint="eastAsia"/>
          <w:lang w:eastAsia="zh-CN"/>
        </w:rPr>
        <w:t>9.5</w:t>
      </w:r>
      <w:r>
        <w:rPr>
          <w:rFonts w:hint="eastAsia"/>
          <w:lang w:eastAsia="zh-CN"/>
        </w:rPr>
        <w:tab/>
        <w:t>OTA transmit ON/OFF power</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61F57716" w14:textId="435F630E" w:rsidR="00812390" w:rsidRDefault="00812390" w:rsidP="00812390">
      <w:pPr>
        <w:rPr>
          <w:lang w:eastAsia="zh-CN"/>
        </w:rPr>
      </w:pPr>
      <w:r w:rsidRPr="006C701D">
        <w:t xml:space="preserve">The requirement is not applicable in </w:t>
      </w:r>
      <w:r>
        <w:t>this version of the specification</w:t>
      </w:r>
      <w:r w:rsidRPr="006C701D">
        <w:t>.</w:t>
      </w:r>
    </w:p>
    <w:p w14:paraId="20E66FE5" w14:textId="24F1000F" w:rsidR="00812390" w:rsidRPr="00812390" w:rsidRDefault="00812390" w:rsidP="00812390">
      <w:pPr>
        <w:pStyle w:val="2"/>
        <w:rPr>
          <w:lang w:eastAsia="zh-CN"/>
        </w:rPr>
      </w:pPr>
      <w:bookmarkStart w:id="1878" w:name="_Toc120544931"/>
      <w:bookmarkStart w:id="1879" w:name="_Toc120545286"/>
      <w:bookmarkStart w:id="1880" w:name="_Toc120545902"/>
      <w:bookmarkStart w:id="1881" w:name="_Toc120606806"/>
      <w:bookmarkStart w:id="1882" w:name="_Toc120607160"/>
      <w:bookmarkStart w:id="1883" w:name="_Toc120607517"/>
      <w:bookmarkStart w:id="1884" w:name="_Toc120607880"/>
      <w:bookmarkStart w:id="1885" w:name="_Toc120608245"/>
      <w:bookmarkStart w:id="1886" w:name="_Toc120608625"/>
      <w:bookmarkStart w:id="1887" w:name="_Toc120609005"/>
      <w:bookmarkStart w:id="1888" w:name="_Toc120609396"/>
      <w:bookmarkStart w:id="1889" w:name="_Toc120609787"/>
      <w:bookmarkStart w:id="1890" w:name="_Toc120610188"/>
      <w:bookmarkStart w:id="1891" w:name="_Toc120610941"/>
      <w:bookmarkStart w:id="1892" w:name="_Toc120611350"/>
      <w:bookmarkStart w:id="1893" w:name="_Toc120611768"/>
      <w:bookmarkStart w:id="1894" w:name="_Toc120612188"/>
      <w:bookmarkStart w:id="1895" w:name="_Toc120612615"/>
      <w:bookmarkStart w:id="1896" w:name="_Toc120613044"/>
      <w:bookmarkStart w:id="1897" w:name="_Toc120613474"/>
      <w:bookmarkStart w:id="1898" w:name="_Toc120613904"/>
      <w:bookmarkStart w:id="1899" w:name="_Toc120614347"/>
      <w:bookmarkStart w:id="1900" w:name="_Toc120614806"/>
      <w:bookmarkStart w:id="1901" w:name="_Toc120615281"/>
      <w:bookmarkStart w:id="1902" w:name="_Toc120622489"/>
      <w:bookmarkStart w:id="1903" w:name="_Toc120622995"/>
      <w:bookmarkStart w:id="1904" w:name="_Toc120623614"/>
      <w:bookmarkStart w:id="1905" w:name="_Toc120624139"/>
      <w:bookmarkStart w:id="1906" w:name="_Toc120624676"/>
      <w:bookmarkStart w:id="1907" w:name="_Toc120625213"/>
      <w:bookmarkStart w:id="1908" w:name="_Toc120625750"/>
      <w:bookmarkStart w:id="1909" w:name="_Toc120626287"/>
      <w:bookmarkStart w:id="1910" w:name="_Toc120626834"/>
      <w:bookmarkStart w:id="1911" w:name="_Toc120627390"/>
      <w:bookmarkStart w:id="1912" w:name="_Toc120627955"/>
      <w:bookmarkStart w:id="1913" w:name="_Toc120628531"/>
      <w:bookmarkStart w:id="1914" w:name="_Toc120629116"/>
      <w:bookmarkStart w:id="1915" w:name="_Toc120629704"/>
      <w:bookmarkStart w:id="1916" w:name="_Toc120631205"/>
      <w:bookmarkStart w:id="1917" w:name="_Toc120631856"/>
      <w:bookmarkStart w:id="1918" w:name="_Toc120632506"/>
      <w:bookmarkStart w:id="1919" w:name="_Toc120633156"/>
      <w:bookmarkStart w:id="1920" w:name="_Toc120633806"/>
      <w:bookmarkStart w:id="1921" w:name="_Toc120634457"/>
      <w:bookmarkStart w:id="1922" w:name="_Toc120635108"/>
      <w:bookmarkStart w:id="1923" w:name="_Toc121754232"/>
      <w:bookmarkStart w:id="1924" w:name="_Toc121754902"/>
      <w:bookmarkStart w:id="1925" w:name="_Toc121822858"/>
      <w:r>
        <w:rPr>
          <w:rFonts w:hint="eastAsia"/>
          <w:lang w:eastAsia="zh-CN"/>
        </w:rPr>
        <w:t>9.6</w:t>
      </w:r>
      <w:r>
        <w:rPr>
          <w:rFonts w:hint="eastAsia"/>
          <w:lang w:eastAsia="zh-CN"/>
        </w:rPr>
        <w:tab/>
        <w:t>OTA transmitted signal quality</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67E5C4A4" w14:textId="77777777" w:rsidR="009873B8" w:rsidRPr="00BC1489" w:rsidRDefault="009873B8" w:rsidP="003267B6">
      <w:pPr>
        <w:pStyle w:val="30"/>
      </w:pPr>
      <w:bookmarkStart w:id="1926" w:name="_Toc21102687"/>
      <w:bookmarkStart w:id="1927" w:name="_Toc29810536"/>
      <w:bookmarkStart w:id="1928" w:name="_Toc36635888"/>
      <w:bookmarkStart w:id="1929" w:name="_Toc37272834"/>
      <w:bookmarkStart w:id="1930" w:name="_Toc45885911"/>
      <w:bookmarkStart w:id="1931" w:name="_Toc53183017"/>
      <w:bookmarkStart w:id="1932" w:name="_Toc58915684"/>
      <w:bookmarkStart w:id="1933" w:name="_Toc58917865"/>
      <w:bookmarkStart w:id="1934" w:name="_Toc66693734"/>
      <w:bookmarkStart w:id="1935" w:name="_Toc74915686"/>
      <w:bookmarkStart w:id="1936" w:name="_Toc76114311"/>
      <w:bookmarkStart w:id="1937" w:name="_Toc76544197"/>
      <w:bookmarkStart w:id="1938" w:name="_Toc82536319"/>
      <w:bookmarkStart w:id="1939" w:name="_Toc89952612"/>
      <w:bookmarkStart w:id="1940" w:name="_Toc98766428"/>
      <w:bookmarkStart w:id="1941" w:name="_Toc99702791"/>
      <w:bookmarkStart w:id="1942" w:name="_Toc106206577"/>
      <w:bookmarkStart w:id="1943" w:name="_Toc115080579"/>
      <w:bookmarkStart w:id="1944" w:name="_Toc120623615"/>
      <w:bookmarkStart w:id="1945" w:name="_Toc120624140"/>
      <w:bookmarkStart w:id="1946" w:name="_Toc120624677"/>
      <w:bookmarkStart w:id="1947" w:name="_Toc120625214"/>
      <w:bookmarkStart w:id="1948" w:name="_Toc120625751"/>
      <w:bookmarkStart w:id="1949" w:name="_Toc120626288"/>
      <w:bookmarkStart w:id="1950" w:name="_Toc120626835"/>
      <w:bookmarkStart w:id="1951" w:name="_Toc120627391"/>
      <w:bookmarkStart w:id="1952" w:name="_Toc120627956"/>
      <w:bookmarkStart w:id="1953" w:name="_Toc120628532"/>
      <w:bookmarkStart w:id="1954" w:name="_Toc120629117"/>
      <w:bookmarkStart w:id="1955" w:name="_Toc120629705"/>
      <w:bookmarkStart w:id="1956" w:name="_Toc120631206"/>
      <w:bookmarkStart w:id="1957" w:name="_Toc120631857"/>
      <w:bookmarkStart w:id="1958" w:name="_Toc120632507"/>
      <w:bookmarkStart w:id="1959" w:name="_Toc120633157"/>
      <w:bookmarkStart w:id="1960" w:name="_Toc120633807"/>
      <w:bookmarkStart w:id="1961" w:name="_Toc120634458"/>
      <w:bookmarkStart w:id="1962" w:name="_Toc120635109"/>
      <w:bookmarkStart w:id="1963" w:name="_Toc121754233"/>
      <w:bookmarkStart w:id="1964" w:name="_Toc121754903"/>
      <w:bookmarkStart w:id="1965" w:name="_Toc121822859"/>
      <w:r w:rsidRPr="00BC1489">
        <w:t>9.6.1</w:t>
      </w:r>
      <w:r w:rsidRPr="00BC1489">
        <w:tab/>
        <w:t>General</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74B5C24F" w14:textId="77777777" w:rsidR="009873B8" w:rsidRPr="00CA42D5" w:rsidRDefault="009873B8" w:rsidP="009873B8">
      <w:r>
        <w:t>The</w:t>
      </w:r>
      <w:r w:rsidRPr="00CA42D5">
        <w:t xml:space="preserve"> requirements in </w:t>
      </w:r>
      <w:r>
        <w:t>clause 9</w:t>
      </w:r>
      <w:r w:rsidRPr="00CA42D5">
        <w:t xml:space="preserve">.6 apply during the </w:t>
      </w:r>
      <w:r w:rsidRPr="00CA42D5">
        <w:rPr>
          <w:i/>
        </w:rPr>
        <w:t>transmitter ON period</w:t>
      </w:r>
      <w:r w:rsidRPr="00CA42D5">
        <w:t>.</w:t>
      </w:r>
    </w:p>
    <w:p w14:paraId="7BEC3EC4" w14:textId="77777777" w:rsidR="009873B8" w:rsidRPr="00CA42D5" w:rsidRDefault="009873B8" w:rsidP="003267B6">
      <w:pPr>
        <w:pStyle w:val="30"/>
      </w:pPr>
      <w:bookmarkStart w:id="1966" w:name="_Toc21102688"/>
      <w:bookmarkStart w:id="1967" w:name="_Toc29810537"/>
      <w:bookmarkStart w:id="1968" w:name="_Toc36635889"/>
      <w:bookmarkStart w:id="1969" w:name="_Toc37272835"/>
      <w:bookmarkStart w:id="1970" w:name="_Toc45885912"/>
      <w:bookmarkStart w:id="1971" w:name="_Toc53183018"/>
      <w:bookmarkStart w:id="1972" w:name="_Toc58915685"/>
      <w:bookmarkStart w:id="1973" w:name="_Toc58917866"/>
      <w:bookmarkStart w:id="1974" w:name="_Toc66693735"/>
      <w:bookmarkStart w:id="1975" w:name="_Toc74915687"/>
      <w:bookmarkStart w:id="1976" w:name="_Toc76114312"/>
      <w:bookmarkStart w:id="1977" w:name="_Toc76544198"/>
      <w:bookmarkStart w:id="1978" w:name="_Toc82536320"/>
      <w:bookmarkStart w:id="1979" w:name="_Toc89952613"/>
      <w:bookmarkStart w:id="1980" w:name="_Toc98766429"/>
      <w:bookmarkStart w:id="1981" w:name="_Toc99702792"/>
      <w:bookmarkStart w:id="1982" w:name="_Toc106206578"/>
      <w:bookmarkStart w:id="1983" w:name="_Toc115080580"/>
      <w:bookmarkStart w:id="1984" w:name="_Toc120623616"/>
      <w:bookmarkStart w:id="1985" w:name="_Toc120624141"/>
      <w:bookmarkStart w:id="1986" w:name="_Toc120624678"/>
      <w:bookmarkStart w:id="1987" w:name="_Toc120625215"/>
      <w:bookmarkStart w:id="1988" w:name="_Toc120625752"/>
      <w:bookmarkStart w:id="1989" w:name="_Toc120626289"/>
      <w:bookmarkStart w:id="1990" w:name="_Toc120626836"/>
      <w:bookmarkStart w:id="1991" w:name="_Toc120627392"/>
      <w:bookmarkStart w:id="1992" w:name="_Toc120627957"/>
      <w:bookmarkStart w:id="1993" w:name="_Toc120628533"/>
      <w:bookmarkStart w:id="1994" w:name="_Toc120629118"/>
      <w:bookmarkStart w:id="1995" w:name="_Toc120629706"/>
      <w:bookmarkStart w:id="1996" w:name="_Toc120631207"/>
      <w:bookmarkStart w:id="1997" w:name="_Toc120631858"/>
      <w:bookmarkStart w:id="1998" w:name="_Toc120632508"/>
      <w:bookmarkStart w:id="1999" w:name="_Toc120633158"/>
      <w:bookmarkStart w:id="2000" w:name="_Toc120633808"/>
      <w:bookmarkStart w:id="2001" w:name="_Toc120634459"/>
      <w:bookmarkStart w:id="2002" w:name="_Toc120635110"/>
      <w:bookmarkStart w:id="2003" w:name="_Toc121754234"/>
      <w:bookmarkStart w:id="2004" w:name="_Toc121754904"/>
      <w:bookmarkStart w:id="2005" w:name="_Toc121822860"/>
      <w:r>
        <w:t>9</w:t>
      </w:r>
      <w:r w:rsidRPr="00CA42D5">
        <w:t>.6.2</w:t>
      </w:r>
      <w:r w:rsidRPr="00CA42D5">
        <w:tab/>
        <w:t>OTA frequency error</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3130DEF6" w14:textId="77777777" w:rsidR="009873B8" w:rsidRPr="00BC1489" w:rsidRDefault="009873B8" w:rsidP="003267B6">
      <w:pPr>
        <w:pStyle w:val="40"/>
        <w:tabs>
          <w:tab w:val="left" w:pos="8080"/>
        </w:tabs>
      </w:pPr>
      <w:bookmarkStart w:id="2006" w:name="_Toc21102689"/>
      <w:bookmarkStart w:id="2007" w:name="_Toc29810538"/>
      <w:bookmarkStart w:id="2008" w:name="_Toc36635890"/>
      <w:bookmarkStart w:id="2009" w:name="_Toc37272836"/>
      <w:bookmarkStart w:id="2010" w:name="_Toc45885913"/>
      <w:bookmarkStart w:id="2011" w:name="_Toc53183019"/>
      <w:bookmarkStart w:id="2012" w:name="_Toc58915686"/>
      <w:bookmarkStart w:id="2013" w:name="_Toc58917867"/>
      <w:bookmarkStart w:id="2014" w:name="_Toc66693736"/>
      <w:bookmarkStart w:id="2015" w:name="_Toc74915688"/>
      <w:bookmarkStart w:id="2016" w:name="_Toc76114313"/>
      <w:bookmarkStart w:id="2017" w:name="_Toc76544199"/>
      <w:bookmarkStart w:id="2018" w:name="_Toc82536321"/>
      <w:bookmarkStart w:id="2019" w:name="_Toc89952614"/>
      <w:bookmarkStart w:id="2020" w:name="_Toc98766430"/>
      <w:bookmarkStart w:id="2021" w:name="_Toc99702793"/>
      <w:bookmarkStart w:id="2022" w:name="_Toc106206579"/>
      <w:bookmarkStart w:id="2023" w:name="_Toc115080581"/>
      <w:bookmarkStart w:id="2024" w:name="_Toc120623617"/>
      <w:bookmarkStart w:id="2025" w:name="_Toc120624142"/>
      <w:bookmarkStart w:id="2026" w:name="_Toc120624679"/>
      <w:bookmarkStart w:id="2027" w:name="_Toc120625216"/>
      <w:bookmarkStart w:id="2028" w:name="_Toc120625753"/>
      <w:bookmarkStart w:id="2029" w:name="_Toc120626290"/>
      <w:bookmarkStart w:id="2030" w:name="_Toc120626837"/>
      <w:bookmarkStart w:id="2031" w:name="_Toc120627393"/>
      <w:bookmarkStart w:id="2032" w:name="_Toc120627958"/>
      <w:bookmarkStart w:id="2033" w:name="_Toc120628534"/>
      <w:bookmarkStart w:id="2034" w:name="_Toc120629119"/>
      <w:bookmarkStart w:id="2035" w:name="_Toc120629707"/>
      <w:bookmarkStart w:id="2036" w:name="_Toc120631208"/>
      <w:bookmarkStart w:id="2037" w:name="_Toc120631859"/>
      <w:bookmarkStart w:id="2038" w:name="_Toc120632509"/>
      <w:bookmarkStart w:id="2039" w:name="_Toc120633159"/>
      <w:bookmarkStart w:id="2040" w:name="_Toc120633809"/>
      <w:bookmarkStart w:id="2041" w:name="_Toc120634460"/>
      <w:bookmarkStart w:id="2042" w:name="_Toc120635111"/>
      <w:bookmarkStart w:id="2043" w:name="_Toc121754235"/>
      <w:bookmarkStart w:id="2044" w:name="_Toc121754905"/>
      <w:bookmarkStart w:id="2045" w:name="_Toc121822861"/>
      <w:r w:rsidRPr="00BC1489">
        <w:t>9.6.2.1</w:t>
      </w:r>
      <w:r w:rsidRPr="00BC1489">
        <w:tab/>
        <w:t>Definition and applicability</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3AE663A7" w14:textId="77777777" w:rsidR="009873B8" w:rsidRPr="00CA42D5" w:rsidRDefault="009873B8" w:rsidP="009873B8">
      <w:pPr>
        <w:rPr>
          <w:rFonts w:cs="v5.0.0"/>
        </w:rPr>
      </w:pPr>
      <w:r w:rsidRPr="00CA42D5">
        <w:t xml:space="preserve">OTA frequency error is the </w:t>
      </w:r>
      <w:proofErr w:type="gramStart"/>
      <w:r w:rsidRPr="00CA42D5">
        <w:t xml:space="preserve">measure of the </w:t>
      </w:r>
      <w:r>
        <w:t>difference between the actual SAN</w:t>
      </w:r>
      <w:r w:rsidRPr="00CA42D5">
        <w:t xml:space="preserve"> transmit</w:t>
      </w:r>
      <w:proofErr w:type="gramEnd"/>
      <w:r w:rsidRPr="00CA42D5">
        <w:t xml:space="preserve"> frequency and the assigned frequency. </w:t>
      </w:r>
      <w:r w:rsidRPr="00CA42D5">
        <w:rPr>
          <w:rFonts w:cs="v5.0.0"/>
        </w:rPr>
        <w:t>The same source shall be used for RF frequency and data clock generation.</w:t>
      </w:r>
    </w:p>
    <w:p w14:paraId="3389C0CE" w14:textId="77777777" w:rsidR="009873B8" w:rsidRPr="00CA42D5" w:rsidRDefault="009873B8" w:rsidP="009873B8">
      <w:r w:rsidRPr="00CA42D5">
        <w:lastRenderedPageBreak/>
        <w:t>OTA frequency error requirement is defined as a directional requirement at the RIB and shall be met within the OTA coverage range.</w:t>
      </w:r>
    </w:p>
    <w:p w14:paraId="46B66F16" w14:textId="77777777" w:rsidR="009873B8" w:rsidRPr="00CA42D5" w:rsidRDefault="009873B8" w:rsidP="003267B6">
      <w:pPr>
        <w:pStyle w:val="40"/>
        <w:tabs>
          <w:tab w:val="left" w:pos="8080"/>
        </w:tabs>
      </w:pPr>
      <w:bookmarkStart w:id="2046" w:name="_Toc21102690"/>
      <w:bookmarkStart w:id="2047" w:name="_Toc29810539"/>
      <w:bookmarkStart w:id="2048" w:name="_Toc36635891"/>
      <w:bookmarkStart w:id="2049" w:name="_Toc37272837"/>
      <w:bookmarkStart w:id="2050" w:name="_Toc45885914"/>
      <w:bookmarkStart w:id="2051" w:name="_Toc53183020"/>
      <w:bookmarkStart w:id="2052" w:name="_Toc58915687"/>
      <w:bookmarkStart w:id="2053" w:name="_Toc58917868"/>
      <w:bookmarkStart w:id="2054" w:name="_Toc66693737"/>
      <w:bookmarkStart w:id="2055" w:name="_Toc74915689"/>
      <w:bookmarkStart w:id="2056" w:name="_Toc76114314"/>
      <w:bookmarkStart w:id="2057" w:name="_Toc76544200"/>
      <w:bookmarkStart w:id="2058" w:name="_Toc82536322"/>
      <w:bookmarkStart w:id="2059" w:name="_Toc89952615"/>
      <w:bookmarkStart w:id="2060" w:name="_Toc98766431"/>
      <w:bookmarkStart w:id="2061" w:name="_Toc99702794"/>
      <w:bookmarkStart w:id="2062" w:name="_Toc106206580"/>
      <w:bookmarkStart w:id="2063" w:name="_Toc115080582"/>
      <w:bookmarkStart w:id="2064" w:name="_Toc120623618"/>
      <w:bookmarkStart w:id="2065" w:name="_Toc120624143"/>
      <w:bookmarkStart w:id="2066" w:name="_Toc120624680"/>
      <w:bookmarkStart w:id="2067" w:name="_Toc120625217"/>
      <w:bookmarkStart w:id="2068" w:name="_Toc120625754"/>
      <w:bookmarkStart w:id="2069" w:name="_Toc120626291"/>
      <w:bookmarkStart w:id="2070" w:name="_Toc120626838"/>
      <w:bookmarkStart w:id="2071" w:name="_Toc120627394"/>
      <w:bookmarkStart w:id="2072" w:name="_Toc120627959"/>
      <w:bookmarkStart w:id="2073" w:name="_Toc120628535"/>
      <w:bookmarkStart w:id="2074" w:name="_Toc120629120"/>
      <w:bookmarkStart w:id="2075" w:name="_Toc120629708"/>
      <w:bookmarkStart w:id="2076" w:name="_Toc120631209"/>
      <w:bookmarkStart w:id="2077" w:name="_Toc120631860"/>
      <w:bookmarkStart w:id="2078" w:name="_Toc120632510"/>
      <w:bookmarkStart w:id="2079" w:name="_Toc120633160"/>
      <w:bookmarkStart w:id="2080" w:name="_Toc120633810"/>
      <w:bookmarkStart w:id="2081" w:name="_Toc120634461"/>
      <w:bookmarkStart w:id="2082" w:name="_Toc120635112"/>
      <w:bookmarkStart w:id="2083" w:name="_Toc121754236"/>
      <w:bookmarkStart w:id="2084" w:name="_Toc121754906"/>
      <w:bookmarkStart w:id="2085" w:name="_Toc121822862"/>
      <w:r>
        <w:t>9</w:t>
      </w:r>
      <w:r w:rsidRPr="00CA42D5">
        <w:t>.6.2.2</w:t>
      </w:r>
      <w:r w:rsidRPr="00CA42D5">
        <w:tab/>
        <w:t>Minimum Requirement</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5FD06712" w14:textId="7FB7EDE6" w:rsidR="009873B8" w:rsidRPr="00CA42D5" w:rsidRDefault="009873B8" w:rsidP="009873B8">
      <w:r w:rsidRPr="00CA42D5">
        <w:t xml:space="preserve">The minimum requirement for </w:t>
      </w:r>
      <w:r>
        <w:rPr>
          <w:i/>
          <w:lang w:eastAsia="zh-CN"/>
        </w:rPr>
        <w:t>SAN</w:t>
      </w:r>
      <w:r w:rsidRPr="00CA42D5">
        <w:rPr>
          <w:i/>
          <w:lang w:eastAsia="zh-CN"/>
        </w:rPr>
        <w:t xml:space="preserve"> type 1-O</w:t>
      </w:r>
      <w:r>
        <w:t xml:space="preserve"> is in TS 38.108 [</w:t>
      </w:r>
      <w:del w:id="2086" w:author="CATT" w:date="2023-02-14T16:55:00Z">
        <w:r w:rsidDel="00541013">
          <w:delText>x</w:delText>
        </w:r>
      </w:del>
      <w:ins w:id="2087" w:author="CATT" w:date="2023-02-14T16:55:00Z">
        <w:r w:rsidR="00541013">
          <w:rPr>
            <w:rFonts w:eastAsiaTheme="minorEastAsia" w:hint="eastAsia"/>
            <w:lang w:eastAsia="zh-CN"/>
          </w:rPr>
          <w:t>2</w:t>
        </w:r>
      </w:ins>
      <w:r w:rsidRPr="00CA42D5">
        <w:t>], clause 9.6.1.2.</w:t>
      </w:r>
    </w:p>
    <w:p w14:paraId="590F13B3" w14:textId="77777777" w:rsidR="009873B8" w:rsidRPr="00CA42D5" w:rsidRDefault="009873B8" w:rsidP="003267B6">
      <w:pPr>
        <w:pStyle w:val="40"/>
        <w:tabs>
          <w:tab w:val="left" w:pos="8080"/>
        </w:tabs>
      </w:pPr>
      <w:bookmarkStart w:id="2088" w:name="_Toc21102691"/>
      <w:bookmarkStart w:id="2089" w:name="_Toc29810540"/>
      <w:bookmarkStart w:id="2090" w:name="_Toc36635892"/>
      <w:bookmarkStart w:id="2091" w:name="_Toc37272838"/>
      <w:bookmarkStart w:id="2092" w:name="_Toc45885915"/>
      <w:bookmarkStart w:id="2093" w:name="_Toc53183021"/>
      <w:bookmarkStart w:id="2094" w:name="_Toc58915688"/>
      <w:bookmarkStart w:id="2095" w:name="_Toc58917869"/>
      <w:bookmarkStart w:id="2096" w:name="_Toc66693738"/>
      <w:bookmarkStart w:id="2097" w:name="_Toc74915690"/>
      <w:bookmarkStart w:id="2098" w:name="_Toc76114315"/>
      <w:bookmarkStart w:id="2099" w:name="_Toc76544201"/>
      <w:bookmarkStart w:id="2100" w:name="_Toc82536323"/>
      <w:bookmarkStart w:id="2101" w:name="_Toc89952616"/>
      <w:bookmarkStart w:id="2102" w:name="_Toc98766432"/>
      <w:bookmarkStart w:id="2103" w:name="_Toc99702795"/>
      <w:bookmarkStart w:id="2104" w:name="_Toc106206581"/>
      <w:bookmarkStart w:id="2105" w:name="_Toc115080583"/>
      <w:bookmarkStart w:id="2106" w:name="_Toc120623619"/>
      <w:bookmarkStart w:id="2107" w:name="_Toc120624144"/>
      <w:bookmarkStart w:id="2108" w:name="_Toc120624681"/>
      <w:bookmarkStart w:id="2109" w:name="_Toc120625218"/>
      <w:bookmarkStart w:id="2110" w:name="_Toc120625755"/>
      <w:bookmarkStart w:id="2111" w:name="_Toc120626292"/>
      <w:bookmarkStart w:id="2112" w:name="_Toc120626839"/>
      <w:bookmarkStart w:id="2113" w:name="_Toc120627395"/>
      <w:bookmarkStart w:id="2114" w:name="_Toc120627960"/>
      <w:bookmarkStart w:id="2115" w:name="_Toc120628536"/>
      <w:bookmarkStart w:id="2116" w:name="_Toc120629121"/>
      <w:bookmarkStart w:id="2117" w:name="_Toc120629709"/>
      <w:bookmarkStart w:id="2118" w:name="_Toc120631210"/>
      <w:bookmarkStart w:id="2119" w:name="_Toc120631861"/>
      <w:bookmarkStart w:id="2120" w:name="_Toc120632511"/>
      <w:bookmarkStart w:id="2121" w:name="_Toc120633161"/>
      <w:bookmarkStart w:id="2122" w:name="_Toc120633811"/>
      <w:bookmarkStart w:id="2123" w:name="_Toc120634462"/>
      <w:bookmarkStart w:id="2124" w:name="_Toc120635113"/>
      <w:bookmarkStart w:id="2125" w:name="_Toc121754237"/>
      <w:bookmarkStart w:id="2126" w:name="_Toc121754907"/>
      <w:bookmarkStart w:id="2127" w:name="_Toc121822863"/>
      <w:r>
        <w:t>9</w:t>
      </w:r>
      <w:r w:rsidRPr="00CA42D5">
        <w:t>.6.2.3</w:t>
      </w:r>
      <w:r w:rsidRPr="00CA42D5">
        <w:tab/>
        <w:t>Test purpose</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3273A507" w14:textId="77777777" w:rsidR="009873B8" w:rsidRPr="00CA42D5" w:rsidRDefault="009873B8" w:rsidP="009873B8">
      <w:r w:rsidRPr="00CA42D5">
        <w:rPr>
          <w:rFonts w:eastAsia="MS P??"/>
        </w:rPr>
        <w:t>The test purpose is</w:t>
      </w:r>
      <w:r w:rsidRPr="00CA42D5">
        <w:t xml:space="preserve"> to verify that OTA frequency error is within the limit specified by the minimum requirement.</w:t>
      </w:r>
    </w:p>
    <w:p w14:paraId="198EBFB5" w14:textId="77777777" w:rsidR="009873B8" w:rsidRPr="00CA42D5" w:rsidRDefault="009873B8" w:rsidP="003267B6">
      <w:pPr>
        <w:pStyle w:val="40"/>
        <w:tabs>
          <w:tab w:val="left" w:pos="8080"/>
        </w:tabs>
      </w:pPr>
      <w:bookmarkStart w:id="2128" w:name="_Toc21102692"/>
      <w:bookmarkStart w:id="2129" w:name="_Toc29810541"/>
      <w:bookmarkStart w:id="2130" w:name="_Toc36635893"/>
      <w:bookmarkStart w:id="2131" w:name="_Toc37272839"/>
      <w:bookmarkStart w:id="2132" w:name="_Toc45885916"/>
      <w:bookmarkStart w:id="2133" w:name="_Toc53183022"/>
      <w:bookmarkStart w:id="2134" w:name="_Toc58915689"/>
      <w:bookmarkStart w:id="2135" w:name="_Toc58917870"/>
      <w:bookmarkStart w:id="2136" w:name="_Toc66693739"/>
      <w:bookmarkStart w:id="2137" w:name="_Toc74915691"/>
      <w:bookmarkStart w:id="2138" w:name="_Toc76114316"/>
      <w:bookmarkStart w:id="2139" w:name="_Toc76544202"/>
      <w:bookmarkStart w:id="2140" w:name="_Toc82536324"/>
      <w:bookmarkStart w:id="2141" w:name="_Toc89952617"/>
      <w:bookmarkStart w:id="2142" w:name="_Toc98766433"/>
      <w:bookmarkStart w:id="2143" w:name="_Toc99702796"/>
      <w:bookmarkStart w:id="2144" w:name="_Toc106206582"/>
      <w:bookmarkStart w:id="2145" w:name="_Toc115080584"/>
      <w:bookmarkStart w:id="2146" w:name="_Toc120623620"/>
      <w:bookmarkStart w:id="2147" w:name="_Toc120624145"/>
      <w:bookmarkStart w:id="2148" w:name="_Toc120624682"/>
      <w:bookmarkStart w:id="2149" w:name="_Toc120625219"/>
      <w:bookmarkStart w:id="2150" w:name="_Toc120625756"/>
      <w:bookmarkStart w:id="2151" w:name="_Toc120626293"/>
      <w:bookmarkStart w:id="2152" w:name="_Toc120626840"/>
      <w:bookmarkStart w:id="2153" w:name="_Toc120627396"/>
      <w:bookmarkStart w:id="2154" w:name="_Toc120627961"/>
      <w:bookmarkStart w:id="2155" w:name="_Toc120628537"/>
      <w:bookmarkStart w:id="2156" w:name="_Toc120629122"/>
      <w:bookmarkStart w:id="2157" w:name="_Toc120629710"/>
      <w:bookmarkStart w:id="2158" w:name="_Toc120631211"/>
      <w:bookmarkStart w:id="2159" w:name="_Toc120631862"/>
      <w:bookmarkStart w:id="2160" w:name="_Toc120632512"/>
      <w:bookmarkStart w:id="2161" w:name="_Toc120633162"/>
      <w:bookmarkStart w:id="2162" w:name="_Toc120633812"/>
      <w:bookmarkStart w:id="2163" w:name="_Toc120634463"/>
      <w:bookmarkStart w:id="2164" w:name="_Toc120635114"/>
      <w:bookmarkStart w:id="2165" w:name="_Toc121754238"/>
      <w:bookmarkStart w:id="2166" w:name="_Toc121754908"/>
      <w:bookmarkStart w:id="2167" w:name="_Toc121822864"/>
      <w:r>
        <w:t>9</w:t>
      </w:r>
      <w:r w:rsidRPr="00CA42D5">
        <w:t>.6.2.4</w:t>
      </w:r>
      <w:r w:rsidRPr="00CA42D5">
        <w:tab/>
        <w:t>Method of test</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145D4525" w14:textId="77777777" w:rsidR="009873B8" w:rsidRPr="00CA42D5" w:rsidRDefault="009873B8" w:rsidP="009873B8">
      <w:r w:rsidRPr="00CA42D5">
        <w:t>Requirement is tested together with OTA modulation quality test, as described in cl</w:t>
      </w:r>
      <w:r>
        <w:t>ause 9</w:t>
      </w:r>
      <w:r w:rsidRPr="00CA42D5">
        <w:t>.6.3.</w:t>
      </w:r>
    </w:p>
    <w:p w14:paraId="59324D5E" w14:textId="77777777" w:rsidR="009873B8" w:rsidRPr="00CA42D5" w:rsidRDefault="009873B8" w:rsidP="003267B6">
      <w:pPr>
        <w:pStyle w:val="50"/>
      </w:pPr>
      <w:bookmarkStart w:id="2168" w:name="_Toc21102693"/>
      <w:bookmarkStart w:id="2169" w:name="_Toc29810542"/>
      <w:bookmarkStart w:id="2170" w:name="_Toc36635894"/>
      <w:bookmarkStart w:id="2171" w:name="_Toc37272840"/>
      <w:bookmarkStart w:id="2172" w:name="_Toc45885917"/>
      <w:bookmarkStart w:id="2173" w:name="_Toc53183023"/>
      <w:bookmarkStart w:id="2174" w:name="_Toc58915690"/>
      <w:bookmarkStart w:id="2175" w:name="_Toc58917871"/>
      <w:bookmarkStart w:id="2176" w:name="_Toc66693740"/>
      <w:bookmarkStart w:id="2177" w:name="_Toc74915692"/>
      <w:bookmarkStart w:id="2178" w:name="_Toc76114317"/>
      <w:bookmarkStart w:id="2179" w:name="_Toc76544203"/>
      <w:bookmarkStart w:id="2180" w:name="_Toc82536325"/>
      <w:bookmarkStart w:id="2181" w:name="_Toc89952618"/>
      <w:bookmarkStart w:id="2182" w:name="_Toc98766434"/>
      <w:bookmarkStart w:id="2183" w:name="_Toc99702797"/>
      <w:bookmarkStart w:id="2184" w:name="_Toc106206583"/>
      <w:bookmarkStart w:id="2185" w:name="_Toc115080585"/>
      <w:bookmarkStart w:id="2186" w:name="_Toc120623621"/>
      <w:bookmarkStart w:id="2187" w:name="_Toc120624146"/>
      <w:bookmarkStart w:id="2188" w:name="_Toc120624683"/>
      <w:bookmarkStart w:id="2189" w:name="_Toc120625220"/>
      <w:bookmarkStart w:id="2190" w:name="_Toc120625757"/>
      <w:bookmarkStart w:id="2191" w:name="_Toc120626294"/>
      <w:bookmarkStart w:id="2192" w:name="_Toc120626841"/>
      <w:bookmarkStart w:id="2193" w:name="_Toc120627397"/>
      <w:bookmarkStart w:id="2194" w:name="_Toc120627962"/>
      <w:bookmarkStart w:id="2195" w:name="_Toc120628538"/>
      <w:bookmarkStart w:id="2196" w:name="_Toc120629123"/>
      <w:bookmarkStart w:id="2197" w:name="_Toc120629711"/>
      <w:bookmarkStart w:id="2198" w:name="_Toc120631212"/>
      <w:bookmarkStart w:id="2199" w:name="_Toc120631863"/>
      <w:bookmarkStart w:id="2200" w:name="_Toc120632513"/>
      <w:bookmarkStart w:id="2201" w:name="_Toc120633163"/>
      <w:bookmarkStart w:id="2202" w:name="_Toc120633813"/>
      <w:bookmarkStart w:id="2203" w:name="_Toc120634464"/>
      <w:bookmarkStart w:id="2204" w:name="_Toc120635115"/>
      <w:bookmarkStart w:id="2205" w:name="_Toc121754239"/>
      <w:bookmarkStart w:id="2206" w:name="_Toc121754909"/>
      <w:bookmarkStart w:id="2207" w:name="_Toc121822865"/>
      <w:r>
        <w:t>9</w:t>
      </w:r>
      <w:r w:rsidRPr="00CA42D5">
        <w:t>.6.2.4.1</w:t>
      </w:r>
      <w:r w:rsidRPr="00CA42D5">
        <w:tab/>
        <w:t>Initial conditions</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9CF0070" w14:textId="24BB3B0D" w:rsidR="009873B8" w:rsidRPr="00CA42D5" w:rsidRDefault="009873B8" w:rsidP="009873B8">
      <w:r w:rsidRPr="00CA42D5">
        <w:t>Directions to be tested: OTA coverage range reference direction (</w:t>
      </w:r>
      <w:del w:id="2208" w:author="CATT" w:date="2023-02-14T16:59:00Z">
        <w:r w:rsidDel="009B45AD">
          <w:delText>[</w:delText>
        </w:r>
      </w:del>
      <w:r w:rsidRPr="00CA42D5">
        <w:t>D.3</w:t>
      </w:r>
      <w:ins w:id="2209" w:author="CATT" w:date="2023-02-14T16:59:00Z">
        <w:r w:rsidR="009B45AD">
          <w:rPr>
            <w:rFonts w:eastAsiaTheme="minorEastAsia" w:hint="eastAsia"/>
            <w:lang w:eastAsia="zh-CN"/>
          </w:rPr>
          <w:t>0</w:t>
        </w:r>
      </w:ins>
      <w:del w:id="2210" w:author="CATT" w:date="2023-02-14T16:59:00Z">
        <w:r w:rsidRPr="00CA42D5" w:rsidDel="009B45AD">
          <w:delText>5</w:delText>
        </w:r>
        <w:r w:rsidDel="009B45AD">
          <w:delText>]</w:delText>
        </w:r>
      </w:del>
      <w:r w:rsidRPr="00CA42D5">
        <w:t>).</w:t>
      </w:r>
    </w:p>
    <w:p w14:paraId="1550BB1B" w14:textId="77777777" w:rsidR="009873B8" w:rsidRPr="00CA42D5" w:rsidRDefault="009873B8" w:rsidP="003267B6">
      <w:pPr>
        <w:pStyle w:val="40"/>
        <w:tabs>
          <w:tab w:val="left" w:pos="8080"/>
        </w:tabs>
      </w:pPr>
      <w:bookmarkStart w:id="2211" w:name="_Toc21102694"/>
      <w:bookmarkStart w:id="2212" w:name="_Toc29810543"/>
      <w:bookmarkStart w:id="2213" w:name="_Toc36635895"/>
      <w:bookmarkStart w:id="2214" w:name="_Toc37272841"/>
      <w:bookmarkStart w:id="2215" w:name="_Toc45885918"/>
      <w:bookmarkStart w:id="2216" w:name="_Toc53183024"/>
      <w:bookmarkStart w:id="2217" w:name="_Toc58915691"/>
      <w:bookmarkStart w:id="2218" w:name="_Toc58917872"/>
      <w:bookmarkStart w:id="2219" w:name="_Toc66693741"/>
      <w:bookmarkStart w:id="2220" w:name="_Toc74915693"/>
      <w:bookmarkStart w:id="2221" w:name="_Toc76114318"/>
      <w:bookmarkStart w:id="2222" w:name="_Toc76544204"/>
      <w:bookmarkStart w:id="2223" w:name="_Toc82536326"/>
      <w:bookmarkStart w:id="2224" w:name="_Toc89952619"/>
      <w:bookmarkStart w:id="2225" w:name="_Toc98766435"/>
      <w:bookmarkStart w:id="2226" w:name="_Toc99702798"/>
      <w:bookmarkStart w:id="2227" w:name="_Toc106206584"/>
      <w:bookmarkStart w:id="2228" w:name="_Toc115080586"/>
      <w:bookmarkStart w:id="2229" w:name="_Toc120623622"/>
      <w:bookmarkStart w:id="2230" w:name="_Toc120624147"/>
      <w:bookmarkStart w:id="2231" w:name="_Toc120624684"/>
      <w:bookmarkStart w:id="2232" w:name="_Toc120625221"/>
      <w:bookmarkStart w:id="2233" w:name="_Toc120625758"/>
      <w:bookmarkStart w:id="2234" w:name="_Toc120626295"/>
      <w:bookmarkStart w:id="2235" w:name="_Toc120626842"/>
      <w:bookmarkStart w:id="2236" w:name="_Toc120627398"/>
      <w:bookmarkStart w:id="2237" w:name="_Toc120627963"/>
      <w:bookmarkStart w:id="2238" w:name="_Toc120628539"/>
      <w:bookmarkStart w:id="2239" w:name="_Toc120629124"/>
      <w:bookmarkStart w:id="2240" w:name="_Toc120629712"/>
      <w:bookmarkStart w:id="2241" w:name="_Toc120631213"/>
      <w:bookmarkStart w:id="2242" w:name="_Toc120631864"/>
      <w:bookmarkStart w:id="2243" w:name="_Toc120632514"/>
      <w:bookmarkStart w:id="2244" w:name="_Toc120633164"/>
      <w:bookmarkStart w:id="2245" w:name="_Toc120633814"/>
      <w:bookmarkStart w:id="2246" w:name="_Toc120634465"/>
      <w:bookmarkStart w:id="2247" w:name="_Toc120635116"/>
      <w:bookmarkStart w:id="2248" w:name="_Toc121754240"/>
      <w:bookmarkStart w:id="2249" w:name="_Toc121754910"/>
      <w:bookmarkStart w:id="2250" w:name="_Toc121822866"/>
      <w:r>
        <w:t>9</w:t>
      </w:r>
      <w:r w:rsidRPr="00CA42D5">
        <w:t>.6.2.5</w:t>
      </w:r>
      <w:r w:rsidRPr="00CA42D5">
        <w:tab/>
        <w:t>Test Requirements</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5526BC5F" w14:textId="77777777" w:rsidR="009873B8" w:rsidRPr="00CA42D5" w:rsidRDefault="009873B8" w:rsidP="009873B8">
      <w:r w:rsidRPr="00CA42D5">
        <w:t xml:space="preserve">The modulated carrier frequency of each NR carrier </w:t>
      </w:r>
      <w:r w:rsidRPr="00CA42D5">
        <w:rPr>
          <w:rFonts w:hint="eastAsia"/>
        </w:rPr>
        <w:t xml:space="preserve">configured </w:t>
      </w:r>
      <w:r>
        <w:t>by the SAN</w:t>
      </w:r>
      <w:r w:rsidRPr="00CA42D5">
        <w:t xml:space="preserve"> shall be accurate to within </w:t>
      </w:r>
      <w:r>
        <w:rPr>
          <w:rFonts w:cs="v5.0.0"/>
        </w:rPr>
        <w:t xml:space="preserve">0.05 ppm + 12 Hz (tolerance) </w:t>
      </w:r>
      <w:r w:rsidRPr="00CA42D5">
        <w:rPr>
          <w:rFonts w:cs="v5.0.0"/>
        </w:rPr>
        <w:t xml:space="preserve">observed over </w:t>
      </w:r>
      <w:r w:rsidRPr="00CA42D5">
        <w:t xml:space="preserve">1 </w:t>
      </w:r>
      <w:proofErr w:type="spellStart"/>
      <w:r w:rsidRPr="00CA42D5">
        <w:t>ms</w:t>
      </w:r>
      <w:proofErr w:type="spellEnd"/>
      <w:r w:rsidRPr="00CA42D5">
        <w:t>.</w:t>
      </w:r>
    </w:p>
    <w:p w14:paraId="4A155FE1" w14:textId="77777777" w:rsidR="009873B8" w:rsidRPr="00CA42D5" w:rsidRDefault="009873B8" w:rsidP="009873B8"/>
    <w:p w14:paraId="310C0CA3" w14:textId="77777777" w:rsidR="009873B8" w:rsidRPr="00CA42D5" w:rsidRDefault="009873B8" w:rsidP="003267B6">
      <w:pPr>
        <w:pStyle w:val="30"/>
      </w:pPr>
      <w:bookmarkStart w:id="2251" w:name="_Toc21102695"/>
      <w:bookmarkStart w:id="2252" w:name="_Toc29810544"/>
      <w:bookmarkStart w:id="2253" w:name="_Toc36635896"/>
      <w:bookmarkStart w:id="2254" w:name="_Toc37272842"/>
      <w:bookmarkStart w:id="2255" w:name="_Toc45885919"/>
      <w:bookmarkStart w:id="2256" w:name="_Toc53183025"/>
      <w:bookmarkStart w:id="2257" w:name="_Toc58915692"/>
      <w:bookmarkStart w:id="2258" w:name="_Toc58917873"/>
      <w:bookmarkStart w:id="2259" w:name="_Toc66693742"/>
      <w:bookmarkStart w:id="2260" w:name="_Toc74915694"/>
      <w:bookmarkStart w:id="2261" w:name="_Toc76114319"/>
      <w:bookmarkStart w:id="2262" w:name="_Toc76544205"/>
      <w:bookmarkStart w:id="2263" w:name="_Toc82536327"/>
      <w:bookmarkStart w:id="2264" w:name="_Toc89952620"/>
      <w:bookmarkStart w:id="2265" w:name="_Toc98766436"/>
      <w:bookmarkStart w:id="2266" w:name="_Toc99702799"/>
      <w:bookmarkStart w:id="2267" w:name="_Toc106206585"/>
      <w:bookmarkStart w:id="2268" w:name="_Toc115080587"/>
      <w:bookmarkStart w:id="2269" w:name="_Toc120623623"/>
      <w:bookmarkStart w:id="2270" w:name="_Toc120624148"/>
      <w:bookmarkStart w:id="2271" w:name="_Toc120624685"/>
      <w:bookmarkStart w:id="2272" w:name="_Toc120625222"/>
      <w:bookmarkStart w:id="2273" w:name="_Toc120625759"/>
      <w:bookmarkStart w:id="2274" w:name="_Toc120626296"/>
      <w:bookmarkStart w:id="2275" w:name="_Toc120626843"/>
      <w:bookmarkStart w:id="2276" w:name="_Toc120627399"/>
      <w:bookmarkStart w:id="2277" w:name="_Toc120627964"/>
      <w:bookmarkStart w:id="2278" w:name="_Toc120628540"/>
      <w:bookmarkStart w:id="2279" w:name="_Toc120629125"/>
      <w:bookmarkStart w:id="2280" w:name="_Toc120629713"/>
      <w:bookmarkStart w:id="2281" w:name="_Toc120631214"/>
      <w:bookmarkStart w:id="2282" w:name="_Toc120631865"/>
      <w:bookmarkStart w:id="2283" w:name="_Toc120632515"/>
      <w:bookmarkStart w:id="2284" w:name="_Toc120633165"/>
      <w:bookmarkStart w:id="2285" w:name="_Toc120633815"/>
      <w:bookmarkStart w:id="2286" w:name="_Toc120634466"/>
      <w:bookmarkStart w:id="2287" w:name="_Toc120635117"/>
      <w:bookmarkStart w:id="2288" w:name="_Toc121754241"/>
      <w:bookmarkStart w:id="2289" w:name="_Toc121754911"/>
      <w:bookmarkStart w:id="2290" w:name="_Toc121822867"/>
      <w:r>
        <w:t>9</w:t>
      </w:r>
      <w:r w:rsidRPr="00CA42D5">
        <w:t>.6.3</w:t>
      </w:r>
      <w:r w:rsidRPr="00CA42D5">
        <w:tab/>
        <w:t>OTA modulation quality</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364D9126" w14:textId="77777777" w:rsidR="009873B8" w:rsidRPr="00CA42D5" w:rsidRDefault="009873B8" w:rsidP="003267B6">
      <w:pPr>
        <w:pStyle w:val="40"/>
        <w:tabs>
          <w:tab w:val="left" w:pos="8080"/>
        </w:tabs>
      </w:pPr>
      <w:bookmarkStart w:id="2291" w:name="_Toc21102696"/>
      <w:bookmarkStart w:id="2292" w:name="_Toc29810545"/>
      <w:bookmarkStart w:id="2293" w:name="_Toc36635897"/>
      <w:bookmarkStart w:id="2294" w:name="_Toc37272843"/>
      <w:bookmarkStart w:id="2295" w:name="_Toc45885920"/>
      <w:bookmarkStart w:id="2296" w:name="_Toc53183026"/>
      <w:bookmarkStart w:id="2297" w:name="_Toc58915693"/>
      <w:bookmarkStart w:id="2298" w:name="_Toc58917874"/>
      <w:bookmarkStart w:id="2299" w:name="_Toc66693743"/>
      <w:bookmarkStart w:id="2300" w:name="_Toc74915695"/>
      <w:bookmarkStart w:id="2301" w:name="_Toc76114320"/>
      <w:bookmarkStart w:id="2302" w:name="_Toc76544206"/>
      <w:bookmarkStart w:id="2303" w:name="_Toc82536328"/>
      <w:bookmarkStart w:id="2304" w:name="_Toc89952621"/>
      <w:bookmarkStart w:id="2305" w:name="_Toc98766437"/>
      <w:bookmarkStart w:id="2306" w:name="_Toc99702800"/>
      <w:bookmarkStart w:id="2307" w:name="_Toc106206586"/>
      <w:bookmarkStart w:id="2308" w:name="_Toc115080588"/>
      <w:bookmarkStart w:id="2309" w:name="_Toc120623624"/>
      <w:bookmarkStart w:id="2310" w:name="_Toc120624149"/>
      <w:bookmarkStart w:id="2311" w:name="_Toc120624686"/>
      <w:bookmarkStart w:id="2312" w:name="_Toc120625223"/>
      <w:bookmarkStart w:id="2313" w:name="_Toc120625760"/>
      <w:bookmarkStart w:id="2314" w:name="_Toc120626297"/>
      <w:bookmarkStart w:id="2315" w:name="_Toc120626844"/>
      <w:bookmarkStart w:id="2316" w:name="_Toc120627400"/>
      <w:bookmarkStart w:id="2317" w:name="_Toc120627965"/>
      <w:bookmarkStart w:id="2318" w:name="_Toc120628541"/>
      <w:bookmarkStart w:id="2319" w:name="_Toc120629126"/>
      <w:bookmarkStart w:id="2320" w:name="_Toc120629714"/>
      <w:bookmarkStart w:id="2321" w:name="_Toc120631215"/>
      <w:bookmarkStart w:id="2322" w:name="_Toc120631866"/>
      <w:bookmarkStart w:id="2323" w:name="_Toc120632516"/>
      <w:bookmarkStart w:id="2324" w:name="_Toc120633166"/>
      <w:bookmarkStart w:id="2325" w:name="_Toc120633816"/>
      <w:bookmarkStart w:id="2326" w:name="_Toc120634467"/>
      <w:bookmarkStart w:id="2327" w:name="_Toc120635118"/>
      <w:bookmarkStart w:id="2328" w:name="_Toc121754242"/>
      <w:bookmarkStart w:id="2329" w:name="_Toc121754912"/>
      <w:bookmarkStart w:id="2330" w:name="_Toc121822868"/>
      <w:r>
        <w:t>9</w:t>
      </w:r>
      <w:r w:rsidRPr="00CA42D5">
        <w:t>.6.3.1</w:t>
      </w:r>
      <w:r w:rsidRPr="00CA42D5">
        <w:tab/>
        <w:t>Definition and applicability</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8C620AA" w14:textId="77777777" w:rsidR="009873B8" w:rsidRPr="00CA42D5" w:rsidRDefault="009873B8" w:rsidP="009873B8">
      <w:r w:rsidRPr="00CA42D5">
        <w:t>OTA modulation quality is defined by the difference between the measured carrier signal and an ideal</w:t>
      </w:r>
      <w:r>
        <w:t xml:space="preserve"> </w:t>
      </w:r>
      <w:r w:rsidRPr="00CA42D5">
        <w:t>signal. Modulation quality can e.g. be expressed as Error Vector Magnitude (EVM). The Error Vector Magnitude is a measure of the difference between the ideal symbols and the measured symbols after the equalization. This difference is called the error vector.</w:t>
      </w:r>
    </w:p>
    <w:p w14:paraId="43E00CFF" w14:textId="77777777" w:rsidR="009873B8" w:rsidRPr="00CA42D5" w:rsidRDefault="009873B8" w:rsidP="009873B8">
      <w:r w:rsidRPr="00CA42D5">
        <w:t xml:space="preserve">OTA modulation quality requirement is defined as a directional requirement at the RIB and shall be met within the </w:t>
      </w:r>
      <w:r w:rsidRPr="00CA42D5">
        <w:rPr>
          <w:i/>
        </w:rPr>
        <w:t>OTA coverage range</w:t>
      </w:r>
      <w:r w:rsidRPr="00CA42D5">
        <w:t>.</w:t>
      </w:r>
    </w:p>
    <w:p w14:paraId="055F7A6B" w14:textId="77777777" w:rsidR="009873B8" w:rsidRPr="00CA42D5" w:rsidRDefault="009873B8" w:rsidP="003267B6">
      <w:pPr>
        <w:pStyle w:val="40"/>
        <w:tabs>
          <w:tab w:val="left" w:pos="8080"/>
        </w:tabs>
      </w:pPr>
      <w:bookmarkStart w:id="2331" w:name="_Toc21102697"/>
      <w:bookmarkStart w:id="2332" w:name="_Toc29810546"/>
      <w:bookmarkStart w:id="2333" w:name="_Toc36635898"/>
      <w:bookmarkStart w:id="2334" w:name="_Toc37272844"/>
      <w:bookmarkStart w:id="2335" w:name="_Toc45885921"/>
      <w:bookmarkStart w:id="2336" w:name="_Toc53183027"/>
      <w:bookmarkStart w:id="2337" w:name="_Toc58915694"/>
      <w:bookmarkStart w:id="2338" w:name="_Toc58917875"/>
      <w:bookmarkStart w:id="2339" w:name="_Toc66693744"/>
      <w:bookmarkStart w:id="2340" w:name="_Toc74915696"/>
      <w:bookmarkStart w:id="2341" w:name="_Toc76114321"/>
      <w:bookmarkStart w:id="2342" w:name="_Toc76544207"/>
      <w:bookmarkStart w:id="2343" w:name="_Toc82536329"/>
      <w:bookmarkStart w:id="2344" w:name="_Toc89952622"/>
      <w:bookmarkStart w:id="2345" w:name="_Toc98766438"/>
      <w:bookmarkStart w:id="2346" w:name="_Toc99702801"/>
      <w:bookmarkStart w:id="2347" w:name="_Toc106206587"/>
      <w:bookmarkStart w:id="2348" w:name="_Toc115080589"/>
      <w:bookmarkStart w:id="2349" w:name="_Toc120623625"/>
      <w:bookmarkStart w:id="2350" w:name="_Toc120624150"/>
      <w:bookmarkStart w:id="2351" w:name="_Toc120624687"/>
      <w:bookmarkStart w:id="2352" w:name="_Toc120625224"/>
      <w:bookmarkStart w:id="2353" w:name="_Toc120625761"/>
      <w:bookmarkStart w:id="2354" w:name="_Toc120626298"/>
      <w:bookmarkStart w:id="2355" w:name="_Toc120626845"/>
      <w:bookmarkStart w:id="2356" w:name="_Toc120627401"/>
      <w:bookmarkStart w:id="2357" w:name="_Toc120627966"/>
      <w:bookmarkStart w:id="2358" w:name="_Toc120628542"/>
      <w:bookmarkStart w:id="2359" w:name="_Toc120629127"/>
      <w:bookmarkStart w:id="2360" w:name="_Toc120629715"/>
      <w:bookmarkStart w:id="2361" w:name="_Toc120631216"/>
      <w:bookmarkStart w:id="2362" w:name="_Toc120631867"/>
      <w:bookmarkStart w:id="2363" w:name="_Toc120632517"/>
      <w:bookmarkStart w:id="2364" w:name="_Toc120633167"/>
      <w:bookmarkStart w:id="2365" w:name="_Toc120633817"/>
      <w:bookmarkStart w:id="2366" w:name="_Toc120634468"/>
      <w:bookmarkStart w:id="2367" w:name="_Toc120635119"/>
      <w:bookmarkStart w:id="2368" w:name="_Toc121754243"/>
      <w:bookmarkStart w:id="2369" w:name="_Toc121754913"/>
      <w:bookmarkStart w:id="2370" w:name="_Toc121822869"/>
      <w:r>
        <w:t>9</w:t>
      </w:r>
      <w:r w:rsidRPr="00CA42D5">
        <w:t>.6.3.2</w:t>
      </w:r>
      <w:r w:rsidRPr="00CA42D5">
        <w:tab/>
        <w:t>Minimum Requirement</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3AE7FDF0" w14:textId="61CD18A8" w:rsidR="009873B8" w:rsidRPr="00CA42D5" w:rsidRDefault="009873B8" w:rsidP="009873B8">
      <w:r w:rsidRPr="00CA42D5">
        <w:t xml:space="preserve">The minimum requirement </w:t>
      </w:r>
      <w:r w:rsidRPr="00CA42D5">
        <w:rPr>
          <w:rFonts w:hint="eastAsia"/>
          <w:lang w:eastAsia="zh-CN"/>
        </w:rPr>
        <w:t xml:space="preserve">for </w:t>
      </w:r>
      <w:r w:rsidRPr="00CA42D5">
        <w:rPr>
          <w:rFonts w:hint="eastAsia"/>
          <w:i/>
          <w:iCs/>
          <w:lang w:eastAsia="zh-CN"/>
        </w:rPr>
        <w:t>S</w:t>
      </w:r>
      <w:r>
        <w:rPr>
          <w:i/>
          <w:iCs/>
          <w:lang w:eastAsia="zh-CN"/>
        </w:rPr>
        <w:t>AN</w:t>
      </w:r>
      <w:r w:rsidRPr="00CA42D5">
        <w:rPr>
          <w:rFonts w:hint="eastAsia"/>
          <w:i/>
          <w:iCs/>
          <w:lang w:eastAsia="zh-CN"/>
        </w:rPr>
        <w:t xml:space="preserve"> type 1-O</w:t>
      </w:r>
      <w:r w:rsidRPr="00CA42D5">
        <w:rPr>
          <w:rFonts w:hint="eastAsia"/>
          <w:lang w:eastAsia="zh-CN"/>
        </w:rPr>
        <w:t>,</w:t>
      </w:r>
      <w:r w:rsidRPr="00CA42D5">
        <w:rPr>
          <w:lang w:eastAsia="zh-CN"/>
        </w:rPr>
        <w:t xml:space="preserve"> </w:t>
      </w:r>
      <w:r>
        <w:t>is in TS 38.108 [</w:t>
      </w:r>
      <w:del w:id="2371" w:author="CATT" w:date="2023-02-14T17:00:00Z">
        <w:r w:rsidDel="009B45AD">
          <w:delText>x</w:delText>
        </w:r>
      </w:del>
      <w:ins w:id="2372" w:author="CATT" w:date="2023-02-14T17:00:00Z">
        <w:r w:rsidR="009B45AD">
          <w:rPr>
            <w:rFonts w:eastAsiaTheme="minorEastAsia" w:hint="eastAsia"/>
            <w:lang w:eastAsia="zh-CN"/>
          </w:rPr>
          <w:t>2</w:t>
        </w:r>
      </w:ins>
      <w:r w:rsidRPr="00CA42D5">
        <w:t>], clause 9.6.2.2.</w:t>
      </w:r>
    </w:p>
    <w:p w14:paraId="7105BA53" w14:textId="77777777" w:rsidR="009873B8" w:rsidRPr="00CA42D5" w:rsidRDefault="009873B8" w:rsidP="003267B6">
      <w:pPr>
        <w:pStyle w:val="40"/>
        <w:tabs>
          <w:tab w:val="left" w:pos="8080"/>
        </w:tabs>
      </w:pPr>
      <w:bookmarkStart w:id="2373" w:name="_Toc21102698"/>
      <w:bookmarkStart w:id="2374" w:name="_Toc29810547"/>
      <w:bookmarkStart w:id="2375" w:name="_Toc36635899"/>
      <w:bookmarkStart w:id="2376" w:name="_Toc37272845"/>
      <w:bookmarkStart w:id="2377" w:name="_Toc45885922"/>
      <w:bookmarkStart w:id="2378" w:name="_Toc53183028"/>
      <w:bookmarkStart w:id="2379" w:name="_Toc58915695"/>
      <w:bookmarkStart w:id="2380" w:name="_Toc58917876"/>
      <w:bookmarkStart w:id="2381" w:name="_Toc66693745"/>
      <w:bookmarkStart w:id="2382" w:name="_Toc74915697"/>
      <w:bookmarkStart w:id="2383" w:name="_Toc76114322"/>
      <w:bookmarkStart w:id="2384" w:name="_Toc76544208"/>
      <w:bookmarkStart w:id="2385" w:name="_Toc82536330"/>
      <w:bookmarkStart w:id="2386" w:name="_Toc89952623"/>
      <w:bookmarkStart w:id="2387" w:name="_Toc98766439"/>
      <w:bookmarkStart w:id="2388" w:name="_Toc99702802"/>
      <w:bookmarkStart w:id="2389" w:name="_Toc106206588"/>
      <w:bookmarkStart w:id="2390" w:name="_Toc115080590"/>
      <w:bookmarkStart w:id="2391" w:name="_Toc120623626"/>
      <w:bookmarkStart w:id="2392" w:name="_Toc120624151"/>
      <w:bookmarkStart w:id="2393" w:name="_Toc120624688"/>
      <w:bookmarkStart w:id="2394" w:name="_Toc120625225"/>
      <w:bookmarkStart w:id="2395" w:name="_Toc120625762"/>
      <w:bookmarkStart w:id="2396" w:name="_Toc120626299"/>
      <w:bookmarkStart w:id="2397" w:name="_Toc120626846"/>
      <w:bookmarkStart w:id="2398" w:name="_Toc120627402"/>
      <w:bookmarkStart w:id="2399" w:name="_Toc120627967"/>
      <w:bookmarkStart w:id="2400" w:name="_Toc120628543"/>
      <w:bookmarkStart w:id="2401" w:name="_Toc120629128"/>
      <w:bookmarkStart w:id="2402" w:name="_Toc120629716"/>
      <w:bookmarkStart w:id="2403" w:name="_Toc120631217"/>
      <w:bookmarkStart w:id="2404" w:name="_Toc120631868"/>
      <w:bookmarkStart w:id="2405" w:name="_Toc120632518"/>
      <w:bookmarkStart w:id="2406" w:name="_Toc120633168"/>
      <w:bookmarkStart w:id="2407" w:name="_Toc120633818"/>
      <w:bookmarkStart w:id="2408" w:name="_Toc120634469"/>
      <w:bookmarkStart w:id="2409" w:name="_Toc120635120"/>
      <w:bookmarkStart w:id="2410" w:name="_Toc121754244"/>
      <w:bookmarkStart w:id="2411" w:name="_Toc121754914"/>
      <w:bookmarkStart w:id="2412" w:name="_Toc121822870"/>
      <w:r>
        <w:t>9</w:t>
      </w:r>
      <w:r w:rsidRPr="00CA42D5">
        <w:t>.6.3.3</w:t>
      </w:r>
      <w:r w:rsidRPr="00CA42D5">
        <w:tab/>
        <w:t>Test purpose</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3C9EFB4" w14:textId="77777777" w:rsidR="009873B8" w:rsidRPr="00CA42D5" w:rsidRDefault="009873B8" w:rsidP="009873B8">
      <w:r w:rsidRPr="00CA42D5">
        <w:rPr>
          <w:rFonts w:eastAsia="MS P??"/>
        </w:rPr>
        <w:t>The test purpose is</w:t>
      </w:r>
      <w:r w:rsidRPr="00CA42D5">
        <w:t xml:space="preserve"> to verify that OTA modulation quality is within the limit specified by the minimum requirement.</w:t>
      </w:r>
    </w:p>
    <w:p w14:paraId="74FD6EEE" w14:textId="77777777" w:rsidR="009873B8" w:rsidRPr="00CA42D5" w:rsidRDefault="009873B8" w:rsidP="003267B6">
      <w:pPr>
        <w:pStyle w:val="40"/>
        <w:tabs>
          <w:tab w:val="left" w:pos="8080"/>
        </w:tabs>
      </w:pPr>
      <w:bookmarkStart w:id="2413" w:name="_Toc21102699"/>
      <w:bookmarkStart w:id="2414" w:name="_Toc29810548"/>
      <w:bookmarkStart w:id="2415" w:name="_Toc36635900"/>
      <w:bookmarkStart w:id="2416" w:name="_Toc37272846"/>
      <w:bookmarkStart w:id="2417" w:name="_Toc45885923"/>
      <w:bookmarkStart w:id="2418" w:name="_Toc53183029"/>
      <w:bookmarkStart w:id="2419" w:name="_Toc58915696"/>
      <w:bookmarkStart w:id="2420" w:name="_Toc58917877"/>
      <w:bookmarkStart w:id="2421" w:name="_Toc66693746"/>
      <w:bookmarkStart w:id="2422" w:name="_Toc74915698"/>
      <w:bookmarkStart w:id="2423" w:name="_Toc76114323"/>
      <w:bookmarkStart w:id="2424" w:name="_Toc76544209"/>
      <w:bookmarkStart w:id="2425" w:name="_Toc82536331"/>
      <w:bookmarkStart w:id="2426" w:name="_Toc89952624"/>
      <w:bookmarkStart w:id="2427" w:name="_Toc98766440"/>
      <w:bookmarkStart w:id="2428" w:name="_Toc99702803"/>
      <w:bookmarkStart w:id="2429" w:name="_Toc106206589"/>
      <w:bookmarkStart w:id="2430" w:name="_Toc115080591"/>
      <w:bookmarkStart w:id="2431" w:name="_Toc120623627"/>
      <w:bookmarkStart w:id="2432" w:name="_Toc120624152"/>
      <w:bookmarkStart w:id="2433" w:name="_Toc120624689"/>
      <w:bookmarkStart w:id="2434" w:name="_Toc120625226"/>
      <w:bookmarkStart w:id="2435" w:name="_Toc120625763"/>
      <w:bookmarkStart w:id="2436" w:name="_Toc120626300"/>
      <w:bookmarkStart w:id="2437" w:name="_Toc120626847"/>
      <w:bookmarkStart w:id="2438" w:name="_Toc120627403"/>
      <w:bookmarkStart w:id="2439" w:name="_Toc120627968"/>
      <w:bookmarkStart w:id="2440" w:name="_Toc120628544"/>
      <w:bookmarkStart w:id="2441" w:name="_Toc120629129"/>
      <w:bookmarkStart w:id="2442" w:name="_Toc120629717"/>
      <w:bookmarkStart w:id="2443" w:name="_Toc120631218"/>
      <w:bookmarkStart w:id="2444" w:name="_Toc120631869"/>
      <w:bookmarkStart w:id="2445" w:name="_Toc120632519"/>
      <w:bookmarkStart w:id="2446" w:name="_Toc120633169"/>
      <w:bookmarkStart w:id="2447" w:name="_Toc120633819"/>
      <w:bookmarkStart w:id="2448" w:name="_Toc120634470"/>
      <w:bookmarkStart w:id="2449" w:name="_Toc120635121"/>
      <w:bookmarkStart w:id="2450" w:name="_Toc121754245"/>
      <w:bookmarkStart w:id="2451" w:name="_Toc121754915"/>
      <w:bookmarkStart w:id="2452" w:name="_Toc121822871"/>
      <w:r>
        <w:t>9</w:t>
      </w:r>
      <w:r w:rsidRPr="00CA42D5">
        <w:t>.6.3.4</w:t>
      </w:r>
      <w:r w:rsidRPr="00CA42D5">
        <w:tab/>
        <w:t>Method of test</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3995968C" w14:textId="77777777" w:rsidR="009873B8" w:rsidRPr="00CA42D5" w:rsidRDefault="009873B8" w:rsidP="003267B6">
      <w:pPr>
        <w:pStyle w:val="50"/>
      </w:pPr>
      <w:bookmarkStart w:id="2453" w:name="_Toc21102700"/>
      <w:bookmarkStart w:id="2454" w:name="_Toc29810549"/>
      <w:bookmarkStart w:id="2455" w:name="_Toc36635901"/>
      <w:bookmarkStart w:id="2456" w:name="_Toc37272847"/>
      <w:bookmarkStart w:id="2457" w:name="_Toc45885924"/>
      <w:bookmarkStart w:id="2458" w:name="_Toc53183030"/>
      <w:bookmarkStart w:id="2459" w:name="_Toc58915697"/>
      <w:bookmarkStart w:id="2460" w:name="_Toc58917878"/>
      <w:bookmarkStart w:id="2461" w:name="_Toc66693747"/>
      <w:bookmarkStart w:id="2462" w:name="_Toc74915699"/>
      <w:bookmarkStart w:id="2463" w:name="_Toc76114324"/>
      <w:bookmarkStart w:id="2464" w:name="_Toc76544210"/>
      <w:bookmarkStart w:id="2465" w:name="_Toc82536332"/>
      <w:bookmarkStart w:id="2466" w:name="_Toc89952625"/>
      <w:bookmarkStart w:id="2467" w:name="_Toc98766441"/>
      <w:bookmarkStart w:id="2468" w:name="_Toc99702804"/>
      <w:bookmarkStart w:id="2469" w:name="_Toc106206590"/>
      <w:bookmarkStart w:id="2470" w:name="_Toc115080592"/>
      <w:bookmarkStart w:id="2471" w:name="_Toc120623628"/>
      <w:bookmarkStart w:id="2472" w:name="_Toc120624153"/>
      <w:bookmarkStart w:id="2473" w:name="_Toc120624690"/>
      <w:bookmarkStart w:id="2474" w:name="_Toc120625227"/>
      <w:bookmarkStart w:id="2475" w:name="_Toc120625764"/>
      <w:bookmarkStart w:id="2476" w:name="_Toc120626301"/>
      <w:bookmarkStart w:id="2477" w:name="_Toc120626848"/>
      <w:bookmarkStart w:id="2478" w:name="_Toc120627404"/>
      <w:bookmarkStart w:id="2479" w:name="_Toc120627969"/>
      <w:bookmarkStart w:id="2480" w:name="_Toc120628545"/>
      <w:bookmarkStart w:id="2481" w:name="_Toc120629130"/>
      <w:bookmarkStart w:id="2482" w:name="_Toc120629718"/>
      <w:bookmarkStart w:id="2483" w:name="_Toc120631219"/>
      <w:bookmarkStart w:id="2484" w:name="_Toc120631870"/>
      <w:bookmarkStart w:id="2485" w:name="_Toc120632520"/>
      <w:bookmarkStart w:id="2486" w:name="_Toc120633170"/>
      <w:bookmarkStart w:id="2487" w:name="_Toc120633820"/>
      <w:bookmarkStart w:id="2488" w:name="_Toc120634471"/>
      <w:bookmarkStart w:id="2489" w:name="_Toc120635122"/>
      <w:bookmarkStart w:id="2490" w:name="_Toc121754246"/>
      <w:bookmarkStart w:id="2491" w:name="_Toc121754916"/>
      <w:bookmarkStart w:id="2492" w:name="_Toc121822872"/>
      <w:r>
        <w:t>9</w:t>
      </w:r>
      <w:r w:rsidRPr="00CA42D5">
        <w:t>.6.3.4.1</w:t>
      </w:r>
      <w:r w:rsidRPr="00CA42D5">
        <w:tab/>
        <w:t>Initial conditions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3ABD5CE4" w14:textId="77777777" w:rsidR="009873B8" w:rsidRPr="00CA42D5" w:rsidRDefault="009873B8" w:rsidP="009873B8">
      <w:r w:rsidRPr="00CA42D5">
        <w:rPr>
          <w:rFonts w:cs="v4.2.0"/>
        </w:rPr>
        <w:t>Test environment:</w:t>
      </w:r>
      <w:r w:rsidRPr="00CA42D5">
        <w:t xml:space="preserve"> Normal; see annex B.2.</w:t>
      </w:r>
    </w:p>
    <w:p w14:paraId="0DA15D1D" w14:textId="77777777" w:rsidR="009873B8" w:rsidRPr="00CA42D5" w:rsidRDefault="009873B8" w:rsidP="009873B8">
      <w:r w:rsidRPr="00CA42D5">
        <w:t>RF channels to be tested for single carrier:</w:t>
      </w:r>
    </w:p>
    <w:p w14:paraId="027DE38D" w14:textId="77777777" w:rsidR="009873B8" w:rsidRPr="00CA42D5" w:rsidRDefault="009873B8" w:rsidP="00280E51">
      <w:pPr>
        <w:pStyle w:val="B1"/>
      </w:pPr>
      <w:r w:rsidRPr="00CA42D5">
        <w:t>-</w:t>
      </w:r>
      <w:r w:rsidRPr="00CA42D5">
        <w:tab/>
        <w:t>B and T; see clause 4.9.1.</w:t>
      </w:r>
    </w:p>
    <w:p w14:paraId="328F4CAC" w14:textId="77777777" w:rsidR="009873B8" w:rsidRPr="00CA42D5" w:rsidRDefault="009873B8" w:rsidP="009873B8">
      <w:r>
        <w:rPr>
          <w:rFonts w:eastAsia="宋体"/>
          <w:i/>
          <w:iCs/>
          <w:lang w:eastAsia="zh-CN"/>
        </w:rPr>
        <w:t>SAN</w:t>
      </w:r>
      <w:r w:rsidRPr="00CA42D5">
        <w:rPr>
          <w:rFonts w:eastAsia="宋体" w:hint="eastAsia"/>
          <w:i/>
          <w:iCs/>
          <w:lang w:eastAsia="zh-CN"/>
        </w:rPr>
        <w:t xml:space="preserve"> </w:t>
      </w:r>
      <w:r w:rsidRPr="00CA42D5">
        <w:rPr>
          <w:i/>
        </w:rPr>
        <w:t>RF bandwidth</w:t>
      </w:r>
      <w:r w:rsidRPr="00CA42D5">
        <w:t xml:space="preserve"> positions to be tested for multi-carrier:</w:t>
      </w:r>
    </w:p>
    <w:p w14:paraId="3E7D4205" w14:textId="77777777" w:rsidR="009873B8" w:rsidRPr="00CA42D5" w:rsidRDefault="009873B8" w:rsidP="00280E51">
      <w:pPr>
        <w:pStyle w:val="B1"/>
      </w:pPr>
      <w:r w:rsidRPr="00CA42D5">
        <w:rPr>
          <w:rFonts w:cs="v4.2.0"/>
        </w:rPr>
        <w:t>-</w:t>
      </w:r>
      <w:r w:rsidRPr="00CA42D5">
        <w:rPr>
          <w:rFonts w:cs="v4.2.0"/>
        </w:rPr>
        <w:tab/>
      </w:r>
      <w:r w:rsidRPr="00CA42D5">
        <w:t>B</w:t>
      </w:r>
      <w:r w:rsidRPr="00CA42D5">
        <w:rPr>
          <w:vertAlign w:val="subscript"/>
        </w:rPr>
        <w:t>RFBW</w:t>
      </w:r>
      <w:r w:rsidRPr="00CA42D5">
        <w:t xml:space="preserve"> and T</w:t>
      </w:r>
      <w:r w:rsidRPr="00CA42D5">
        <w:rPr>
          <w:vertAlign w:val="subscript"/>
        </w:rPr>
        <w:t>RFBW</w:t>
      </w:r>
      <w:r w:rsidRPr="00CA42D5">
        <w:t xml:space="preserve"> in single-band operation,</w:t>
      </w:r>
      <w:r w:rsidRPr="00CA42D5">
        <w:rPr>
          <w:rFonts w:cs="v4.2.0"/>
        </w:rPr>
        <w:t xml:space="preserve"> see clause 4.9.1;</w:t>
      </w:r>
    </w:p>
    <w:p w14:paraId="665A9AFF" w14:textId="77777777" w:rsidR="009873B8" w:rsidRPr="00CA42D5" w:rsidRDefault="009873B8" w:rsidP="009873B8">
      <w:r w:rsidRPr="00CA42D5">
        <w:lastRenderedPageBreak/>
        <w:t>Directions to be tested:</w:t>
      </w:r>
    </w:p>
    <w:p w14:paraId="3CF91908" w14:textId="1093427D" w:rsidR="009873B8" w:rsidRPr="00CA42D5" w:rsidRDefault="009873B8" w:rsidP="00280E51">
      <w:pPr>
        <w:pStyle w:val="B1"/>
      </w:pPr>
      <w:r w:rsidRPr="00CA42D5">
        <w:rPr>
          <w:rFonts w:cs="v4.2.0"/>
        </w:rPr>
        <w:t>-</w:t>
      </w:r>
      <w:r w:rsidRPr="00CA42D5">
        <w:rPr>
          <w:rFonts w:cs="v4.2.0"/>
        </w:rPr>
        <w:tab/>
      </w:r>
      <w:r w:rsidRPr="00CA42D5">
        <w:t>The OTA coverage range reference direction (</w:t>
      </w:r>
      <w:del w:id="2493" w:author="CATT" w:date="2023-02-14T17:00:00Z">
        <w:r w:rsidDel="00C22152">
          <w:delText>[</w:delText>
        </w:r>
      </w:del>
      <w:r w:rsidRPr="00CA42D5">
        <w:t>D.3</w:t>
      </w:r>
      <w:ins w:id="2494" w:author="CATT" w:date="2023-02-14T17:00:00Z">
        <w:r w:rsidR="00C22152">
          <w:rPr>
            <w:rFonts w:eastAsiaTheme="minorEastAsia" w:hint="eastAsia"/>
            <w:lang w:eastAsia="zh-CN"/>
          </w:rPr>
          <w:t>0</w:t>
        </w:r>
      </w:ins>
      <w:del w:id="2495" w:author="CATT" w:date="2023-02-14T17:00:00Z">
        <w:r w:rsidRPr="00CA42D5" w:rsidDel="00C22152">
          <w:delText>5</w:delText>
        </w:r>
        <w:r w:rsidDel="00C22152">
          <w:delText>]</w:delText>
        </w:r>
      </w:del>
      <w:r w:rsidRPr="00CA42D5">
        <w:t>).</w:t>
      </w:r>
    </w:p>
    <w:p w14:paraId="3B420D11" w14:textId="1B014A39" w:rsidR="009873B8" w:rsidRPr="00CA42D5" w:rsidRDefault="009873B8" w:rsidP="00280E51">
      <w:pPr>
        <w:pStyle w:val="B1"/>
      </w:pPr>
      <w:r w:rsidRPr="00CA42D5">
        <w:rPr>
          <w:rFonts w:cs="v4.2.0"/>
        </w:rPr>
        <w:t>-</w:t>
      </w:r>
      <w:r w:rsidRPr="00CA42D5">
        <w:rPr>
          <w:rFonts w:cs="v4.2.0"/>
        </w:rPr>
        <w:tab/>
      </w:r>
      <w:r w:rsidRPr="00CA42D5">
        <w:t>The OTA coverage range maximum directions (</w:t>
      </w:r>
      <w:del w:id="2496" w:author="CATT" w:date="2023-02-14T17:00:00Z">
        <w:r w:rsidDel="00C22152">
          <w:delText>[</w:delText>
        </w:r>
      </w:del>
      <w:r w:rsidRPr="00CA42D5">
        <w:t>D.3</w:t>
      </w:r>
      <w:ins w:id="2497" w:author="CATT" w:date="2023-02-14T17:00:00Z">
        <w:r w:rsidR="00C22152">
          <w:rPr>
            <w:rFonts w:eastAsiaTheme="minorEastAsia" w:hint="eastAsia"/>
            <w:lang w:eastAsia="zh-CN"/>
          </w:rPr>
          <w:t>1</w:t>
        </w:r>
      </w:ins>
      <w:del w:id="2498" w:author="CATT" w:date="2023-02-14T17:00:00Z">
        <w:r w:rsidRPr="00CA42D5" w:rsidDel="00C22152">
          <w:delText>6</w:delText>
        </w:r>
        <w:r w:rsidDel="00C22152">
          <w:delText>]</w:delText>
        </w:r>
      </w:del>
      <w:r w:rsidRPr="00CA42D5">
        <w:t>).</w:t>
      </w:r>
    </w:p>
    <w:p w14:paraId="6FFC11C0" w14:textId="77777777" w:rsidR="009873B8" w:rsidRPr="00CA42D5" w:rsidRDefault="009873B8" w:rsidP="009873B8">
      <w:pPr>
        <w:rPr>
          <w:rFonts w:eastAsia="MS PMincho" w:cs="v4.2.0"/>
        </w:rPr>
      </w:pPr>
      <w:r w:rsidRPr="00CA42D5">
        <w:t>Polarizations to be tested: For dual polarized systems the requirement shall be tested and met for both polarizations.</w:t>
      </w:r>
    </w:p>
    <w:p w14:paraId="3441E504" w14:textId="77777777" w:rsidR="009873B8" w:rsidRPr="00CA42D5" w:rsidRDefault="009873B8" w:rsidP="003267B6">
      <w:pPr>
        <w:pStyle w:val="50"/>
      </w:pPr>
      <w:bookmarkStart w:id="2499" w:name="_Toc21102701"/>
      <w:bookmarkStart w:id="2500" w:name="_Toc29810550"/>
      <w:bookmarkStart w:id="2501" w:name="_Toc36635902"/>
      <w:bookmarkStart w:id="2502" w:name="_Toc37272848"/>
      <w:bookmarkStart w:id="2503" w:name="_Toc45885925"/>
      <w:bookmarkStart w:id="2504" w:name="_Toc53183031"/>
      <w:bookmarkStart w:id="2505" w:name="_Toc58915698"/>
      <w:bookmarkStart w:id="2506" w:name="_Toc58917879"/>
      <w:bookmarkStart w:id="2507" w:name="_Toc66693748"/>
      <w:bookmarkStart w:id="2508" w:name="_Toc74915700"/>
      <w:bookmarkStart w:id="2509" w:name="_Toc76114325"/>
      <w:bookmarkStart w:id="2510" w:name="_Toc76544211"/>
      <w:bookmarkStart w:id="2511" w:name="_Toc82536333"/>
      <w:bookmarkStart w:id="2512" w:name="_Toc89952626"/>
      <w:bookmarkStart w:id="2513" w:name="_Toc98766442"/>
      <w:bookmarkStart w:id="2514" w:name="_Toc99702805"/>
      <w:bookmarkStart w:id="2515" w:name="_Toc106206591"/>
      <w:bookmarkStart w:id="2516" w:name="_Toc115080593"/>
      <w:bookmarkStart w:id="2517" w:name="_Toc120623629"/>
      <w:bookmarkStart w:id="2518" w:name="_Toc120624154"/>
      <w:bookmarkStart w:id="2519" w:name="_Toc120624691"/>
      <w:bookmarkStart w:id="2520" w:name="_Toc120625228"/>
      <w:bookmarkStart w:id="2521" w:name="_Toc120625765"/>
      <w:bookmarkStart w:id="2522" w:name="_Toc120626302"/>
      <w:bookmarkStart w:id="2523" w:name="_Toc120626849"/>
      <w:bookmarkStart w:id="2524" w:name="_Toc120627405"/>
      <w:bookmarkStart w:id="2525" w:name="_Toc120627970"/>
      <w:bookmarkStart w:id="2526" w:name="_Toc120628546"/>
      <w:bookmarkStart w:id="2527" w:name="_Toc120629131"/>
      <w:bookmarkStart w:id="2528" w:name="_Toc120629719"/>
      <w:bookmarkStart w:id="2529" w:name="_Toc120631220"/>
      <w:bookmarkStart w:id="2530" w:name="_Toc120631871"/>
      <w:bookmarkStart w:id="2531" w:name="_Toc120632521"/>
      <w:bookmarkStart w:id="2532" w:name="_Toc120633171"/>
      <w:bookmarkStart w:id="2533" w:name="_Toc120633821"/>
      <w:bookmarkStart w:id="2534" w:name="_Toc120634472"/>
      <w:bookmarkStart w:id="2535" w:name="_Toc120635123"/>
      <w:bookmarkStart w:id="2536" w:name="_Toc121754247"/>
      <w:bookmarkStart w:id="2537" w:name="_Toc121754917"/>
      <w:bookmarkStart w:id="2538" w:name="_Toc121822873"/>
      <w:r>
        <w:t>9</w:t>
      </w:r>
      <w:r w:rsidRPr="00CA42D5">
        <w:t>.6.3.4.2</w:t>
      </w:r>
      <w:r w:rsidRPr="00CA42D5">
        <w:tab/>
        <w:t>Procedure</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5EFBA471" w14:textId="77777777" w:rsidR="009873B8" w:rsidRPr="00CA42D5" w:rsidRDefault="009873B8" w:rsidP="00545049">
      <w:pPr>
        <w:pStyle w:val="B1"/>
      </w:pPr>
      <w:r>
        <w:t>1)</w:t>
      </w:r>
      <w:r>
        <w:tab/>
        <w:t xml:space="preserve">Place the </w:t>
      </w:r>
      <w:r w:rsidRPr="00CA42D5">
        <w:t>S</w:t>
      </w:r>
      <w:r>
        <w:t>AN</w:t>
      </w:r>
      <w:r w:rsidRPr="00CA42D5">
        <w:t xml:space="preserve"> at the positioner.</w:t>
      </w:r>
    </w:p>
    <w:p w14:paraId="76E062A8" w14:textId="66F114C9" w:rsidR="009873B8" w:rsidRPr="00CA42D5" w:rsidRDefault="009873B8" w:rsidP="00545049">
      <w:pPr>
        <w:pStyle w:val="B1"/>
      </w:pPr>
      <w:r w:rsidRPr="00CA42D5">
        <w:t>2)</w:t>
      </w:r>
      <w:r w:rsidRPr="00CA42D5">
        <w:tab/>
        <w:t>Align the manufacturer declared coordinate system orientatio</w:t>
      </w:r>
      <w:r>
        <w:t>n (</w:t>
      </w:r>
      <w:del w:id="2539" w:author="CATT" w:date="2023-02-14T17:01:00Z">
        <w:r w:rsidDel="00955FB6">
          <w:delText>[</w:delText>
        </w:r>
      </w:del>
      <w:r>
        <w:t>D.2</w:t>
      </w:r>
      <w:del w:id="2540" w:author="CATT" w:date="2023-02-14T17:01:00Z">
        <w:r w:rsidDel="00955FB6">
          <w:delText>]</w:delText>
        </w:r>
      </w:del>
      <w:r>
        <w:t xml:space="preserve">) of the </w:t>
      </w:r>
      <w:r w:rsidRPr="00CA42D5">
        <w:t>S</w:t>
      </w:r>
      <w:r>
        <w:t>AN</w:t>
      </w:r>
      <w:r w:rsidRPr="00CA42D5">
        <w:t xml:space="preserve"> with the test system.</w:t>
      </w:r>
    </w:p>
    <w:p w14:paraId="1935BE8B" w14:textId="77777777" w:rsidR="009873B8" w:rsidRPr="00CA42D5" w:rsidRDefault="009873B8" w:rsidP="00545049">
      <w:pPr>
        <w:pStyle w:val="B1"/>
      </w:pPr>
      <w:r>
        <w:t>3)</w:t>
      </w:r>
      <w:r>
        <w:tab/>
        <w:t xml:space="preserve">Orient the positioner (and </w:t>
      </w:r>
      <w:r w:rsidRPr="00CA42D5">
        <w:t>S</w:t>
      </w:r>
      <w:r>
        <w:t>AN</w:t>
      </w:r>
      <w:r w:rsidRPr="00CA42D5">
        <w:t>) in order that the direction to be tested aligns with the test antenna.</w:t>
      </w:r>
    </w:p>
    <w:p w14:paraId="3DDBA98C" w14:textId="77777777" w:rsidR="009873B8" w:rsidRPr="00CA42D5" w:rsidRDefault="009873B8" w:rsidP="00545049">
      <w:pPr>
        <w:pStyle w:val="B1"/>
      </w:pPr>
      <w:r w:rsidRPr="00CA42D5">
        <w:t>4)</w:t>
      </w:r>
      <w:r w:rsidRPr="00CA42D5">
        <w:tab/>
        <w:t>Configure t</w:t>
      </w:r>
      <w:r>
        <w:t xml:space="preserve">he beamforming settings of the </w:t>
      </w:r>
      <w:r w:rsidRPr="00CA42D5">
        <w:t>S</w:t>
      </w:r>
      <w:r>
        <w:t>AN</w:t>
      </w:r>
      <w:r w:rsidRPr="00CA42D5">
        <w:t xml:space="preserve"> according to the direction to be tested.</w:t>
      </w:r>
    </w:p>
    <w:p w14:paraId="2F042B8A" w14:textId="77777777" w:rsidR="009873B8" w:rsidRPr="00CA42D5" w:rsidRDefault="009873B8" w:rsidP="00545049">
      <w:pPr>
        <w:pStyle w:val="B1"/>
        <w:rPr>
          <w:rFonts w:cs="v4.2.0"/>
          <w:lang w:eastAsia="zh-CN"/>
        </w:rPr>
      </w:pPr>
      <w:r>
        <w:t>5)</w:t>
      </w:r>
      <w:r>
        <w:tab/>
        <w:t xml:space="preserve">Set the </w:t>
      </w:r>
      <w:r w:rsidRPr="00CA42D5">
        <w:t>S</w:t>
      </w:r>
      <w:r>
        <w:t>AN</w:t>
      </w:r>
      <w:r w:rsidRPr="00CA42D5">
        <w:t xml:space="preserve"> to output according to the applicable test configuration in clause 4.8 using the corresponding test models</w:t>
      </w:r>
      <w:r w:rsidRPr="00CA42D5">
        <w:rPr>
          <w:rFonts w:cs="v4.2.0"/>
          <w:lang w:eastAsia="zh-CN"/>
        </w:rPr>
        <w:t xml:space="preserve"> or set of physical channels in clause 4.9.2.</w:t>
      </w:r>
    </w:p>
    <w:p w14:paraId="4E071224" w14:textId="77777777" w:rsidR="009873B8" w:rsidRPr="00CA42D5" w:rsidRDefault="009873B8" w:rsidP="00545049">
      <w:pPr>
        <w:pStyle w:val="B1"/>
      </w:pPr>
      <w:r>
        <w:tab/>
        <w:t xml:space="preserve">For </w:t>
      </w:r>
      <w:r w:rsidRPr="00987291">
        <w:rPr>
          <w:i/>
        </w:rPr>
        <w:t>SAN type 1-O</w:t>
      </w:r>
      <w:r w:rsidRPr="00CA42D5">
        <w:t xml:space="preserve"> declared to be capable of single c</w:t>
      </w:r>
      <w:r>
        <w:t xml:space="preserve">arrier operation only, set the </w:t>
      </w:r>
      <w:r w:rsidRPr="00CA42D5">
        <w:t>S</w:t>
      </w:r>
      <w:r>
        <w:t>AN</w:t>
      </w:r>
      <w:r w:rsidRPr="00CA42D5">
        <w:t xml:space="preserve"> to transmit a signal according to:</w:t>
      </w:r>
    </w:p>
    <w:p w14:paraId="004FD416" w14:textId="77777777" w:rsidR="009873B8" w:rsidRPr="00987291" w:rsidRDefault="009873B8" w:rsidP="00545049">
      <w:pPr>
        <w:pStyle w:val="B2"/>
        <w:rPr>
          <w:lang w:eastAsia="zh-CN"/>
        </w:rPr>
      </w:pPr>
      <w:r w:rsidRPr="00987291">
        <w:t>-</w:t>
      </w:r>
      <w:r w:rsidRPr="00987291">
        <w:tab/>
      </w:r>
      <w:r w:rsidRPr="00987291">
        <w:rPr>
          <w:lang w:eastAsia="zh-CN"/>
        </w:rPr>
        <w:t>NR-</w:t>
      </w:r>
      <w:r>
        <w:rPr>
          <w:lang w:eastAsia="zh-CN"/>
        </w:rPr>
        <w:t>SAN-</w:t>
      </w:r>
      <w:r w:rsidRPr="00987291">
        <w:rPr>
          <w:lang w:eastAsia="zh-CN"/>
        </w:rPr>
        <w:t>FR1-TM</w:t>
      </w:r>
      <w:r>
        <w:rPr>
          <w:lang w:eastAsia="zh-CN"/>
        </w:rPr>
        <w:t xml:space="preserve">3.1 if 64QAM is supported by </w:t>
      </w:r>
      <w:r w:rsidRPr="00987291">
        <w:rPr>
          <w:lang w:eastAsia="zh-CN"/>
        </w:rPr>
        <w:t>S</w:t>
      </w:r>
      <w:r>
        <w:rPr>
          <w:lang w:eastAsia="zh-CN"/>
        </w:rPr>
        <w:t>AN</w:t>
      </w:r>
      <w:r w:rsidRPr="00987291">
        <w:rPr>
          <w:lang w:eastAsia="zh-CN"/>
        </w:rPr>
        <w:t xml:space="preserve"> without power back off, or</w:t>
      </w:r>
    </w:p>
    <w:p w14:paraId="1187FDC7" w14:textId="77777777" w:rsidR="009873B8" w:rsidRPr="00987291" w:rsidRDefault="009873B8" w:rsidP="00545049">
      <w:pPr>
        <w:pStyle w:val="B2"/>
        <w:rPr>
          <w:lang w:eastAsia="zh-CN"/>
        </w:rPr>
      </w:pPr>
      <w:r w:rsidRPr="00987291">
        <w:rPr>
          <w:lang w:eastAsia="zh-CN"/>
        </w:rPr>
        <w:t>-</w:t>
      </w:r>
      <w:r w:rsidRPr="00987291">
        <w:rPr>
          <w:lang w:eastAsia="zh-CN"/>
        </w:rPr>
        <w:tab/>
        <w:t>NR-</w:t>
      </w:r>
      <w:r>
        <w:rPr>
          <w:lang w:eastAsia="zh-CN"/>
        </w:rPr>
        <w:t>SAN-</w:t>
      </w:r>
      <w:r w:rsidRPr="00987291">
        <w:rPr>
          <w:lang w:eastAsia="zh-CN"/>
        </w:rPr>
        <w:t xml:space="preserve">FR1-TM3.1 at manufacturer's declared rated output </w:t>
      </w:r>
      <w:r>
        <w:rPr>
          <w:lang w:eastAsia="zh-CN"/>
        </w:rPr>
        <w:t xml:space="preserve">power if 64QAM is supported by </w:t>
      </w:r>
      <w:r w:rsidRPr="00987291">
        <w:rPr>
          <w:lang w:eastAsia="zh-CN"/>
        </w:rPr>
        <w:t>S</w:t>
      </w:r>
      <w:r>
        <w:rPr>
          <w:lang w:eastAsia="zh-CN"/>
        </w:rPr>
        <w:t>AN</w:t>
      </w:r>
      <w:r w:rsidRPr="00987291">
        <w:rPr>
          <w:lang w:eastAsia="zh-CN"/>
        </w:rPr>
        <w:t xml:space="preserve"> with power back off, and NR-</w:t>
      </w:r>
      <w:r>
        <w:rPr>
          <w:lang w:eastAsia="zh-CN"/>
        </w:rPr>
        <w:t>SAN-</w:t>
      </w:r>
      <w:r w:rsidRPr="00987291">
        <w:rPr>
          <w:lang w:eastAsia="zh-CN"/>
        </w:rPr>
        <w:t>FR1-TM3.2 at maximum power, or</w:t>
      </w:r>
    </w:p>
    <w:p w14:paraId="291F6E19" w14:textId="77777777" w:rsidR="009873B8" w:rsidRPr="00987291" w:rsidRDefault="009873B8" w:rsidP="00545049">
      <w:pPr>
        <w:pStyle w:val="B2"/>
        <w:rPr>
          <w:lang w:eastAsia="zh-CN"/>
        </w:rPr>
      </w:pPr>
      <w:r w:rsidRPr="00987291">
        <w:rPr>
          <w:lang w:eastAsia="zh-CN"/>
        </w:rPr>
        <w:t xml:space="preserve">- </w:t>
      </w:r>
      <w:r w:rsidRPr="00987291">
        <w:rPr>
          <w:lang w:eastAsia="zh-CN"/>
        </w:rPr>
        <w:tab/>
        <w:t>NR-</w:t>
      </w:r>
      <w:r>
        <w:rPr>
          <w:lang w:eastAsia="zh-CN"/>
        </w:rPr>
        <w:t>SAN-</w:t>
      </w:r>
      <w:r w:rsidRPr="00987291">
        <w:rPr>
          <w:lang w:eastAsia="zh-CN"/>
        </w:rPr>
        <w:t>FR1-TM3.2 if highest modulation order supported by SAN is 16QAM, or</w:t>
      </w:r>
    </w:p>
    <w:p w14:paraId="35CF7CC5" w14:textId="77777777" w:rsidR="009873B8" w:rsidRPr="00987291" w:rsidRDefault="009873B8" w:rsidP="00545049">
      <w:pPr>
        <w:pStyle w:val="B2"/>
        <w:rPr>
          <w:lang w:eastAsia="zh-CN"/>
        </w:rPr>
      </w:pPr>
      <w:r w:rsidRPr="00987291">
        <w:rPr>
          <w:lang w:eastAsia="zh-CN"/>
        </w:rPr>
        <w:t>-</w:t>
      </w:r>
      <w:r w:rsidRPr="00987291">
        <w:rPr>
          <w:lang w:eastAsia="zh-CN"/>
        </w:rPr>
        <w:tab/>
        <w:t>NR-</w:t>
      </w:r>
      <w:r>
        <w:rPr>
          <w:lang w:eastAsia="zh-CN"/>
        </w:rPr>
        <w:t>SAN-</w:t>
      </w:r>
      <w:r w:rsidRPr="00987291">
        <w:rPr>
          <w:lang w:eastAsia="zh-CN"/>
        </w:rPr>
        <w:t>FR1-TM3.3 if highest modulation order supported by SAN is QPSK.</w:t>
      </w:r>
    </w:p>
    <w:p w14:paraId="73F26CC0" w14:textId="77777777" w:rsidR="009873B8" w:rsidRPr="00CA42D5" w:rsidRDefault="009873B8" w:rsidP="00545049">
      <w:pPr>
        <w:pStyle w:val="B1"/>
        <w:rPr>
          <w:rFonts w:cs="v4.2.0"/>
          <w:lang w:eastAsia="zh-CN"/>
        </w:rPr>
      </w:pPr>
      <w:r w:rsidRPr="00CA42D5">
        <w:rPr>
          <w:rFonts w:cs="v4.2.0"/>
          <w:lang w:eastAsia="zh-CN"/>
        </w:rPr>
        <w:tab/>
      </w:r>
      <w:r w:rsidRPr="00CA42D5">
        <w:rPr>
          <w:rFonts w:cs="v4.2.0" w:hint="eastAsia"/>
          <w:lang w:eastAsia="zh-CN"/>
        </w:rPr>
        <w:t xml:space="preserve">For </w:t>
      </w:r>
      <w:r w:rsidRPr="00CA42D5">
        <w:rPr>
          <w:rFonts w:cs="v4.2.0"/>
          <w:i/>
          <w:iCs/>
          <w:lang w:eastAsia="zh-CN"/>
        </w:rPr>
        <w:t>S</w:t>
      </w:r>
      <w:r>
        <w:rPr>
          <w:rFonts w:cs="v4.2.0"/>
          <w:i/>
          <w:iCs/>
          <w:lang w:eastAsia="zh-CN"/>
        </w:rPr>
        <w:t>AN</w:t>
      </w:r>
      <w:r w:rsidRPr="00CA42D5">
        <w:rPr>
          <w:rFonts w:cs="v4.2.0"/>
          <w:i/>
          <w:iCs/>
          <w:lang w:eastAsia="zh-CN"/>
        </w:rPr>
        <w:t xml:space="preserve"> type 1-O</w:t>
      </w:r>
      <w:r w:rsidRPr="00CA42D5">
        <w:rPr>
          <w:rFonts w:cs="v4.2.0"/>
          <w:lang w:eastAsia="zh-CN"/>
        </w:rPr>
        <w:t xml:space="preserve"> </w:t>
      </w:r>
      <w:r w:rsidRPr="00CA42D5">
        <w:rPr>
          <w:rFonts w:cs="v4.2.0" w:hint="eastAsia"/>
          <w:lang w:eastAsia="zh-CN"/>
        </w:rPr>
        <w:t>declared to be capable of multi-carrier</w:t>
      </w:r>
      <w:r w:rsidRPr="00CA42D5">
        <w:rPr>
          <w:rFonts w:cs="v4.2.0"/>
        </w:rPr>
        <w:t xml:space="preserve"> </w:t>
      </w:r>
      <w:r w:rsidRPr="00CA42D5">
        <w:rPr>
          <w:rFonts w:cs="v4.2.0" w:hint="eastAsia"/>
          <w:lang w:eastAsia="zh-CN"/>
        </w:rPr>
        <w:t xml:space="preserve">operation, set the </w:t>
      </w:r>
      <w:r w:rsidRPr="00CA42D5">
        <w:rPr>
          <w:rFonts w:cs="v4.2.0"/>
          <w:lang w:eastAsia="zh-CN"/>
        </w:rPr>
        <w:t>S</w:t>
      </w:r>
      <w:r>
        <w:rPr>
          <w:rFonts w:cs="v4.2.0"/>
          <w:lang w:eastAsia="zh-CN"/>
        </w:rPr>
        <w:t>AN</w:t>
      </w:r>
      <w:r w:rsidRPr="00CA42D5">
        <w:rPr>
          <w:rFonts w:cs="v4.2.0" w:hint="eastAsia"/>
          <w:lang w:eastAsia="zh-CN"/>
        </w:rPr>
        <w:t xml:space="preserve"> to transmit according to</w:t>
      </w:r>
      <w:r w:rsidRPr="00CA42D5">
        <w:rPr>
          <w:lang w:eastAsia="zh-CN"/>
        </w:rPr>
        <w:t xml:space="preserve"> the applicable test </w:t>
      </w:r>
      <w:r w:rsidRPr="00CA42D5">
        <w:t xml:space="preserve">signal </w:t>
      </w:r>
      <w:r w:rsidRPr="00CA42D5">
        <w:rPr>
          <w:lang w:eastAsia="zh-CN"/>
        </w:rPr>
        <w:t>configuration</w:t>
      </w:r>
      <w:r w:rsidRPr="00CA42D5">
        <w:t xml:space="preserve"> and corresponding power setting specified in clause</w:t>
      </w:r>
      <w:r w:rsidRPr="00CA42D5">
        <w:rPr>
          <w:rFonts w:eastAsia="宋体" w:hint="eastAsia"/>
          <w:lang w:eastAsia="zh-CN"/>
        </w:rPr>
        <w:t>s</w:t>
      </w:r>
      <w:r w:rsidRPr="00CA42D5">
        <w:t xml:space="preserve"> 4.</w:t>
      </w:r>
      <w:r w:rsidRPr="00CA42D5">
        <w:rPr>
          <w:rFonts w:hint="eastAsia"/>
          <w:lang w:eastAsia="zh-CN"/>
        </w:rPr>
        <w:t xml:space="preserve">7.2 and 4.8 using </w:t>
      </w:r>
      <w:r w:rsidRPr="00CA42D5">
        <w:t xml:space="preserve">the corresponding test models </w:t>
      </w:r>
      <w:r w:rsidRPr="00CA42D5">
        <w:rPr>
          <w:snapToGrid w:val="0"/>
        </w:rPr>
        <w:t>on all carriers configured</w:t>
      </w:r>
      <w:r w:rsidRPr="00CA42D5">
        <w:rPr>
          <w:rFonts w:cs="v4.2.0"/>
          <w:lang w:eastAsia="zh-CN"/>
        </w:rPr>
        <w:t>:</w:t>
      </w:r>
    </w:p>
    <w:p w14:paraId="36430420" w14:textId="77777777" w:rsidR="009873B8" w:rsidRPr="00987291" w:rsidRDefault="009873B8" w:rsidP="00545049">
      <w:pPr>
        <w:pStyle w:val="B2"/>
        <w:rPr>
          <w:lang w:eastAsia="zh-CN"/>
        </w:rPr>
      </w:pPr>
      <w:r w:rsidRPr="00987291">
        <w:rPr>
          <w:lang w:eastAsia="zh-CN"/>
        </w:rPr>
        <w:t>-</w:t>
      </w:r>
      <w:r w:rsidRPr="00987291">
        <w:rPr>
          <w:lang w:eastAsia="zh-CN"/>
        </w:rPr>
        <w:tab/>
        <w:t>NR-</w:t>
      </w:r>
      <w:r>
        <w:rPr>
          <w:lang w:eastAsia="zh-CN"/>
        </w:rPr>
        <w:t>SAN-</w:t>
      </w:r>
      <w:r w:rsidRPr="00987291">
        <w:rPr>
          <w:lang w:eastAsia="zh-CN"/>
        </w:rPr>
        <w:t>FR1-TM</w:t>
      </w:r>
      <w:r>
        <w:rPr>
          <w:lang w:eastAsia="zh-CN"/>
        </w:rPr>
        <w:t xml:space="preserve">3.1 if 64QAM is supported by </w:t>
      </w:r>
      <w:r w:rsidRPr="00987291">
        <w:rPr>
          <w:lang w:eastAsia="zh-CN"/>
        </w:rPr>
        <w:t>S</w:t>
      </w:r>
      <w:r>
        <w:rPr>
          <w:lang w:eastAsia="zh-CN"/>
        </w:rPr>
        <w:t>AN</w:t>
      </w:r>
      <w:r w:rsidRPr="00987291">
        <w:rPr>
          <w:lang w:eastAsia="zh-CN"/>
        </w:rPr>
        <w:t xml:space="preserve"> without power back off, or</w:t>
      </w:r>
    </w:p>
    <w:p w14:paraId="44021B90" w14:textId="77777777" w:rsidR="009873B8" w:rsidRPr="00987291" w:rsidRDefault="009873B8" w:rsidP="00545049">
      <w:pPr>
        <w:pStyle w:val="B2"/>
        <w:rPr>
          <w:lang w:eastAsia="zh-CN"/>
        </w:rPr>
      </w:pPr>
      <w:r w:rsidRPr="00987291">
        <w:rPr>
          <w:lang w:eastAsia="zh-CN"/>
        </w:rPr>
        <w:t>-</w:t>
      </w:r>
      <w:r w:rsidRPr="00987291">
        <w:rPr>
          <w:lang w:eastAsia="zh-CN"/>
        </w:rPr>
        <w:tab/>
        <w:t>NR-</w:t>
      </w:r>
      <w:r>
        <w:rPr>
          <w:lang w:eastAsia="zh-CN"/>
        </w:rPr>
        <w:t>SAN-</w:t>
      </w:r>
      <w:r w:rsidRPr="00987291">
        <w:rPr>
          <w:lang w:eastAsia="zh-CN"/>
        </w:rPr>
        <w:t xml:space="preserve">FR1-TM3.1 at manufacturer's declared rated output </w:t>
      </w:r>
      <w:r>
        <w:rPr>
          <w:lang w:eastAsia="zh-CN"/>
        </w:rPr>
        <w:t xml:space="preserve">power if 64QAM is supported by </w:t>
      </w:r>
      <w:r w:rsidRPr="00987291">
        <w:rPr>
          <w:lang w:eastAsia="zh-CN"/>
        </w:rPr>
        <w:t>S</w:t>
      </w:r>
      <w:r>
        <w:rPr>
          <w:lang w:eastAsia="zh-CN"/>
        </w:rPr>
        <w:t>AN</w:t>
      </w:r>
      <w:r w:rsidRPr="00987291">
        <w:rPr>
          <w:lang w:eastAsia="zh-CN"/>
        </w:rPr>
        <w:t xml:space="preserve"> with power back off, and NR-</w:t>
      </w:r>
      <w:r>
        <w:rPr>
          <w:lang w:eastAsia="zh-CN"/>
        </w:rPr>
        <w:t>SAN-</w:t>
      </w:r>
      <w:r w:rsidRPr="00987291">
        <w:rPr>
          <w:lang w:eastAsia="zh-CN"/>
        </w:rPr>
        <w:t>FR1-TM3.2 at maximum power, or</w:t>
      </w:r>
    </w:p>
    <w:p w14:paraId="1FE83849" w14:textId="77777777" w:rsidR="009873B8" w:rsidRPr="00987291" w:rsidRDefault="009873B8" w:rsidP="00545049">
      <w:pPr>
        <w:pStyle w:val="B2"/>
      </w:pPr>
      <w:r w:rsidRPr="00987291">
        <w:t>-</w:t>
      </w:r>
      <w:r w:rsidRPr="00987291">
        <w:tab/>
      </w:r>
      <w:r w:rsidRPr="00987291">
        <w:rPr>
          <w:lang w:eastAsia="zh-CN"/>
        </w:rPr>
        <w:t>NR-</w:t>
      </w:r>
      <w:r>
        <w:rPr>
          <w:lang w:eastAsia="zh-CN"/>
        </w:rPr>
        <w:t>SAN-</w:t>
      </w:r>
      <w:r w:rsidRPr="00987291">
        <w:rPr>
          <w:lang w:eastAsia="zh-CN"/>
        </w:rPr>
        <w:t>FR1-TM3.2 if highest modulation order supported by SAN is 16QAM, or</w:t>
      </w:r>
    </w:p>
    <w:p w14:paraId="2AC3FB3F" w14:textId="77777777" w:rsidR="009873B8" w:rsidRPr="00CA42D5" w:rsidRDefault="009873B8" w:rsidP="00545049">
      <w:pPr>
        <w:pStyle w:val="B2"/>
        <w:rPr>
          <w:lang w:eastAsia="zh-CN"/>
        </w:rPr>
      </w:pPr>
      <w:r w:rsidRPr="00CA42D5">
        <w:t>-</w:t>
      </w:r>
      <w:r w:rsidRPr="00CA42D5">
        <w:tab/>
      </w:r>
      <w:r w:rsidRPr="00CA42D5">
        <w:rPr>
          <w:lang w:eastAsia="zh-CN"/>
        </w:rPr>
        <w:t>NR-</w:t>
      </w:r>
      <w:r>
        <w:rPr>
          <w:lang w:eastAsia="zh-CN"/>
        </w:rPr>
        <w:t>SAN-</w:t>
      </w:r>
      <w:r w:rsidRPr="00CA42D5">
        <w:rPr>
          <w:lang w:eastAsia="zh-CN"/>
        </w:rPr>
        <w:t>FR1-TM3.3 if highest modulation</w:t>
      </w:r>
      <w:r>
        <w:rPr>
          <w:lang w:eastAsia="zh-CN"/>
        </w:rPr>
        <w:t xml:space="preserve"> order supported by SAN is QPSK.</w:t>
      </w:r>
    </w:p>
    <w:p w14:paraId="3B8A789A" w14:textId="77777777" w:rsidR="009873B8" w:rsidRPr="00CA42D5" w:rsidRDefault="009873B8" w:rsidP="00545049">
      <w:pPr>
        <w:pStyle w:val="B1"/>
      </w:pPr>
      <w:r w:rsidRPr="00CA42D5">
        <w:tab/>
        <w:t>For NR-</w:t>
      </w:r>
      <w:r>
        <w:t>SAN-</w:t>
      </w:r>
      <w:r w:rsidRPr="00CA42D5">
        <w:rPr>
          <w:lang w:eastAsia="zh-CN"/>
        </w:rPr>
        <w:t>FR1-</w:t>
      </w:r>
      <w:r>
        <w:t>TM</w:t>
      </w:r>
      <w:r w:rsidRPr="00CA42D5">
        <w:t>3.1, power back-off shall be applied if it is declared.</w:t>
      </w:r>
    </w:p>
    <w:p w14:paraId="4A41882F" w14:textId="18473756" w:rsidR="009873B8" w:rsidRPr="00CA42D5" w:rsidRDefault="009873B8" w:rsidP="00545049">
      <w:pPr>
        <w:pStyle w:val="B1"/>
      </w:pPr>
      <w:r w:rsidRPr="00CA42D5">
        <w:t>6)</w:t>
      </w:r>
      <w:r w:rsidRPr="00CA42D5">
        <w:tab/>
        <w:t xml:space="preserve">For each carrier, measure the EVM and frequency error as defined in </w:t>
      </w:r>
      <w:del w:id="2541" w:author="CATT" w:date="2023-02-14T17:01:00Z">
        <w:r w:rsidDel="00955FB6">
          <w:delText>[</w:delText>
        </w:r>
      </w:del>
      <w:r w:rsidRPr="00CA42D5">
        <w:t xml:space="preserve">annex </w:t>
      </w:r>
      <w:r>
        <w:rPr>
          <w:lang w:eastAsia="zh-CN"/>
        </w:rPr>
        <w:t>H</w:t>
      </w:r>
      <w:del w:id="2542" w:author="CATT" w:date="2023-02-14T17:01:00Z">
        <w:r w:rsidDel="00955FB6">
          <w:rPr>
            <w:lang w:eastAsia="zh-CN"/>
          </w:rPr>
          <w:delText>]</w:delText>
        </w:r>
      </w:del>
      <w:r>
        <w:t>.</w:t>
      </w:r>
    </w:p>
    <w:p w14:paraId="4F123D8D" w14:textId="77777777" w:rsidR="009873B8" w:rsidRPr="00CA42D5" w:rsidRDefault="009873B8" w:rsidP="003267B6">
      <w:pPr>
        <w:pStyle w:val="40"/>
        <w:tabs>
          <w:tab w:val="left" w:pos="8080"/>
        </w:tabs>
      </w:pPr>
      <w:bookmarkStart w:id="2543" w:name="_Toc21102702"/>
      <w:bookmarkStart w:id="2544" w:name="_Toc29810551"/>
      <w:bookmarkStart w:id="2545" w:name="_Toc36635903"/>
      <w:bookmarkStart w:id="2546" w:name="_Toc37272849"/>
      <w:bookmarkStart w:id="2547" w:name="_Toc45885926"/>
      <w:bookmarkStart w:id="2548" w:name="_Toc53183032"/>
      <w:bookmarkStart w:id="2549" w:name="_Toc58915699"/>
      <w:bookmarkStart w:id="2550" w:name="_Toc58917880"/>
      <w:bookmarkStart w:id="2551" w:name="_Toc66693749"/>
      <w:bookmarkStart w:id="2552" w:name="_Toc74915701"/>
      <w:bookmarkStart w:id="2553" w:name="_Toc76114326"/>
      <w:bookmarkStart w:id="2554" w:name="_Toc76544212"/>
      <w:bookmarkStart w:id="2555" w:name="_Toc82536334"/>
      <w:bookmarkStart w:id="2556" w:name="_Toc89952627"/>
      <w:bookmarkStart w:id="2557" w:name="_Toc98766443"/>
      <w:bookmarkStart w:id="2558" w:name="_Toc99702806"/>
      <w:bookmarkStart w:id="2559" w:name="_Toc106206592"/>
      <w:bookmarkStart w:id="2560" w:name="_Toc115080594"/>
      <w:bookmarkStart w:id="2561" w:name="_Toc120623630"/>
      <w:bookmarkStart w:id="2562" w:name="_Toc120624155"/>
      <w:bookmarkStart w:id="2563" w:name="_Toc120624692"/>
      <w:bookmarkStart w:id="2564" w:name="_Toc120625229"/>
      <w:bookmarkStart w:id="2565" w:name="_Toc120625766"/>
      <w:bookmarkStart w:id="2566" w:name="_Toc120626303"/>
      <w:bookmarkStart w:id="2567" w:name="_Toc120626850"/>
      <w:bookmarkStart w:id="2568" w:name="_Toc120627406"/>
      <w:bookmarkStart w:id="2569" w:name="_Toc120627971"/>
      <w:bookmarkStart w:id="2570" w:name="_Toc120628547"/>
      <w:bookmarkStart w:id="2571" w:name="_Toc120629132"/>
      <w:bookmarkStart w:id="2572" w:name="_Toc120629720"/>
      <w:bookmarkStart w:id="2573" w:name="_Toc120631221"/>
      <w:bookmarkStart w:id="2574" w:name="_Toc120631872"/>
      <w:bookmarkStart w:id="2575" w:name="_Toc120632522"/>
      <w:bookmarkStart w:id="2576" w:name="_Toc120633172"/>
      <w:bookmarkStart w:id="2577" w:name="_Toc120633822"/>
      <w:bookmarkStart w:id="2578" w:name="_Toc120634473"/>
      <w:bookmarkStart w:id="2579" w:name="_Toc120635124"/>
      <w:bookmarkStart w:id="2580" w:name="_Toc121754248"/>
      <w:bookmarkStart w:id="2581" w:name="_Toc121754918"/>
      <w:bookmarkStart w:id="2582" w:name="_Toc121822874"/>
      <w:r>
        <w:t>9</w:t>
      </w:r>
      <w:r w:rsidRPr="00CA42D5">
        <w:t>.6.3.5</w:t>
      </w:r>
      <w:r w:rsidRPr="00CA42D5">
        <w:tab/>
        <w:t>Test requirements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9D03932" w14:textId="77777777" w:rsidR="009873B8" w:rsidRPr="00CA42D5" w:rsidRDefault="009873B8" w:rsidP="003267B6">
      <w:pPr>
        <w:pStyle w:val="50"/>
      </w:pPr>
      <w:bookmarkStart w:id="2583" w:name="_Toc21102703"/>
      <w:bookmarkStart w:id="2584" w:name="_Toc29810552"/>
      <w:bookmarkStart w:id="2585" w:name="_Toc36635904"/>
      <w:bookmarkStart w:id="2586" w:name="_Toc37272850"/>
      <w:bookmarkStart w:id="2587" w:name="_Toc45885927"/>
      <w:bookmarkStart w:id="2588" w:name="_Toc53183033"/>
      <w:bookmarkStart w:id="2589" w:name="_Toc58915700"/>
      <w:bookmarkStart w:id="2590" w:name="_Toc58917881"/>
      <w:bookmarkStart w:id="2591" w:name="_Toc66693750"/>
      <w:bookmarkStart w:id="2592" w:name="_Toc74915702"/>
      <w:bookmarkStart w:id="2593" w:name="_Toc76114327"/>
      <w:bookmarkStart w:id="2594" w:name="_Toc76544213"/>
      <w:bookmarkStart w:id="2595" w:name="_Toc82536335"/>
      <w:bookmarkStart w:id="2596" w:name="_Toc89952628"/>
      <w:bookmarkStart w:id="2597" w:name="_Toc98766444"/>
      <w:bookmarkStart w:id="2598" w:name="_Toc99702807"/>
      <w:bookmarkStart w:id="2599" w:name="_Toc106206593"/>
      <w:bookmarkStart w:id="2600" w:name="_Toc115080595"/>
      <w:bookmarkStart w:id="2601" w:name="_Toc120623631"/>
      <w:bookmarkStart w:id="2602" w:name="_Toc120624156"/>
      <w:bookmarkStart w:id="2603" w:name="_Toc120624693"/>
      <w:bookmarkStart w:id="2604" w:name="_Toc120625230"/>
      <w:bookmarkStart w:id="2605" w:name="_Toc120625767"/>
      <w:bookmarkStart w:id="2606" w:name="_Toc120626304"/>
      <w:bookmarkStart w:id="2607" w:name="_Toc120626851"/>
      <w:bookmarkStart w:id="2608" w:name="_Toc120627407"/>
      <w:bookmarkStart w:id="2609" w:name="_Toc120627972"/>
      <w:bookmarkStart w:id="2610" w:name="_Toc120628548"/>
      <w:bookmarkStart w:id="2611" w:name="_Toc120629133"/>
      <w:bookmarkStart w:id="2612" w:name="_Toc120629721"/>
      <w:bookmarkStart w:id="2613" w:name="_Toc120631222"/>
      <w:bookmarkStart w:id="2614" w:name="_Toc120631873"/>
      <w:bookmarkStart w:id="2615" w:name="_Toc120632523"/>
      <w:bookmarkStart w:id="2616" w:name="_Toc120633173"/>
      <w:bookmarkStart w:id="2617" w:name="_Toc120633823"/>
      <w:bookmarkStart w:id="2618" w:name="_Toc120634474"/>
      <w:bookmarkStart w:id="2619" w:name="_Toc120635125"/>
      <w:bookmarkStart w:id="2620" w:name="_Toc121754249"/>
      <w:bookmarkStart w:id="2621" w:name="_Toc121754919"/>
      <w:bookmarkStart w:id="2622" w:name="_Toc121822875"/>
      <w:r>
        <w:t>9</w:t>
      </w:r>
      <w:r w:rsidRPr="00CA42D5">
        <w:t>.6.3.5.1</w:t>
      </w:r>
      <w:r w:rsidRPr="00CA42D5">
        <w:tab/>
      </w:r>
      <w:r w:rsidRPr="00BC1489">
        <w:rPr>
          <w:rFonts w:hint="eastAsia"/>
          <w:i/>
          <w:iCs/>
          <w:lang w:eastAsia="zh-CN"/>
        </w:rPr>
        <w:t>S</w:t>
      </w:r>
      <w:r w:rsidRPr="00BC1489">
        <w:rPr>
          <w:i/>
          <w:iCs/>
          <w:lang w:eastAsia="zh-CN"/>
        </w:rPr>
        <w:t>AN</w:t>
      </w:r>
      <w:r w:rsidRPr="00BC1489">
        <w:rPr>
          <w:rFonts w:hint="eastAsia"/>
          <w:i/>
          <w:iCs/>
          <w:lang w:eastAsia="zh-CN"/>
        </w:rPr>
        <w:t xml:space="preserve"> type 1-O</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142EE704" w14:textId="77777777" w:rsidR="009873B8" w:rsidRPr="00CA42D5" w:rsidRDefault="009873B8" w:rsidP="009873B8">
      <w:r w:rsidRPr="00CA42D5">
        <w:rPr>
          <w:lang w:eastAsia="zh-CN"/>
        </w:rPr>
        <w:t>F</w:t>
      </w:r>
      <w:r w:rsidRPr="00CA42D5">
        <w:rPr>
          <w:rFonts w:hint="eastAsia"/>
          <w:lang w:eastAsia="zh-CN"/>
        </w:rPr>
        <w:t xml:space="preserve">or </w:t>
      </w:r>
      <w:r w:rsidRPr="00CA42D5">
        <w:rPr>
          <w:rFonts w:hint="eastAsia"/>
          <w:i/>
          <w:iCs/>
          <w:lang w:eastAsia="zh-CN"/>
        </w:rPr>
        <w:t>S</w:t>
      </w:r>
      <w:r>
        <w:rPr>
          <w:i/>
          <w:iCs/>
          <w:lang w:eastAsia="zh-CN"/>
        </w:rPr>
        <w:t>AN</w:t>
      </w:r>
      <w:r w:rsidRPr="00CA42D5">
        <w:rPr>
          <w:rFonts w:hint="eastAsia"/>
          <w:i/>
          <w:iCs/>
          <w:lang w:eastAsia="zh-CN"/>
        </w:rPr>
        <w:t xml:space="preserve"> type 1-O</w:t>
      </w:r>
      <w:r w:rsidRPr="00CA42D5">
        <w:t>, the EVM of ea</w:t>
      </w:r>
      <w:r w:rsidRPr="00CA42D5">
        <w:rPr>
          <w:rFonts w:hint="eastAsia"/>
        </w:rPr>
        <w:t xml:space="preserve">ch NR carrier </w:t>
      </w:r>
      <w:r w:rsidRPr="00CA42D5">
        <w:t>for different modulation schemes on PDSCH shall be</w:t>
      </w:r>
      <w:r>
        <w:t xml:space="preserve"> less than the limits in table 9</w:t>
      </w:r>
      <w:r w:rsidRPr="00CA42D5">
        <w:t>.6.3.5.1-1.</w:t>
      </w:r>
    </w:p>
    <w:p w14:paraId="6661529A" w14:textId="77777777" w:rsidR="009873B8" w:rsidRPr="002E49BF" w:rsidRDefault="009873B8" w:rsidP="00545049">
      <w:pPr>
        <w:pStyle w:val="TH"/>
      </w:pPr>
      <w:r>
        <w:t>Table 9</w:t>
      </w:r>
      <w:r w:rsidRPr="00CA42D5">
        <w:t xml:space="preserve">.6.3.5.1-1: EVM requirements for </w:t>
      </w:r>
      <w:r w:rsidRPr="00CA42D5">
        <w:rPr>
          <w:i/>
        </w:rPr>
        <w:t>S</w:t>
      </w:r>
      <w:r>
        <w:rPr>
          <w:i/>
        </w:rPr>
        <w:t>AN</w:t>
      </w:r>
      <w:r w:rsidRPr="00CA42D5">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9873B8" w:rsidRPr="0007373B" w14:paraId="210ECB70" w14:textId="77777777" w:rsidTr="002D6030">
        <w:trPr>
          <w:cantSplit/>
          <w:jc w:val="center"/>
        </w:trPr>
        <w:tc>
          <w:tcPr>
            <w:tcW w:w="3214" w:type="dxa"/>
          </w:tcPr>
          <w:p w14:paraId="3EAAC918" w14:textId="77777777" w:rsidR="009873B8" w:rsidRPr="0007373B" w:rsidRDefault="009873B8" w:rsidP="002D6030">
            <w:pPr>
              <w:keepNext/>
              <w:keepLines/>
              <w:spacing w:after="0"/>
              <w:jc w:val="center"/>
              <w:rPr>
                <w:rFonts w:ascii="Arial" w:hAnsi="Arial" w:cs="Arial"/>
                <w:b/>
                <w:sz w:val="18"/>
              </w:rPr>
            </w:pPr>
            <w:r w:rsidRPr="0007373B">
              <w:rPr>
                <w:rFonts w:ascii="Arial" w:hAnsi="Arial" w:cs="Arial"/>
                <w:b/>
                <w:sz w:val="18"/>
              </w:rPr>
              <w:t>Modulation scheme for PDSCH</w:t>
            </w:r>
          </w:p>
        </w:tc>
        <w:tc>
          <w:tcPr>
            <w:tcW w:w="2583" w:type="dxa"/>
          </w:tcPr>
          <w:p w14:paraId="38F16DD1" w14:textId="77777777" w:rsidR="009873B8" w:rsidRPr="0007373B" w:rsidRDefault="009873B8" w:rsidP="002D6030">
            <w:pPr>
              <w:keepNext/>
              <w:keepLines/>
              <w:spacing w:after="0"/>
              <w:jc w:val="center"/>
              <w:rPr>
                <w:rFonts w:ascii="Arial" w:hAnsi="Arial" w:cs="Arial"/>
                <w:b/>
                <w:sz w:val="18"/>
              </w:rPr>
            </w:pPr>
            <w:r w:rsidRPr="0007373B">
              <w:rPr>
                <w:rFonts w:ascii="Arial" w:hAnsi="Arial" w:cs="Arial"/>
                <w:b/>
                <w:sz w:val="18"/>
              </w:rPr>
              <w:t>Required EVM</w:t>
            </w:r>
          </w:p>
        </w:tc>
      </w:tr>
      <w:tr w:rsidR="009873B8" w:rsidRPr="0007373B" w14:paraId="0844157A" w14:textId="77777777" w:rsidTr="002D6030">
        <w:trPr>
          <w:cantSplit/>
          <w:jc w:val="center"/>
        </w:trPr>
        <w:tc>
          <w:tcPr>
            <w:tcW w:w="3214" w:type="dxa"/>
          </w:tcPr>
          <w:p w14:paraId="4F9F395D" w14:textId="77777777" w:rsidR="009873B8" w:rsidRPr="0007373B" w:rsidRDefault="009873B8" w:rsidP="002D6030">
            <w:pPr>
              <w:keepNext/>
              <w:keepLines/>
              <w:spacing w:after="0"/>
              <w:jc w:val="center"/>
              <w:rPr>
                <w:rFonts w:ascii="Arial" w:hAnsi="Arial" w:cs="Arial"/>
                <w:sz w:val="18"/>
              </w:rPr>
            </w:pPr>
            <w:r w:rsidRPr="0007373B">
              <w:rPr>
                <w:rFonts w:ascii="Arial" w:hAnsi="Arial" w:cs="Arial"/>
                <w:sz w:val="18"/>
              </w:rPr>
              <w:t>QPSK</w:t>
            </w:r>
          </w:p>
        </w:tc>
        <w:tc>
          <w:tcPr>
            <w:tcW w:w="2583" w:type="dxa"/>
          </w:tcPr>
          <w:p w14:paraId="2A688F09" w14:textId="77777777" w:rsidR="009873B8" w:rsidRPr="0007373B" w:rsidRDefault="009873B8" w:rsidP="002D6030">
            <w:pPr>
              <w:keepNext/>
              <w:keepLines/>
              <w:spacing w:after="0"/>
              <w:jc w:val="center"/>
              <w:rPr>
                <w:rFonts w:ascii="Arial" w:hAnsi="Arial" w:cs="Arial"/>
                <w:sz w:val="18"/>
              </w:rPr>
            </w:pPr>
            <w:r w:rsidRPr="0007373B">
              <w:rPr>
                <w:rFonts w:ascii="Arial" w:hAnsi="Arial" w:cs="Arial"/>
                <w:sz w:val="18"/>
              </w:rPr>
              <w:t>17.5 %</w:t>
            </w:r>
          </w:p>
        </w:tc>
      </w:tr>
      <w:tr w:rsidR="009873B8" w:rsidRPr="0007373B" w14:paraId="1A2E4D23" w14:textId="77777777" w:rsidTr="002D6030">
        <w:trPr>
          <w:cantSplit/>
          <w:jc w:val="center"/>
        </w:trPr>
        <w:tc>
          <w:tcPr>
            <w:tcW w:w="3214" w:type="dxa"/>
          </w:tcPr>
          <w:p w14:paraId="36F8AE8E" w14:textId="77777777" w:rsidR="009873B8" w:rsidRPr="0007373B" w:rsidRDefault="009873B8" w:rsidP="002D6030">
            <w:pPr>
              <w:keepNext/>
              <w:keepLines/>
              <w:spacing w:after="0"/>
              <w:jc w:val="center"/>
              <w:rPr>
                <w:rFonts w:ascii="Arial" w:hAnsi="Arial" w:cs="Arial"/>
                <w:sz w:val="18"/>
              </w:rPr>
            </w:pPr>
            <w:r w:rsidRPr="0007373B">
              <w:rPr>
                <w:rFonts w:ascii="Arial" w:hAnsi="Arial" w:cs="Arial"/>
                <w:sz w:val="18"/>
              </w:rPr>
              <w:t>16QAM</w:t>
            </w:r>
          </w:p>
        </w:tc>
        <w:tc>
          <w:tcPr>
            <w:tcW w:w="2583" w:type="dxa"/>
          </w:tcPr>
          <w:p w14:paraId="7D4D5121" w14:textId="77777777" w:rsidR="009873B8" w:rsidRPr="0007373B" w:rsidRDefault="009873B8" w:rsidP="002D6030">
            <w:pPr>
              <w:keepNext/>
              <w:keepLines/>
              <w:spacing w:after="0"/>
              <w:jc w:val="center"/>
              <w:rPr>
                <w:rFonts w:ascii="Arial" w:hAnsi="Arial" w:cs="Arial"/>
                <w:sz w:val="18"/>
              </w:rPr>
            </w:pPr>
            <w:r w:rsidRPr="0007373B">
              <w:rPr>
                <w:rFonts w:ascii="Arial" w:hAnsi="Arial" w:cs="Arial"/>
                <w:sz w:val="18"/>
              </w:rPr>
              <w:t>12.5 %</w:t>
            </w:r>
          </w:p>
        </w:tc>
      </w:tr>
      <w:tr w:rsidR="009873B8" w:rsidRPr="0007373B" w14:paraId="39FEDEB1" w14:textId="77777777" w:rsidTr="002D6030">
        <w:trPr>
          <w:cantSplit/>
          <w:jc w:val="center"/>
        </w:trPr>
        <w:tc>
          <w:tcPr>
            <w:tcW w:w="3214" w:type="dxa"/>
          </w:tcPr>
          <w:p w14:paraId="7D51EBA3" w14:textId="77777777" w:rsidR="009873B8" w:rsidRPr="0007373B" w:rsidRDefault="009873B8" w:rsidP="002D6030">
            <w:pPr>
              <w:keepNext/>
              <w:keepLines/>
              <w:spacing w:after="0"/>
              <w:jc w:val="center"/>
              <w:rPr>
                <w:rFonts w:ascii="Arial" w:hAnsi="Arial" w:cs="Arial"/>
                <w:sz w:val="18"/>
              </w:rPr>
            </w:pPr>
            <w:r w:rsidRPr="0007373B">
              <w:rPr>
                <w:rFonts w:ascii="Arial" w:hAnsi="Arial" w:cs="Arial"/>
                <w:sz w:val="18"/>
              </w:rPr>
              <w:t>64QAM (NOTE)</w:t>
            </w:r>
          </w:p>
        </w:tc>
        <w:tc>
          <w:tcPr>
            <w:tcW w:w="2583" w:type="dxa"/>
          </w:tcPr>
          <w:p w14:paraId="4AC9C7B2" w14:textId="77777777" w:rsidR="009873B8" w:rsidRPr="0007373B" w:rsidRDefault="009873B8" w:rsidP="002D60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Arial"/>
                <w:sz w:val="18"/>
              </w:rPr>
            </w:pPr>
            <w:r w:rsidRPr="0007373B">
              <w:rPr>
                <w:rFonts w:ascii="Arial" w:hAnsi="Arial" w:cs="Arial"/>
                <w:sz w:val="18"/>
              </w:rPr>
              <w:t>8 %</w:t>
            </w:r>
          </w:p>
        </w:tc>
      </w:tr>
      <w:tr w:rsidR="009873B8" w:rsidRPr="0007373B" w14:paraId="243B14EB" w14:textId="77777777" w:rsidTr="002D6030">
        <w:trPr>
          <w:cantSplit/>
          <w:jc w:val="center"/>
        </w:trPr>
        <w:tc>
          <w:tcPr>
            <w:tcW w:w="5797" w:type="dxa"/>
            <w:gridSpan w:val="2"/>
          </w:tcPr>
          <w:p w14:paraId="01B1FCC7" w14:textId="77777777" w:rsidR="009873B8" w:rsidRPr="0007373B" w:rsidRDefault="009873B8" w:rsidP="002D6030">
            <w:pPr>
              <w:keepNext/>
              <w:keepLines/>
              <w:spacing w:after="0"/>
              <w:ind w:left="851" w:hanging="851"/>
              <w:rPr>
                <w:rFonts w:ascii="Arial" w:hAnsi="Arial"/>
                <w:sz w:val="18"/>
              </w:rPr>
            </w:pPr>
            <w:r w:rsidRPr="0007373B">
              <w:rPr>
                <w:rFonts w:ascii="Arial" w:hAnsi="Arial"/>
                <w:sz w:val="18"/>
              </w:rPr>
              <w:t>NOTE:</w:t>
            </w:r>
            <w:r w:rsidRPr="0007373B">
              <w:rPr>
                <w:rFonts w:ascii="Arial" w:hAnsi="Arial"/>
                <w:sz w:val="18"/>
              </w:rPr>
              <w:tab/>
              <w:t>EVM requirement for 64QAM is optional.</w:t>
            </w:r>
          </w:p>
        </w:tc>
      </w:tr>
    </w:tbl>
    <w:p w14:paraId="099E3ED0" w14:textId="77777777" w:rsidR="009873B8" w:rsidRPr="00CA42D5" w:rsidRDefault="009873B8" w:rsidP="009873B8"/>
    <w:p w14:paraId="16DC67F7" w14:textId="77777777" w:rsidR="009873B8" w:rsidRPr="00CA42D5" w:rsidRDefault="009873B8" w:rsidP="009873B8">
      <w:r w:rsidRPr="00CA42D5">
        <w:lastRenderedPageBreak/>
        <w:t>EVM shall be evaluated for each NR carrier over all allocated resource blocks and downlink slots. Different modu</w:t>
      </w:r>
      <w:r>
        <w:t>lation schemes listed in table 9</w:t>
      </w:r>
      <w:r w:rsidRPr="00CA42D5">
        <w:t>.6.3.5.1-1 shall be considered for rank 1.</w:t>
      </w:r>
    </w:p>
    <w:p w14:paraId="208D1D43" w14:textId="77777777" w:rsidR="009873B8" w:rsidRPr="00CA42D5" w:rsidRDefault="009873B8" w:rsidP="009873B8">
      <w:r w:rsidRPr="00CA42D5">
        <w:t>For NR, for all bandwidths, the EVM measurement shall be performed</w:t>
      </w:r>
      <w:r w:rsidRPr="00CA42D5">
        <w:rPr>
          <w:rFonts w:eastAsia="宋体"/>
        </w:rPr>
        <w:t xml:space="preserve"> for each NR carrier</w:t>
      </w:r>
      <w:r w:rsidRPr="00CA42D5">
        <w:t xml:space="preserve"> over all allocated resource blocks and downlink slots</w:t>
      </w:r>
      <w:r w:rsidRPr="00CA42D5" w:rsidDel="004D11A7">
        <w:t xml:space="preserve"> </w:t>
      </w:r>
      <w:r w:rsidRPr="00CA42D5">
        <w:t>within 10 </w:t>
      </w:r>
      <w:proofErr w:type="spellStart"/>
      <w:r w:rsidRPr="00CA42D5">
        <w:t>ms</w:t>
      </w:r>
      <w:proofErr w:type="spellEnd"/>
      <w:r w:rsidRPr="00CA42D5">
        <w:t xml:space="preserve"> measurement periods. </w:t>
      </w:r>
      <w:r w:rsidRPr="00CA42D5">
        <w:rPr>
          <w:rFonts w:eastAsia="宋体"/>
        </w:rPr>
        <w:t>The boundaries of the EVM measurement periods need not be aligned with radio frame boundaries.</w:t>
      </w:r>
    </w:p>
    <w:p w14:paraId="60A86576" w14:textId="77777777" w:rsidR="009873B8" w:rsidRPr="00CA42D5" w:rsidRDefault="009873B8" w:rsidP="009873B8">
      <w:r>
        <w:t>Table 9.6.3.5.1-2, 9.6.3.5.1-3, 9</w:t>
      </w:r>
      <w:r w:rsidRPr="00CA42D5">
        <w:t>.6.3.5.1-4 below specify the EVM window length (</w:t>
      </w:r>
      <w:r w:rsidRPr="00CA42D5">
        <w:rPr>
          <w:i/>
        </w:rPr>
        <w:t>W</w:t>
      </w:r>
      <w:r w:rsidRPr="00CA42D5">
        <w:t xml:space="preserve">) for normal CP for </w:t>
      </w:r>
      <w:r w:rsidRPr="00CA42D5">
        <w:rPr>
          <w:i/>
        </w:rPr>
        <w:t>S</w:t>
      </w:r>
      <w:r>
        <w:rPr>
          <w:i/>
        </w:rPr>
        <w:t>AN</w:t>
      </w:r>
      <w:r w:rsidRPr="00CA42D5">
        <w:rPr>
          <w:i/>
        </w:rPr>
        <w:t xml:space="preserve"> type 1-O</w:t>
      </w:r>
      <w:r w:rsidRPr="00CA42D5">
        <w:t>.</w:t>
      </w:r>
    </w:p>
    <w:p w14:paraId="37493CB4" w14:textId="77777777" w:rsidR="009873B8" w:rsidRPr="002E49BF" w:rsidRDefault="009873B8" w:rsidP="00545049">
      <w:pPr>
        <w:pStyle w:val="TH"/>
      </w:pPr>
      <w:r w:rsidRPr="00CA42D5">
        <w:t>T</w:t>
      </w:r>
      <w:r>
        <w:t>able 9</w:t>
      </w:r>
      <w:r w:rsidRPr="00CA42D5">
        <w:t>.6.3.5.1-2: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9873B8" w:rsidRPr="0007373B" w14:paraId="0323C11B" w14:textId="77777777" w:rsidTr="002D6030">
        <w:trPr>
          <w:cantSplit/>
          <w:jc w:val="center"/>
        </w:trPr>
        <w:tc>
          <w:tcPr>
            <w:tcW w:w="1650" w:type="dxa"/>
            <w:shd w:val="clear" w:color="auto" w:fill="auto"/>
            <w:vAlign w:val="center"/>
          </w:tcPr>
          <w:p w14:paraId="0FAAA142"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1FF9089E"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FFT size</w:t>
            </w:r>
          </w:p>
        </w:tc>
        <w:tc>
          <w:tcPr>
            <w:tcW w:w="2053" w:type="dxa"/>
            <w:shd w:val="clear" w:color="auto" w:fill="auto"/>
            <w:vAlign w:val="center"/>
          </w:tcPr>
          <w:p w14:paraId="2FCC4C3F"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6 and 8-13 in FFT samples</w:t>
            </w:r>
          </w:p>
        </w:tc>
        <w:tc>
          <w:tcPr>
            <w:tcW w:w="1436" w:type="dxa"/>
            <w:shd w:val="clear" w:color="auto" w:fill="auto"/>
            <w:vAlign w:val="center"/>
          </w:tcPr>
          <w:p w14:paraId="4B95E53A"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64" w:type="dxa"/>
            <w:shd w:val="clear" w:color="auto" w:fill="auto"/>
            <w:vAlign w:val="center"/>
          </w:tcPr>
          <w:p w14:paraId="5087C1D4"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6 and 8-13 (Note) (%)</w:t>
            </w:r>
          </w:p>
        </w:tc>
      </w:tr>
      <w:tr w:rsidR="009873B8" w:rsidRPr="0007373B" w14:paraId="3BEA09B2" w14:textId="77777777" w:rsidTr="002D6030">
        <w:trPr>
          <w:cantSplit/>
          <w:jc w:val="center"/>
        </w:trPr>
        <w:tc>
          <w:tcPr>
            <w:tcW w:w="1650" w:type="dxa"/>
            <w:vAlign w:val="center"/>
          </w:tcPr>
          <w:p w14:paraId="0DB3C92E" w14:textId="77777777" w:rsidR="009873B8" w:rsidRPr="0007373B" w:rsidRDefault="009873B8" w:rsidP="002D6030">
            <w:pPr>
              <w:keepNext/>
              <w:keepLines/>
              <w:spacing w:after="0"/>
              <w:jc w:val="center"/>
              <w:rPr>
                <w:rFonts w:ascii="Arial" w:hAnsi="Arial"/>
                <w:sz w:val="18"/>
              </w:rPr>
            </w:pPr>
            <w:r w:rsidRPr="0007373B">
              <w:rPr>
                <w:rFonts w:ascii="Arial" w:hAnsi="Arial"/>
                <w:sz w:val="18"/>
              </w:rPr>
              <w:t>5</w:t>
            </w:r>
          </w:p>
        </w:tc>
        <w:tc>
          <w:tcPr>
            <w:tcW w:w="1170" w:type="dxa"/>
            <w:vAlign w:val="center"/>
          </w:tcPr>
          <w:p w14:paraId="4539AF2C" w14:textId="77777777" w:rsidR="009873B8" w:rsidRPr="0007373B" w:rsidRDefault="009873B8" w:rsidP="002D6030">
            <w:pPr>
              <w:keepNext/>
              <w:keepLines/>
              <w:spacing w:after="0"/>
              <w:jc w:val="center"/>
              <w:rPr>
                <w:rFonts w:ascii="Arial" w:hAnsi="Arial"/>
                <w:sz w:val="18"/>
              </w:rPr>
            </w:pPr>
            <w:r w:rsidRPr="0007373B">
              <w:rPr>
                <w:rFonts w:ascii="Arial" w:hAnsi="Arial"/>
                <w:sz w:val="18"/>
              </w:rPr>
              <w:t>512</w:t>
            </w:r>
          </w:p>
        </w:tc>
        <w:tc>
          <w:tcPr>
            <w:tcW w:w="2053" w:type="dxa"/>
            <w:vAlign w:val="center"/>
          </w:tcPr>
          <w:p w14:paraId="51020413" w14:textId="77777777" w:rsidR="009873B8" w:rsidRPr="0007373B" w:rsidRDefault="009873B8" w:rsidP="002D6030">
            <w:pPr>
              <w:keepNext/>
              <w:keepLines/>
              <w:spacing w:after="0"/>
              <w:jc w:val="center"/>
              <w:rPr>
                <w:rFonts w:ascii="Arial" w:hAnsi="Arial"/>
                <w:sz w:val="18"/>
              </w:rPr>
            </w:pPr>
            <w:r w:rsidRPr="0007373B">
              <w:rPr>
                <w:rFonts w:ascii="Arial" w:hAnsi="Arial" w:cs="Calibri"/>
                <w:sz w:val="18"/>
                <w:szCs w:val="18"/>
              </w:rPr>
              <w:t>36</w:t>
            </w:r>
          </w:p>
        </w:tc>
        <w:tc>
          <w:tcPr>
            <w:tcW w:w="1436" w:type="dxa"/>
            <w:vAlign w:val="center"/>
          </w:tcPr>
          <w:p w14:paraId="5563259E"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14</w:t>
            </w:r>
          </w:p>
        </w:tc>
        <w:tc>
          <w:tcPr>
            <w:tcW w:w="2264" w:type="dxa"/>
            <w:vAlign w:val="center"/>
          </w:tcPr>
          <w:p w14:paraId="57A6FAA2" w14:textId="77777777" w:rsidR="009873B8" w:rsidRPr="0007373B" w:rsidRDefault="009873B8" w:rsidP="002D6030">
            <w:pPr>
              <w:keepNext/>
              <w:keepLines/>
              <w:spacing w:after="0"/>
              <w:jc w:val="center"/>
              <w:rPr>
                <w:rFonts w:ascii="Arial" w:hAnsi="Arial"/>
                <w:sz w:val="18"/>
              </w:rPr>
            </w:pPr>
            <w:r w:rsidRPr="0007373B">
              <w:rPr>
                <w:rFonts w:ascii="Arial" w:hAnsi="Arial"/>
                <w:sz w:val="18"/>
              </w:rPr>
              <w:t>40</w:t>
            </w:r>
          </w:p>
        </w:tc>
      </w:tr>
      <w:tr w:rsidR="009873B8" w:rsidRPr="0007373B" w14:paraId="56B2FAF3" w14:textId="77777777" w:rsidTr="002D6030">
        <w:trPr>
          <w:cantSplit/>
          <w:jc w:val="center"/>
        </w:trPr>
        <w:tc>
          <w:tcPr>
            <w:tcW w:w="1650" w:type="dxa"/>
            <w:vAlign w:val="center"/>
          </w:tcPr>
          <w:p w14:paraId="1C82BA46"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10</w:t>
            </w:r>
          </w:p>
        </w:tc>
        <w:tc>
          <w:tcPr>
            <w:tcW w:w="1170" w:type="dxa"/>
            <w:vAlign w:val="center"/>
          </w:tcPr>
          <w:p w14:paraId="5E30C347"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1024</w:t>
            </w:r>
          </w:p>
        </w:tc>
        <w:tc>
          <w:tcPr>
            <w:tcW w:w="2053" w:type="dxa"/>
            <w:vAlign w:val="center"/>
          </w:tcPr>
          <w:p w14:paraId="0FC06F4F" w14:textId="77777777" w:rsidR="009873B8" w:rsidRPr="0007373B" w:rsidRDefault="009873B8" w:rsidP="002D6030">
            <w:pPr>
              <w:keepNext/>
              <w:keepLines/>
              <w:spacing w:after="0"/>
              <w:jc w:val="center"/>
              <w:rPr>
                <w:rFonts w:ascii="Arial" w:hAnsi="Arial"/>
                <w:sz w:val="18"/>
              </w:rPr>
            </w:pPr>
            <w:r w:rsidRPr="0007373B">
              <w:rPr>
                <w:rFonts w:ascii="Arial" w:hAnsi="Arial" w:cs="Calibri"/>
                <w:sz w:val="18"/>
                <w:szCs w:val="18"/>
              </w:rPr>
              <w:t>72</w:t>
            </w:r>
          </w:p>
        </w:tc>
        <w:tc>
          <w:tcPr>
            <w:tcW w:w="1436" w:type="dxa"/>
            <w:vAlign w:val="center"/>
          </w:tcPr>
          <w:p w14:paraId="647AEE7B" w14:textId="77777777" w:rsidR="009873B8" w:rsidRPr="0007373B" w:rsidRDefault="009873B8" w:rsidP="002D6030">
            <w:pPr>
              <w:keepNext/>
              <w:keepLines/>
              <w:spacing w:after="0"/>
              <w:jc w:val="center"/>
              <w:rPr>
                <w:rFonts w:ascii="Arial" w:hAnsi="Arial"/>
                <w:sz w:val="18"/>
              </w:rPr>
            </w:pPr>
            <w:r w:rsidRPr="0007373B">
              <w:rPr>
                <w:rFonts w:ascii="Arial" w:hAnsi="Arial"/>
                <w:sz w:val="18"/>
              </w:rPr>
              <w:t>28</w:t>
            </w:r>
          </w:p>
        </w:tc>
        <w:tc>
          <w:tcPr>
            <w:tcW w:w="2264" w:type="dxa"/>
            <w:vAlign w:val="center"/>
          </w:tcPr>
          <w:p w14:paraId="5B1BDB25" w14:textId="77777777" w:rsidR="009873B8" w:rsidRPr="0007373B" w:rsidRDefault="009873B8" w:rsidP="002D6030">
            <w:pPr>
              <w:keepNext/>
              <w:keepLines/>
              <w:spacing w:after="0"/>
              <w:jc w:val="center"/>
              <w:rPr>
                <w:rFonts w:ascii="Arial" w:hAnsi="Arial"/>
                <w:sz w:val="18"/>
              </w:rPr>
            </w:pPr>
            <w:r w:rsidRPr="0007373B">
              <w:rPr>
                <w:rFonts w:ascii="Arial" w:hAnsi="Arial"/>
                <w:sz w:val="18"/>
              </w:rPr>
              <w:t>40</w:t>
            </w:r>
          </w:p>
        </w:tc>
      </w:tr>
      <w:tr w:rsidR="009873B8" w:rsidRPr="0007373B" w14:paraId="1D663107" w14:textId="77777777" w:rsidTr="002D6030">
        <w:trPr>
          <w:cantSplit/>
          <w:jc w:val="center"/>
        </w:trPr>
        <w:tc>
          <w:tcPr>
            <w:tcW w:w="1650" w:type="dxa"/>
            <w:vAlign w:val="center"/>
          </w:tcPr>
          <w:p w14:paraId="2B521452"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15</w:t>
            </w:r>
          </w:p>
        </w:tc>
        <w:tc>
          <w:tcPr>
            <w:tcW w:w="1170" w:type="dxa"/>
            <w:vAlign w:val="center"/>
          </w:tcPr>
          <w:p w14:paraId="06E251AE"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1536</w:t>
            </w:r>
          </w:p>
        </w:tc>
        <w:tc>
          <w:tcPr>
            <w:tcW w:w="2053" w:type="dxa"/>
            <w:vAlign w:val="center"/>
          </w:tcPr>
          <w:p w14:paraId="3364230E" w14:textId="77777777" w:rsidR="009873B8" w:rsidRPr="0007373B" w:rsidRDefault="009873B8" w:rsidP="002D6030">
            <w:pPr>
              <w:keepNext/>
              <w:keepLines/>
              <w:spacing w:after="0"/>
              <w:jc w:val="center"/>
              <w:rPr>
                <w:rFonts w:ascii="Arial" w:hAnsi="Arial"/>
                <w:sz w:val="18"/>
              </w:rPr>
            </w:pPr>
            <w:r w:rsidRPr="0007373B">
              <w:rPr>
                <w:rFonts w:ascii="Arial" w:hAnsi="Arial" w:cs="Calibri"/>
                <w:sz w:val="18"/>
                <w:szCs w:val="18"/>
              </w:rPr>
              <w:t>108</w:t>
            </w:r>
          </w:p>
        </w:tc>
        <w:tc>
          <w:tcPr>
            <w:tcW w:w="1436" w:type="dxa"/>
            <w:vAlign w:val="center"/>
          </w:tcPr>
          <w:p w14:paraId="23A19552" w14:textId="77777777" w:rsidR="009873B8" w:rsidRPr="0007373B" w:rsidRDefault="009873B8" w:rsidP="002D6030">
            <w:pPr>
              <w:keepNext/>
              <w:keepLines/>
              <w:spacing w:after="0"/>
              <w:jc w:val="center"/>
              <w:rPr>
                <w:rFonts w:ascii="Arial" w:hAnsi="Arial"/>
                <w:sz w:val="18"/>
              </w:rPr>
            </w:pPr>
            <w:r w:rsidRPr="0007373B">
              <w:rPr>
                <w:rFonts w:ascii="Arial" w:hAnsi="Arial"/>
                <w:sz w:val="18"/>
              </w:rPr>
              <w:t>44</w:t>
            </w:r>
          </w:p>
        </w:tc>
        <w:tc>
          <w:tcPr>
            <w:tcW w:w="2264" w:type="dxa"/>
            <w:vAlign w:val="center"/>
          </w:tcPr>
          <w:p w14:paraId="08EA3E56" w14:textId="77777777" w:rsidR="009873B8" w:rsidRPr="0007373B" w:rsidRDefault="009873B8" w:rsidP="002D6030">
            <w:pPr>
              <w:keepNext/>
              <w:keepLines/>
              <w:spacing w:after="0"/>
              <w:jc w:val="center"/>
              <w:rPr>
                <w:rFonts w:ascii="Arial" w:hAnsi="Arial"/>
                <w:sz w:val="18"/>
              </w:rPr>
            </w:pPr>
            <w:r w:rsidRPr="0007373B">
              <w:rPr>
                <w:rFonts w:ascii="Arial" w:hAnsi="Arial"/>
                <w:sz w:val="18"/>
              </w:rPr>
              <w:t>40</w:t>
            </w:r>
          </w:p>
        </w:tc>
      </w:tr>
      <w:tr w:rsidR="009873B8" w:rsidRPr="0007373B" w14:paraId="58B0C025" w14:textId="77777777" w:rsidTr="002D6030">
        <w:trPr>
          <w:cantSplit/>
          <w:jc w:val="center"/>
        </w:trPr>
        <w:tc>
          <w:tcPr>
            <w:tcW w:w="1650" w:type="dxa"/>
            <w:vAlign w:val="center"/>
          </w:tcPr>
          <w:p w14:paraId="74738D77" w14:textId="77777777" w:rsidR="009873B8" w:rsidRPr="0007373B" w:rsidRDefault="009873B8" w:rsidP="002D6030">
            <w:pPr>
              <w:keepNext/>
              <w:keepLines/>
              <w:spacing w:after="0"/>
              <w:jc w:val="center"/>
              <w:rPr>
                <w:rFonts w:ascii="Arial" w:hAnsi="Arial"/>
                <w:sz w:val="18"/>
              </w:rPr>
            </w:pPr>
            <w:r w:rsidRPr="0007373B">
              <w:rPr>
                <w:rFonts w:ascii="Arial" w:hAnsi="Arial"/>
                <w:sz w:val="18"/>
              </w:rPr>
              <w:t>20</w:t>
            </w:r>
          </w:p>
        </w:tc>
        <w:tc>
          <w:tcPr>
            <w:tcW w:w="1170" w:type="dxa"/>
            <w:vAlign w:val="center"/>
          </w:tcPr>
          <w:p w14:paraId="100709B7" w14:textId="77777777" w:rsidR="009873B8" w:rsidRPr="0007373B" w:rsidRDefault="009873B8" w:rsidP="002D6030">
            <w:pPr>
              <w:keepNext/>
              <w:keepLines/>
              <w:spacing w:after="0"/>
              <w:jc w:val="center"/>
              <w:rPr>
                <w:rFonts w:ascii="Arial" w:hAnsi="Arial"/>
                <w:sz w:val="18"/>
              </w:rPr>
            </w:pPr>
            <w:r w:rsidRPr="0007373B">
              <w:rPr>
                <w:rFonts w:ascii="Arial" w:hAnsi="Arial"/>
                <w:sz w:val="18"/>
              </w:rPr>
              <w:t>2048</w:t>
            </w:r>
          </w:p>
        </w:tc>
        <w:tc>
          <w:tcPr>
            <w:tcW w:w="2053" w:type="dxa"/>
            <w:vAlign w:val="center"/>
          </w:tcPr>
          <w:p w14:paraId="790C7224" w14:textId="77777777" w:rsidR="009873B8" w:rsidRPr="0007373B" w:rsidRDefault="009873B8" w:rsidP="002D6030">
            <w:pPr>
              <w:keepNext/>
              <w:keepLines/>
              <w:spacing w:after="0"/>
              <w:jc w:val="center"/>
              <w:rPr>
                <w:rFonts w:ascii="Arial" w:hAnsi="Arial"/>
                <w:sz w:val="18"/>
              </w:rPr>
            </w:pPr>
            <w:r w:rsidRPr="0007373B">
              <w:rPr>
                <w:rFonts w:ascii="Arial" w:hAnsi="Arial" w:cs="Calibri"/>
                <w:sz w:val="18"/>
                <w:szCs w:val="18"/>
              </w:rPr>
              <w:t>144</w:t>
            </w:r>
          </w:p>
        </w:tc>
        <w:tc>
          <w:tcPr>
            <w:tcW w:w="1436" w:type="dxa"/>
            <w:vAlign w:val="center"/>
          </w:tcPr>
          <w:p w14:paraId="6D83C5E9" w14:textId="77777777" w:rsidR="009873B8" w:rsidRPr="0007373B" w:rsidRDefault="009873B8" w:rsidP="002D6030">
            <w:pPr>
              <w:keepNext/>
              <w:keepLines/>
              <w:spacing w:after="0"/>
              <w:jc w:val="center"/>
              <w:rPr>
                <w:rFonts w:ascii="Arial" w:hAnsi="Arial"/>
                <w:sz w:val="18"/>
              </w:rPr>
            </w:pPr>
            <w:r w:rsidRPr="0007373B">
              <w:rPr>
                <w:rFonts w:ascii="Arial" w:hAnsi="Arial"/>
                <w:sz w:val="18"/>
              </w:rPr>
              <w:t>58</w:t>
            </w:r>
          </w:p>
        </w:tc>
        <w:tc>
          <w:tcPr>
            <w:tcW w:w="2264" w:type="dxa"/>
            <w:vAlign w:val="center"/>
          </w:tcPr>
          <w:p w14:paraId="734C7EFE" w14:textId="77777777" w:rsidR="009873B8" w:rsidRPr="0007373B" w:rsidRDefault="009873B8" w:rsidP="002D6030">
            <w:pPr>
              <w:keepNext/>
              <w:keepLines/>
              <w:spacing w:after="0"/>
              <w:jc w:val="center"/>
              <w:rPr>
                <w:rFonts w:ascii="Arial" w:hAnsi="Arial"/>
                <w:sz w:val="18"/>
              </w:rPr>
            </w:pPr>
            <w:r w:rsidRPr="0007373B">
              <w:rPr>
                <w:rFonts w:ascii="Arial" w:hAnsi="Arial"/>
                <w:sz w:val="18"/>
              </w:rPr>
              <w:t>40</w:t>
            </w:r>
          </w:p>
        </w:tc>
      </w:tr>
      <w:tr w:rsidR="009873B8" w:rsidRPr="0007373B" w14:paraId="1016A11F" w14:textId="77777777" w:rsidTr="002D6030">
        <w:trPr>
          <w:cantSplit/>
          <w:jc w:val="center"/>
        </w:trPr>
        <w:tc>
          <w:tcPr>
            <w:tcW w:w="8573" w:type="dxa"/>
            <w:gridSpan w:val="5"/>
            <w:vAlign w:val="center"/>
          </w:tcPr>
          <w:p w14:paraId="0FC83E9C" w14:textId="77777777" w:rsidR="009873B8" w:rsidRPr="0007373B" w:rsidRDefault="009873B8" w:rsidP="002D6030">
            <w:pPr>
              <w:keepNext/>
              <w:keepLines/>
              <w:spacing w:after="0"/>
              <w:ind w:left="851" w:hanging="851"/>
              <w:rPr>
                <w:rFonts w:ascii="Arial" w:hAnsi="Arial"/>
                <w:sz w:val="18"/>
              </w:rPr>
            </w:pPr>
            <w:r w:rsidRPr="0007373B">
              <w:rPr>
                <w:rFonts w:ascii="Arial" w:hAnsi="Arial"/>
                <w:sz w:val="18"/>
              </w:rPr>
              <w:t>NOTE:</w:t>
            </w:r>
            <w:r w:rsidRPr="0007373B">
              <w:rPr>
                <w:rFonts w:ascii="Arial" w:hAnsi="Arial"/>
                <w:sz w:val="18"/>
              </w:rPr>
              <w:tab/>
              <w:t>These percentages are informative and apply to a slot's symbols 1 to 6 and 8 to 13. Symbols 0 and 7 have a longer CP and therefore a lower percentage.</w:t>
            </w:r>
          </w:p>
        </w:tc>
      </w:tr>
    </w:tbl>
    <w:p w14:paraId="4F2FC973" w14:textId="77777777" w:rsidR="009873B8" w:rsidRPr="002E49BF" w:rsidRDefault="009873B8" w:rsidP="009873B8"/>
    <w:p w14:paraId="77501A8A" w14:textId="77777777" w:rsidR="009873B8" w:rsidRPr="00132767" w:rsidRDefault="009873B8" w:rsidP="00545049">
      <w:pPr>
        <w:pStyle w:val="TH"/>
      </w:pPr>
      <w:r>
        <w:t>Table 9</w:t>
      </w:r>
      <w:r w:rsidRPr="00CA42D5">
        <w:t>.6.3.5.1-3: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9873B8" w:rsidRPr="0007373B" w14:paraId="2FE818E4" w14:textId="77777777" w:rsidTr="002D6030">
        <w:trPr>
          <w:gridAfter w:val="1"/>
          <w:wAfter w:w="6" w:type="dxa"/>
          <w:cantSplit/>
          <w:jc w:val="center"/>
        </w:trPr>
        <w:tc>
          <w:tcPr>
            <w:tcW w:w="1661" w:type="dxa"/>
            <w:shd w:val="clear" w:color="auto" w:fill="auto"/>
            <w:vAlign w:val="center"/>
          </w:tcPr>
          <w:p w14:paraId="57171133"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5" w:type="dxa"/>
            <w:shd w:val="clear" w:color="auto" w:fill="auto"/>
            <w:vAlign w:val="center"/>
          </w:tcPr>
          <w:p w14:paraId="2AFBAF1D"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FFT size</w:t>
            </w:r>
          </w:p>
        </w:tc>
        <w:tc>
          <w:tcPr>
            <w:tcW w:w="1982" w:type="dxa"/>
            <w:shd w:val="clear" w:color="auto" w:fill="auto"/>
            <w:vAlign w:val="center"/>
          </w:tcPr>
          <w:p w14:paraId="1479C05B"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13 in FFT samples</w:t>
            </w:r>
          </w:p>
        </w:tc>
        <w:tc>
          <w:tcPr>
            <w:tcW w:w="1469" w:type="dxa"/>
            <w:shd w:val="clear" w:color="auto" w:fill="auto"/>
            <w:vAlign w:val="center"/>
          </w:tcPr>
          <w:p w14:paraId="1DD52E37"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94" w:type="dxa"/>
            <w:shd w:val="clear" w:color="auto" w:fill="auto"/>
            <w:vAlign w:val="center"/>
          </w:tcPr>
          <w:p w14:paraId="165AAE94"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13 (Note) (%)</w:t>
            </w:r>
          </w:p>
        </w:tc>
      </w:tr>
      <w:tr w:rsidR="009873B8" w:rsidRPr="0007373B" w14:paraId="7EAA80E6" w14:textId="77777777" w:rsidTr="002D6030">
        <w:trPr>
          <w:gridAfter w:val="1"/>
          <w:wAfter w:w="6" w:type="dxa"/>
          <w:cantSplit/>
          <w:jc w:val="center"/>
        </w:trPr>
        <w:tc>
          <w:tcPr>
            <w:tcW w:w="1661" w:type="dxa"/>
          </w:tcPr>
          <w:p w14:paraId="760FB459" w14:textId="77777777" w:rsidR="009873B8" w:rsidRPr="0007373B" w:rsidRDefault="009873B8" w:rsidP="002D6030">
            <w:pPr>
              <w:keepNext/>
              <w:keepLines/>
              <w:spacing w:after="0"/>
              <w:jc w:val="center"/>
              <w:rPr>
                <w:rFonts w:ascii="Arial" w:hAnsi="Arial"/>
                <w:sz w:val="18"/>
              </w:rPr>
            </w:pPr>
            <w:r w:rsidRPr="0007373B">
              <w:rPr>
                <w:rFonts w:ascii="Arial" w:hAnsi="Arial"/>
                <w:sz w:val="18"/>
              </w:rPr>
              <w:t>5</w:t>
            </w:r>
          </w:p>
        </w:tc>
        <w:tc>
          <w:tcPr>
            <w:tcW w:w="1175" w:type="dxa"/>
          </w:tcPr>
          <w:p w14:paraId="5386AC26" w14:textId="77777777" w:rsidR="009873B8" w:rsidRPr="0007373B" w:rsidRDefault="009873B8" w:rsidP="002D6030">
            <w:pPr>
              <w:keepNext/>
              <w:keepLines/>
              <w:spacing w:after="0"/>
              <w:jc w:val="center"/>
              <w:rPr>
                <w:rFonts w:ascii="Arial" w:hAnsi="Arial"/>
                <w:sz w:val="18"/>
              </w:rPr>
            </w:pPr>
            <w:r w:rsidRPr="0007373B">
              <w:rPr>
                <w:rFonts w:ascii="Arial" w:hAnsi="Arial"/>
                <w:sz w:val="18"/>
              </w:rPr>
              <w:t>256</w:t>
            </w:r>
          </w:p>
        </w:tc>
        <w:tc>
          <w:tcPr>
            <w:tcW w:w="1982" w:type="dxa"/>
          </w:tcPr>
          <w:p w14:paraId="70870458"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18</w:t>
            </w:r>
          </w:p>
        </w:tc>
        <w:tc>
          <w:tcPr>
            <w:tcW w:w="1469" w:type="dxa"/>
            <w:vAlign w:val="center"/>
          </w:tcPr>
          <w:p w14:paraId="06BE9C4F" w14:textId="77777777" w:rsidR="009873B8" w:rsidRPr="0007373B" w:rsidRDefault="009873B8" w:rsidP="002D6030">
            <w:pPr>
              <w:keepNext/>
              <w:keepLines/>
              <w:spacing w:after="0"/>
              <w:jc w:val="center"/>
              <w:rPr>
                <w:rFonts w:ascii="Arial" w:hAnsi="Arial"/>
                <w:sz w:val="18"/>
              </w:rPr>
            </w:pPr>
            <w:r w:rsidRPr="0007373B">
              <w:rPr>
                <w:rFonts w:ascii="Arial" w:hAnsi="Arial"/>
                <w:sz w:val="18"/>
              </w:rPr>
              <w:t>8</w:t>
            </w:r>
          </w:p>
        </w:tc>
        <w:tc>
          <w:tcPr>
            <w:tcW w:w="2294" w:type="dxa"/>
          </w:tcPr>
          <w:p w14:paraId="597F2B3C" w14:textId="77777777" w:rsidR="009873B8" w:rsidRPr="0007373B" w:rsidRDefault="009873B8" w:rsidP="002D6030">
            <w:pPr>
              <w:keepNext/>
              <w:keepLines/>
              <w:spacing w:after="0"/>
              <w:jc w:val="center"/>
              <w:rPr>
                <w:rFonts w:ascii="Arial" w:hAnsi="Arial"/>
                <w:sz w:val="18"/>
              </w:rPr>
            </w:pPr>
            <w:r w:rsidRPr="0007373B">
              <w:rPr>
                <w:rFonts w:ascii="Arial" w:hAnsi="Arial"/>
                <w:sz w:val="18"/>
              </w:rPr>
              <w:t>40</w:t>
            </w:r>
          </w:p>
        </w:tc>
      </w:tr>
      <w:tr w:rsidR="009873B8" w:rsidRPr="0007373B" w14:paraId="79940AE5" w14:textId="77777777" w:rsidTr="002D6030">
        <w:trPr>
          <w:gridAfter w:val="1"/>
          <w:wAfter w:w="6" w:type="dxa"/>
          <w:cantSplit/>
          <w:jc w:val="center"/>
        </w:trPr>
        <w:tc>
          <w:tcPr>
            <w:tcW w:w="1661" w:type="dxa"/>
          </w:tcPr>
          <w:p w14:paraId="6E1FEB2B"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10</w:t>
            </w:r>
          </w:p>
        </w:tc>
        <w:tc>
          <w:tcPr>
            <w:tcW w:w="1175" w:type="dxa"/>
          </w:tcPr>
          <w:p w14:paraId="598DB4F3" w14:textId="77777777" w:rsidR="009873B8" w:rsidRPr="0007373B" w:rsidRDefault="009873B8" w:rsidP="002D6030">
            <w:pPr>
              <w:keepNext/>
              <w:keepLines/>
              <w:spacing w:after="0"/>
              <w:jc w:val="center"/>
              <w:rPr>
                <w:rFonts w:ascii="Arial" w:hAnsi="Arial"/>
                <w:sz w:val="18"/>
              </w:rPr>
            </w:pPr>
            <w:r w:rsidRPr="0007373B">
              <w:rPr>
                <w:rFonts w:ascii="Arial" w:hAnsi="Arial"/>
                <w:sz w:val="18"/>
              </w:rPr>
              <w:t>512</w:t>
            </w:r>
          </w:p>
        </w:tc>
        <w:tc>
          <w:tcPr>
            <w:tcW w:w="1982" w:type="dxa"/>
          </w:tcPr>
          <w:p w14:paraId="2C63B083" w14:textId="77777777" w:rsidR="009873B8" w:rsidRPr="0007373B" w:rsidRDefault="009873B8" w:rsidP="002D6030">
            <w:pPr>
              <w:keepNext/>
              <w:keepLines/>
              <w:spacing w:after="0"/>
              <w:jc w:val="center"/>
              <w:rPr>
                <w:rFonts w:ascii="Arial" w:hAnsi="Arial"/>
                <w:sz w:val="18"/>
              </w:rPr>
            </w:pPr>
            <w:r w:rsidRPr="0007373B">
              <w:rPr>
                <w:rFonts w:ascii="Arial" w:hAnsi="Arial"/>
                <w:sz w:val="18"/>
              </w:rPr>
              <w:t>36</w:t>
            </w:r>
          </w:p>
        </w:tc>
        <w:tc>
          <w:tcPr>
            <w:tcW w:w="1469" w:type="dxa"/>
            <w:vAlign w:val="center"/>
          </w:tcPr>
          <w:p w14:paraId="07774A17"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14</w:t>
            </w:r>
          </w:p>
        </w:tc>
        <w:tc>
          <w:tcPr>
            <w:tcW w:w="2294" w:type="dxa"/>
          </w:tcPr>
          <w:p w14:paraId="06620630" w14:textId="77777777" w:rsidR="009873B8" w:rsidRPr="0007373B" w:rsidRDefault="009873B8" w:rsidP="002D6030">
            <w:pPr>
              <w:keepNext/>
              <w:keepLines/>
              <w:spacing w:after="0"/>
              <w:jc w:val="center"/>
              <w:rPr>
                <w:rFonts w:ascii="Arial" w:hAnsi="Arial"/>
                <w:sz w:val="18"/>
              </w:rPr>
            </w:pPr>
            <w:r w:rsidRPr="0007373B">
              <w:rPr>
                <w:rFonts w:ascii="Arial" w:hAnsi="Arial"/>
                <w:sz w:val="18"/>
              </w:rPr>
              <w:t>40</w:t>
            </w:r>
          </w:p>
        </w:tc>
      </w:tr>
      <w:tr w:rsidR="009873B8" w:rsidRPr="0007373B" w14:paraId="3B2D87F1" w14:textId="77777777" w:rsidTr="002D6030">
        <w:trPr>
          <w:gridAfter w:val="1"/>
          <w:wAfter w:w="6" w:type="dxa"/>
          <w:cantSplit/>
          <w:jc w:val="center"/>
        </w:trPr>
        <w:tc>
          <w:tcPr>
            <w:tcW w:w="1661" w:type="dxa"/>
          </w:tcPr>
          <w:p w14:paraId="3F72DA85"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15</w:t>
            </w:r>
          </w:p>
        </w:tc>
        <w:tc>
          <w:tcPr>
            <w:tcW w:w="1175" w:type="dxa"/>
          </w:tcPr>
          <w:p w14:paraId="3435E660" w14:textId="77777777" w:rsidR="009873B8" w:rsidRPr="0007373B" w:rsidRDefault="009873B8" w:rsidP="002D6030">
            <w:pPr>
              <w:keepNext/>
              <w:keepLines/>
              <w:spacing w:after="0"/>
              <w:jc w:val="center"/>
              <w:rPr>
                <w:rFonts w:ascii="Arial" w:hAnsi="Arial"/>
                <w:sz w:val="18"/>
              </w:rPr>
            </w:pPr>
            <w:r w:rsidRPr="0007373B">
              <w:rPr>
                <w:rFonts w:ascii="Arial" w:hAnsi="Arial"/>
                <w:sz w:val="18"/>
              </w:rPr>
              <w:t>768</w:t>
            </w:r>
          </w:p>
        </w:tc>
        <w:tc>
          <w:tcPr>
            <w:tcW w:w="1982" w:type="dxa"/>
          </w:tcPr>
          <w:p w14:paraId="12D3C459" w14:textId="77777777" w:rsidR="009873B8" w:rsidRPr="0007373B" w:rsidRDefault="009873B8" w:rsidP="002D6030">
            <w:pPr>
              <w:keepNext/>
              <w:keepLines/>
              <w:spacing w:after="0"/>
              <w:jc w:val="center"/>
              <w:rPr>
                <w:rFonts w:ascii="Arial" w:hAnsi="Arial"/>
                <w:sz w:val="18"/>
              </w:rPr>
            </w:pPr>
            <w:r w:rsidRPr="0007373B">
              <w:rPr>
                <w:rFonts w:ascii="Arial" w:hAnsi="Arial"/>
                <w:sz w:val="18"/>
              </w:rPr>
              <w:t>54</w:t>
            </w:r>
          </w:p>
        </w:tc>
        <w:tc>
          <w:tcPr>
            <w:tcW w:w="1469" w:type="dxa"/>
            <w:vAlign w:val="center"/>
          </w:tcPr>
          <w:p w14:paraId="61204B25" w14:textId="77777777" w:rsidR="009873B8" w:rsidRPr="0007373B" w:rsidRDefault="009873B8" w:rsidP="002D6030">
            <w:pPr>
              <w:keepNext/>
              <w:keepLines/>
              <w:spacing w:after="0"/>
              <w:jc w:val="center"/>
              <w:rPr>
                <w:rFonts w:ascii="Arial" w:hAnsi="Arial"/>
                <w:sz w:val="18"/>
              </w:rPr>
            </w:pPr>
            <w:r w:rsidRPr="0007373B">
              <w:rPr>
                <w:rFonts w:ascii="Arial" w:hAnsi="Arial"/>
                <w:sz w:val="18"/>
              </w:rPr>
              <w:t>22</w:t>
            </w:r>
          </w:p>
        </w:tc>
        <w:tc>
          <w:tcPr>
            <w:tcW w:w="2294" w:type="dxa"/>
          </w:tcPr>
          <w:p w14:paraId="2EEFA8DA" w14:textId="77777777" w:rsidR="009873B8" w:rsidRPr="0007373B" w:rsidRDefault="009873B8" w:rsidP="002D6030">
            <w:pPr>
              <w:keepNext/>
              <w:keepLines/>
              <w:spacing w:after="0"/>
              <w:jc w:val="center"/>
              <w:rPr>
                <w:rFonts w:ascii="Arial" w:hAnsi="Arial"/>
                <w:sz w:val="18"/>
              </w:rPr>
            </w:pPr>
            <w:r w:rsidRPr="0007373B">
              <w:rPr>
                <w:rFonts w:ascii="Arial" w:hAnsi="Arial"/>
                <w:sz w:val="18"/>
              </w:rPr>
              <w:t>40</w:t>
            </w:r>
          </w:p>
        </w:tc>
      </w:tr>
      <w:tr w:rsidR="009873B8" w:rsidRPr="0007373B" w14:paraId="3607139F" w14:textId="77777777" w:rsidTr="002D6030">
        <w:trPr>
          <w:gridAfter w:val="1"/>
          <w:wAfter w:w="6" w:type="dxa"/>
          <w:cantSplit/>
          <w:jc w:val="center"/>
        </w:trPr>
        <w:tc>
          <w:tcPr>
            <w:tcW w:w="1661" w:type="dxa"/>
          </w:tcPr>
          <w:p w14:paraId="5CC4ECBC" w14:textId="77777777" w:rsidR="009873B8" w:rsidRPr="0007373B" w:rsidRDefault="009873B8" w:rsidP="002D6030">
            <w:pPr>
              <w:keepNext/>
              <w:keepLines/>
              <w:spacing w:after="0"/>
              <w:jc w:val="center"/>
              <w:rPr>
                <w:rFonts w:ascii="Arial" w:hAnsi="Arial"/>
                <w:sz w:val="18"/>
              </w:rPr>
            </w:pPr>
            <w:r w:rsidRPr="0007373B">
              <w:rPr>
                <w:rFonts w:ascii="Arial" w:hAnsi="Arial"/>
                <w:sz w:val="18"/>
              </w:rPr>
              <w:t>20</w:t>
            </w:r>
          </w:p>
        </w:tc>
        <w:tc>
          <w:tcPr>
            <w:tcW w:w="1175" w:type="dxa"/>
          </w:tcPr>
          <w:p w14:paraId="09BACD61"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1024</w:t>
            </w:r>
          </w:p>
        </w:tc>
        <w:tc>
          <w:tcPr>
            <w:tcW w:w="1982" w:type="dxa"/>
          </w:tcPr>
          <w:p w14:paraId="5E65B6FC" w14:textId="77777777" w:rsidR="009873B8" w:rsidRPr="0007373B" w:rsidRDefault="009873B8" w:rsidP="002D6030">
            <w:pPr>
              <w:keepNext/>
              <w:keepLines/>
              <w:spacing w:after="0"/>
              <w:jc w:val="center"/>
              <w:rPr>
                <w:rFonts w:ascii="Arial" w:hAnsi="Arial"/>
                <w:sz w:val="18"/>
              </w:rPr>
            </w:pPr>
            <w:r w:rsidRPr="0007373B">
              <w:rPr>
                <w:rFonts w:ascii="Arial" w:hAnsi="Arial"/>
                <w:sz w:val="18"/>
              </w:rPr>
              <w:t>72</w:t>
            </w:r>
          </w:p>
        </w:tc>
        <w:tc>
          <w:tcPr>
            <w:tcW w:w="1469" w:type="dxa"/>
            <w:vAlign w:val="center"/>
          </w:tcPr>
          <w:p w14:paraId="7F29DCF3" w14:textId="77777777" w:rsidR="009873B8" w:rsidRPr="0007373B" w:rsidRDefault="009873B8" w:rsidP="002D6030">
            <w:pPr>
              <w:keepNext/>
              <w:keepLines/>
              <w:spacing w:after="0"/>
              <w:jc w:val="center"/>
              <w:rPr>
                <w:rFonts w:ascii="Arial" w:hAnsi="Arial"/>
                <w:sz w:val="18"/>
              </w:rPr>
            </w:pPr>
            <w:r w:rsidRPr="0007373B">
              <w:rPr>
                <w:rFonts w:ascii="Arial" w:hAnsi="Arial"/>
                <w:sz w:val="18"/>
              </w:rPr>
              <w:t>28</w:t>
            </w:r>
          </w:p>
        </w:tc>
        <w:tc>
          <w:tcPr>
            <w:tcW w:w="2294" w:type="dxa"/>
          </w:tcPr>
          <w:p w14:paraId="040E5CB4" w14:textId="77777777" w:rsidR="009873B8" w:rsidRPr="0007373B" w:rsidRDefault="009873B8" w:rsidP="002D6030">
            <w:pPr>
              <w:keepNext/>
              <w:keepLines/>
              <w:spacing w:after="0"/>
              <w:jc w:val="center"/>
              <w:rPr>
                <w:rFonts w:ascii="Arial" w:hAnsi="Arial"/>
                <w:sz w:val="18"/>
              </w:rPr>
            </w:pPr>
            <w:r w:rsidRPr="0007373B">
              <w:rPr>
                <w:rFonts w:ascii="Arial" w:hAnsi="Arial"/>
                <w:sz w:val="18"/>
              </w:rPr>
              <w:t>40</w:t>
            </w:r>
          </w:p>
        </w:tc>
      </w:tr>
      <w:tr w:rsidR="009873B8" w:rsidRPr="0007373B" w14:paraId="3B2404D5" w14:textId="77777777" w:rsidTr="002D6030">
        <w:trPr>
          <w:cantSplit/>
          <w:jc w:val="center"/>
        </w:trPr>
        <w:tc>
          <w:tcPr>
            <w:tcW w:w="8587" w:type="dxa"/>
            <w:gridSpan w:val="6"/>
          </w:tcPr>
          <w:p w14:paraId="4888975F" w14:textId="77777777" w:rsidR="009873B8" w:rsidRPr="0007373B" w:rsidRDefault="009873B8" w:rsidP="002D6030">
            <w:pPr>
              <w:keepNext/>
              <w:keepLines/>
              <w:spacing w:after="0"/>
              <w:ind w:left="851" w:hanging="851"/>
              <w:rPr>
                <w:rFonts w:ascii="Arial" w:hAnsi="Arial" w:cs="Calibri"/>
                <w:sz w:val="18"/>
                <w:szCs w:val="18"/>
              </w:rPr>
            </w:pPr>
            <w:r w:rsidRPr="0007373B">
              <w:rPr>
                <w:rFonts w:ascii="Arial" w:hAnsi="Arial"/>
                <w:sz w:val="18"/>
              </w:rPr>
              <w:t>NOTE:</w:t>
            </w:r>
            <w:r w:rsidRPr="0007373B">
              <w:rPr>
                <w:rFonts w:ascii="Arial" w:hAnsi="Arial"/>
                <w:sz w:val="18"/>
              </w:rPr>
              <w:tab/>
              <w:t>These percentages are informative and apply to a slot's symbols 1 through 13. Symbol 0 has a longer CP and therefore a lower percentage.</w:t>
            </w:r>
          </w:p>
        </w:tc>
      </w:tr>
    </w:tbl>
    <w:p w14:paraId="6FDA39BD" w14:textId="77777777" w:rsidR="009873B8" w:rsidRPr="00132767" w:rsidRDefault="009873B8" w:rsidP="009873B8"/>
    <w:p w14:paraId="21E60A1D" w14:textId="77777777" w:rsidR="009873B8" w:rsidRPr="00132767" w:rsidRDefault="009873B8" w:rsidP="00545049">
      <w:pPr>
        <w:pStyle w:val="TH"/>
      </w:pPr>
      <w:r>
        <w:t>Table 9</w:t>
      </w:r>
      <w:r w:rsidRPr="00CA42D5">
        <w:t>.6.3.5.1-4: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9873B8" w:rsidRPr="0007373B" w14:paraId="4853245E" w14:textId="77777777" w:rsidTr="002D6030">
        <w:trPr>
          <w:cantSplit/>
          <w:jc w:val="center"/>
        </w:trPr>
        <w:tc>
          <w:tcPr>
            <w:tcW w:w="1753" w:type="dxa"/>
            <w:shd w:val="clear" w:color="auto" w:fill="auto"/>
            <w:vAlign w:val="center"/>
          </w:tcPr>
          <w:p w14:paraId="111EB728"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62652AFB"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FFT size</w:t>
            </w:r>
          </w:p>
        </w:tc>
        <w:tc>
          <w:tcPr>
            <w:tcW w:w="2003" w:type="dxa"/>
            <w:shd w:val="clear" w:color="auto" w:fill="auto"/>
            <w:vAlign w:val="center"/>
          </w:tcPr>
          <w:p w14:paraId="5E2EDAE4"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CP length in FFT samples</w:t>
            </w:r>
          </w:p>
        </w:tc>
        <w:tc>
          <w:tcPr>
            <w:tcW w:w="1365" w:type="dxa"/>
            <w:shd w:val="clear" w:color="auto" w:fill="auto"/>
            <w:vAlign w:val="center"/>
          </w:tcPr>
          <w:p w14:paraId="46903265"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31" w:type="dxa"/>
            <w:shd w:val="clear" w:color="auto" w:fill="auto"/>
            <w:vAlign w:val="center"/>
          </w:tcPr>
          <w:p w14:paraId="24EA372B" w14:textId="77777777" w:rsidR="009873B8" w:rsidRPr="0007373B" w:rsidRDefault="009873B8" w:rsidP="002D6030">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(Note) (%)</w:t>
            </w:r>
          </w:p>
        </w:tc>
      </w:tr>
      <w:tr w:rsidR="009873B8" w:rsidRPr="0007373B" w14:paraId="34E7AD62" w14:textId="77777777" w:rsidTr="002D6030">
        <w:trPr>
          <w:cantSplit/>
          <w:jc w:val="center"/>
        </w:trPr>
        <w:tc>
          <w:tcPr>
            <w:tcW w:w="1753" w:type="dxa"/>
          </w:tcPr>
          <w:p w14:paraId="38A70962"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10</w:t>
            </w:r>
          </w:p>
        </w:tc>
        <w:tc>
          <w:tcPr>
            <w:tcW w:w="1170" w:type="dxa"/>
          </w:tcPr>
          <w:p w14:paraId="7B1FC944" w14:textId="77777777" w:rsidR="009873B8" w:rsidRPr="0007373B" w:rsidRDefault="009873B8" w:rsidP="002D6030">
            <w:pPr>
              <w:keepNext/>
              <w:keepLines/>
              <w:spacing w:after="0"/>
              <w:jc w:val="center"/>
              <w:rPr>
                <w:rFonts w:ascii="Arial" w:hAnsi="Arial"/>
                <w:sz w:val="18"/>
              </w:rPr>
            </w:pPr>
            <w:r w:rsidRPr="0007373B">
              <w:rPr>
                <w:rFonts w:ascii="Arial" w:hAnsi="Arial"/>
                <w:sz w:val="18"/>
              </w:rPr>
              <w:t>256</w:t>
            </w:r>
          </w:p>
        </w:tc>
        <w:tc>
          <w:tcPr>
            <w:tcW w:w="2003" w:type="dxa"/>
          </w:tcPr>
          <w:p w14:paraId="0D793FA6"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18</w:t>
            </w:r>
          </w:p>
        </w:tc>
        <w:tc>
          <w:tcPr>
            <w:tcW w:w="1365" w:type="dxa"/>
            <w:vAlign w:val="center"/>
          </w:tcPr>
          <w:p w14:paraId="7F8B8636" w14:textId="77777777" w:rsidR="009873B8" w:rsidRPr="0007373B" w:rsidRDefault="009873B8" w:rsidP="002D6030">
            <w:pPr>
              <w:keepNext/>
              <w:keepLines/>
              <w:spacing w:after="0"/>
              <w:jc w:val="center"/>
              <w:rPr>
                <w:rFonts w:ascii="Arial" w:hAnsi="Arial"/>
                <w:sz w:val="18"/>
              </w:rPr>
            </w:pPr>
            <w:r w:rsidRPr="0007373B">
              <w:rPr>
                <w:rFonts w:ascii="Arial" w:hAnsi="Arial"/>
                <w:sz w:val="18"/>
              </w:rPr>
              <w:t>8</w:t>
            </w:r>
          </w:p>
        </w:tc>
        <w:tc>
          <w:tcPr>
            <w:tcW w:w="2231" w:type="dxa"/>
          </w:tcPr>
          <w:p w14:paraId="26A8CDB0" w14:textId="77777777" w:rsidR="009873B8" w:rsidRPr="0007373B" w:rsidRDefault="009873B8" w:rsidP="002D6030">
            <w:pPr>
              <w:keepNext/>
              <w:keepLines/>
              <w:spacing w:after="0"/>
              <w:jc w:val="center"/>
              <w:rPr>
                <w:rFonts w:ascii="Arial" w:hAnsi="Arial"/>
                <w:sz w:val="18"/>
              </w:rPr>
            </w:pPr>
            <w:r w:rsidRPr="0007373B">
              <w:rPr>
                <w:rFonts w:ascii="Arial" w:hAnsi="Arial"/>
                <w:sz w:val="18"/>
              </w:rPr>
              <w:t>40</w:t>
            </w:r>
          </w:p>
        </w:tc>
      </w:tr>
      <w:tr w:rsidR="009873B8" w:rsidRPr="0007373B" w14:paraId="6F42228E" w14:textId="77777777" w:rsidTr="002D6030">
        <w:trPr>
          <w:cantSplit/>
          <w:jc w:val="center"/>
        </w:trPr>
        <w:tc>
          <w:tcPr>
            <w:tcW w:w="1753" w:type="dxa"/>
          </w:tcPr>
          <w:p w14:paraId="36F35747"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15</w:t>
            </w:r>
          </w:p>
        </w:tc>
        <w:tc>
          <w:tcPr>
            <w:tcW w:w="1170" w:type="dxa"/>
          </w:tcPr>
          <w:p w14:paraId="30680DFE" w14:textId="77777777" w:rsidR="009873B8" w:rsidRPr="0007373B" w:rsidRDefault="009873B8" w:rsidP="002D6030">
            <w:pPr>
              <w:keepNext/>
              <w:keepLines/>
              <w:spacing w:after="0"/>
              <w:jc w:val="center"/>
              <w:rPr>
                <w:rFonts w:ascii="Arial" w:hAnsi="Arial"/>
                <w:sz w:val="18"/>
              </w:rPr>
            </w:pPr>
            <w:r w:rsidRPr="0007373B">
              <w:rPr>
                <w:rFonts w:ascii="Arial" w:hAnsi="Arial"/>
                <w:sz w:val="18"/>
              </w:rPr>
              <w:t>384</w:t>
            </w:r>
          </w:p>
        </w:tc>
        <w:tc>
          <w:tcPr>
            <w:tcW w:w="2003" w:type="dxa"/>
          </w:tcPr>
          <w:p w14:paraId="22EDA2E4" w14:textId="77777777" w:rsidR="009873B8" w:rsidRPr="0007373B" w:rsidRDefault="009873B8" w:rsidP="002D6030">
            <w:pPr>
              <w:keepNext/>
              <w:keepLines/>
              <w:spacing w:after="0"/>
              <w:jc w:val="center"/>
              <w:rPr>
                <w:rFonts w:ascii="Arial" w:hAnsi="Arial"/>
                <w:sz w:val="18"/>
              </w:rPr>
            </w:pPr>
            <w:r w:rsidRPr="0007373B">
              <w:rPr>
                <w:rFonts w:ascii="Arial" w:hAnsi="Arial"/>
                <w:sz w:val="18"/>
              </w:rPr>
              <w:t>27</w:t>
            </w:r>
          </w:p>
        </w:tc>
        <w:tc>
          <w:tcPr>
            <w:tcW w:w="1365" w:type="dxa"/>
            <w:vAlign w:val="center"/>
          </w:tcPr>
          <w:p w14:paraId="118EC199"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11</w:t>
            </w:r>
          </w:p>
        </w:tc>
        <w:tc>
          <w:tcPr>
            <w:tcW w:w="2231" w:type="dxa"/>
          </w:tcPr>
          <w:p w14:paraId="2CA5C9F9" w14:textId="77777777" w:rsidR="009873B8" w:rsidRPr="0007373B" w:rsidRDefault="009873B8" w:rsidP="002D6030">
            <w:pPr>
              <w:keepNext/>
              <w:keepLines/>
              <w:spacing w:after="0"/>
              <w:jc w:val="center"/>
              <w:rPr>
                <w:rFonts w:ascii="Arial" w:hAnsi="Arial"/>
                <w:sz w:val="18"/>
              </w:rPr>
            </w:pPr>
            <w:r w:rsidRPr="0007373B">
              <w:rPr>
                <w:rFonts w:ascii="Arial" w:hAnsi="Arial"/>
                <w:sz w:val="18"/>
              </w:rPr>
              <w:t>40</w:t>
            </w:r>
          </w:p>
        </w:tc>
      </w:tr>
      <w:tr w:rsidR="009873B8" w:rsidRPr="0007373B" w14:paraId="366BCC69" w14:textId="77777777" w:rsidTr="002D6030">
        <w:trPr>
          <w:cantSplit/>
          <w:jc w:val="center"/>
        </w:trPr>
        <w:tc>
          <w:tcPr>
            <w:tcW w:w="1753" w:type="dxa"/>
          </w:tcPr>
          <w:p w14:paraId="57349E44" w14:textId="77777777" w:rsidR="009873B8" w:rsidRPr="0007373B" w:rsidRDefault="009873B8" w:rsidP="002D6030">
            <w:pPr>
              <w:keepNext/>
              <w:keepLines/>
              <w:spacing w:after="0"/>
              <w:jc w:val="center"/>
              <w:rPr>
                <w:rFonts w:ascii="Arial" w:hAnsi="Arial"/>
                <w:sz w:val="18"/>
              </w:rPr>
            </w:pPr>
            <w:r w:rsidRPr="0007373B">
              <w:rPr>
                <w:rFonts w:ascii="Arial" w:hAnsi="Arial"/>
                <w:sz w:val="18"/>
              </w:rPr>
              <w:t>20</w:t>
            </w:r>
          </w:p>
        </w:tc>
        <w:tc>
          <w:tcPr>
            <w:tcW w:w="1170" w:type="dxa"/>
          </w:tcPr>
          <w:p w14:paraId="18A87A23" w14:textId="77777777" w:rsidR="009873B8" w:rsidRPr="0007373B" w:rsidRDefault="009873B8" w:rsidP="002D6030">
            <w:pPr>
              <w:keepNext/>
              <w:keepLines/>
              <w:spacing w:after="0"/>
              <w:jc w:val="center"/>
              <w:rPr>
                <w:rFonts w:ascii="Arial" w:hAnsi="Arial"/>
                <w:sz w:val="18"/>
              </w:rPr>
            </w:pPr>
            <w:r w:rsidRPr="0007373B">
              <w:rPr>
                <w:rFonts w:ascii="Arial" w:hAnsi="Arial"/>
                <w:sz w:val="18"/>
              </w:rPr>
              <w:t>512</w:t>
            </w:r>
          </w:p>
        </w:tc>
        <w:tc>
          <w:tcPr>
            <w:tcW w:w="2003" w:type="dxa"/>
          </w:tcPr>
          <w:p w14:paraId="1262459E" w14:textId="77777777" w:rsidR="009873B8" w:rsidRPr="0007373B" w:rsidRDefault="009873B8" w:rsidP="002D6030">
            <w:pPr>
              <w:keepNext/>
              <w:keepLines/>
              <w:spacing w:after="0"/>
              <w:jc w:val="center"/>
              <w:rPr>
                <w:rFonts w:ascii="Arial" w:hAnsi="Arial"/>
                <w:sz w:val="18"/>
              </w:rPr>
            </w:pPr>
            <w:r w:rsidRPr="0007373B">
              <w:rPr>
                <w:rFonts w:ascii="Arial" w:hAnsi="Arial"/>
                <w:sz w:val="18"/>
              </w:rPr>
              <w:t>36</w:t>
            </w:r>
          </w:p>
        </w:tc>
        <w:tc>
          <w:tcPr>
            <w:tcW w:w="1365" w:type="dxa"/>
            <w:vAlign w:val="center"/>
          </w:tcPr>
          <w:p w14:paraId="5F157B04" w14:textId="77777777" w:rsidR="009873B8" w:rsidRPr="0007373B" w:rsidRDefault="009873B8" w:rsidP="002D6030">
            <w:pPr>
              <w:keepNext/>
              <w:keepLines/>
              <w:spacing w:after="0"/>
              <w:jc w:val="center"/>
              <w:rPr>
                <w:rFonts w:ascii="Arial" w:hAnsi="Arial"/>
                <w:sz w:val="18"/>
              </w:rPr>
            </w:pPr>
            <w:r w:rsidRPr="0007373B">
              <w:rPr>
                <w:rFonts w:ascii="Arial" w:hAnsi="Arial"/>
                <w:sz w:val="18"/>
              </w:rPr>
              <w:t>14</w:t>
            </w:r>
          </w:p>
        </w:tc>
        <w:tc>
          <w:tcPr>
            <w:tcW w:w="2231" w:type="dxa"/>
          </w:tcPr>
          <w:p w14:paraId="561D2045" w14:textId="77777777" w:rsidR="009873B8" w:rsidRPr="0007373B" w:rsidRDefault="009873B8" w:rsidP="002D6030">
            <w:pPr>
              <w:keepNext/>
              <w:keepLines/>
              <w:spacing w:after="0"/>
              <w:jc w:val="center"/>
              <w:rPr>
                <w:rFonts w:ascii="Arial" w:hAnsi="Arial"/>
                <w:sz w:val="18"/>
              </w:rPr>
            </w:pPr>
            <w:r w:rsidRPr="0007373B">
              <w:rPr>
                <w:rFonts w:ascii="Arial" w:hAnsi="Arial"/>
                <w:sz w:val="18"/>
              </w:rPr>
              <w:t>40</w:t>
            </w:r>
          </w:p>
        </w:tc>
      </w:tr>
      <w:tr w:rsidR="009873B8" w:rsidRPr="0007373B" w14:paraId="364E0997" w14:textId="77777777" w:rsidTr="002D6030">
        <w:trPr>
          <w:cantSplit/>
          <w:jc w:val="center"/>
        </w:trPr>
        <w:tc>
          <w:tcPr>
            <w:tcW w:w="8522" w:type="dxa"/>
            <w:gridSpan w:val="5"/>
          </w:tcPr>
          <w:p w14:paraId="608DADB6" w14:textId="77777777" w:rsidR="009873B8" w:rsidRPr="0007373B" w:rsidRDefault="009873B8" w:rsidP="002D6030">
            <w:pPr>
              <w:keepNext/>
              <w:keepLines/>
              <w:spacing w:after="0"/>
              <w:ind w:left="851" w:hanging="851"/>
              <w:rPr>
                <w:rFonts w:ascii="Arial" w:hAnsi="Arial" w:cs="Calibri"/>
                <w:sz w:val="18"/>
                <w:szCs w:val="18"/>
              </w:rPr>
            </w:pPr>
            <w:r w:rsidRPr="0007373B">
              <w:rPr>
                <w:rFonts w:ascii="Arial" w:hAnsi="Arial"/>
                <w:sz w:val="18"/>
              </w:rPr>
              <w:t>NOTE:</w:t>
            </w:r>
            <w:r w:rsidRPr="0007373B">
              <w:rPr>
                <w:rFonts w:ascii="Arial" w:hAnsi="Arial"/>
                <w:sz w:val="18"/>
              </w:rPr>
              <w:tab/>
              <w:t>These percentages are informative and apply to</w:t>
            </w:r>
            <w:r w:rsidRPr="0007373B">
              <w:rPr>
                <w:rFonts w:ascii="Arial" w:hAnsi="Arial" w:hint="eastAsia"/>
                <w:sz w:val="18"/>
                <w:lang w:eastAsia="zh-CN"/>
              </w:rPr>
              <w:t xml:space="preserve"> all OFDM symbols within </w:t>
            </w:r>
            <w:proofErr w:type="spellStart"/>
            <w:r w:rsidRPr="0007373B">
              <w:rPr>
                <w:rFonts w:ascii="Arial" w:hAnsi="Arial" w:hint="eastAsia"/>
                <w:sz w:val="18"/>
                <w:lang w:eastAsia="zh-CN"/>
              </w:rPr>
              <w:t>subframe</w:t>
            </w:r>
            <w:proofErr w:type="spellEnd"/>
            <w:r w:rsidRPr="0007373B">
              <w:rPr>
                <w:rFonts w:ascii="Arial" w:hAnsi="Arial" w:hint="eastAsia"/>
                <w:sz w:val="18"/>
                <w:lang w:eastAsia="zh-CN"/>
              </w:rPr>
              <w:t xml:space="preserve"> except for symbol 0 of slot 0 and slot 2</w:t>
            </w:r>
            <w:r w:rsidRPr="0007373B">
              <w:rPr>
                <w:rFonts w:ascii="Arial" w:hAnsi="Arial"/>
                <w:sz w:val="18"/>
              </w:rPr>
              <w:t xml:space="preserve">. Symbol 0 </w:t>
            </w:r>
            <w:r w:rsidRPr="0007373B">
              <w:rPr>
                <w:rFonts w:ascii="Arial" w:hAnsi="Arial" w:hint="eastAsia"/>
                <w:sz w:val="18"/>
                <w:lang w:eastAsia="zh-CN"/>
              </w:rPr>
              <w:t xml:space="preserve">of slot 0 and slot 2 </w:t>
            </w:r>
            <w:r w:rsidRPr="0007373B">
              <w:rPr>
                <w:rFonts w:ascii="Arial" w:hAnsi="Arial"/>
                <w:sz w:val="18"/>
              </w:rPr>
              <w:t>may have a longer CP and therefore a lower percentage.</w:t>
            </w:r>
          </w:p>
        </w:tc>
      </w:tr>
    </w:tbl>
    <w:p w14:paraId="0D320252" w14:textId="77777777" w:rsidR="00812390" w:rsidRPr="009873B8" w:rsidRDefault="00812390" w:rsidP="00812390">
      <w:pPr>
        <w:rPr>
          <w:lang w:eastAsia="zh-CN"/>
        </w:rPr>
      </w:pPr>
    </w:p>
    <w:p w14:paraId="528FCBDF" w14:textId="397B7B8D" w:rsidR="00812390" w:rsidRDefault="00812390" w:rsidP="00812390">
      <w:pPr>
        <w:pStyle w:val="2"/>
        <w:rPr>
          <w:lang w:eastAsia="zh-CN"/>
        </w:rPr>
      </w:pPr>
      <w:bookmarkStart w:id="2623" w:name="_Toc120544932"/>
      <w:bookmarkStart w:id="2624" w:name="_Toc120545287"/>
      <w:bookmarkStart w:id="2625" w:name="_Toc120545903"/>
      <w:bookmarkStart w:id="2626" w:name="_Toc120606807"/>
      <w:bookmarkStart w:id="2627" w:name="_Toc120607161"/>
      <w:bookmarkStart w:id="2628" w:name="_Toc120607518"/>
      <w:bookmarkStart w:id="2629" w:name="_Toc120607881"/>
      <w:bookmarkStart w:id="2630" w:name="_Toc120608246"/>
      <w:bookmarkStart w:id="2631" w:name="_Toc120608626"/>
      <w:bookmarkStart w:id="2632" w:name="_Toc120609006"/>
      <w:bookmarkStart w:id="2633" w:name="_Toc120609397"/>
      <w:bookmarkStart w:id="2634" w:name="_Toc120609788"/>
      <w:bookmarkStart w:id="2635" w:name="_Toc120610189"/>
      <w:bookmarkStart w:id="2636" w:name="_Toc120610942"/>
      <w:bookmarkStart w:id="2637" w:name="_Toc120611351"/>
      <w:bookmarkStart w:id="2638" w:name="_Toc120611769"/>
      <w:bookmarkStart w:id="2639" w:name="_Toc120612189"/>
      <w:bookmarkStart w:id="2640" w:name="_Toc120612616"/>
      <w:bookmarkStart w:id="2641" w:name="_Toc120613045"/>
      <w:bookmarkStart w:id="2642" w:name="_Toc120613475"/>
      <w:bookmarkStart w:id="2643" w:name="_Toc120613905"/>
      <w:bookmarkStart w:id="2644" w:name="_Toc120614348"/>
      <w:bookmarkStart w:id="2645" w:name="_Toc120614807"/>
      <w:bookmarkStart w:id="2646" w:name="_Toc120615282"/>
      <w:bookmarkStart w:id="2647" w:name="_Toc120622490"/>
      <w:bookmarkStart w:id="2648" w:name="_Toc120622996"/>
      <w:bookmarkStart w:id="2649" w:name="_Toc120623632"/>
      <w:bookmarkStart w:id="2650" w:name="_Toc120624157"/>
      <w:bookmarkStart w:id="2651" w:name="_Toc120624694"/>
      <w:bookmarkStart w:id="2652" w:name="_Toc120625231"/>
      <w:bookmarkStart w:id="2653" w:name="_Toc120625768"/>
      <w:bookmarkStart w:id="2654" w:name="_Toc120626305"/>
      <w:bookmarkStart w:id="2655" w:name="_Toc120626852"/>
      <w:bookmarkStart w:id="2656" w:name="_Toc120627408"/>
      <w:bookmarkStart w:id="2657" w:name="_Toc120627973"/>
      <w:bookmarkStart w:id="2658" w:name="_Toc120628549"/>
      <w:bookmarkStart w:id="2659" w:name="_Toc120629134"/>
      <w:bookmarkStart w:id="2660" w:name="_Toc120629722"/>
      <w:bookmarkStart w:id="2661" w:name="_Toc120631223"/>
      <w:bookmarkStart w:id="2662" w:name="_Toc120631874"/>
      <w:bookmarkStart w:id="2663" w:name="_Toc120632524"/>
      <w:bookmarkStart w:id="2664" w:name="_Toc120633174"/>
      <w:bookmarkStart w:id="2665" w:name="_Toc120633824"/>
      <w:bookmarkStart w:id="2666" w:name="_Toc120634475"/>
      <w:bookmarkStart w:id="2667" w:name="_Toc120635126"/>
      <w:bookmarkStart w:id="2668" w:name="_Toc121754250"/>
      <w:bookmarkStart w:id="2669" w:name="_Toc121754920"/>
      <w:bookmarkStart w:id="2670" w:name="_Toc121822876"/>
      <w:r>
        <w:rPr>
          <w:rFonts w:hint="eastAsia"/>
          <w:lang w:eastAsia="zh-CN"/>
        </w:rPr>
        <w:t>9.7</w:t>
      </w:r>
      <w:r>
        <w:rPr>
          <w:rFonts w:hint="eastAsia"/>
          <w:lang w:eastAsia="zh-CN"/>
        </w:rPr>
        <w:tab/>
        <w:t>OTA unwanted emissions</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2AB25D4A" w14:textId="77777777" w:rsidR="001564AB" w:rsidRDefault="001564AB" w:rsidP="001564AB">
      <w:pPr>
        <w:pStyle w:val="30"/>
      </w:pPr>
      <w:bookmarkStart w:id="2671" w:name="_Toc21102716"/>
      <w:bookmarkStart w:id="2672" w:name="_Toc29810565"/>
      <w:bookmarkStart w:id="2673" w:name="_Toc36635917"/>
      <w:bookmarkStart w:id="2674" w:name="_Toc37272863"/>
      <w:bookmarkStart w:id="2675" w:name="_Toc45885940"/>
      <w:bookmarkStart w:id="2676" w:name="_Toc53183046"/>
      <w:bookmarkStart w:id="2677" w:name="_Toc58915713"/>
      <w:bookmarkStart w:id="2678" w:name="_Toc58917894"/>
      <w:bookmarkStart w:id="2679" w:name="_Toc66693763"/>
      <w:bookmarkStart w:id="2680" w:name="_Toc74915715"/>
      <w:bookmarkStart w:id="2681" w:name="_Toc76114340"/>
      <w:bookmarkStart w:id="2682" w:name="_Toc76544226"/>
      <w:bookmarkStart w:id="2683" w:name="_Toc82536348"/>
      <w:bookmarkStart w:id="2684" w:name="_Toc89952641"/>
      <w:bookmarkStart w:id="2685" w:name="_Toc98766457"/>
      <w:bookmarkStart w:id="2686" w:name="_Toc99702820"/>
      <w:bookmarkStart w:id="2687" w:name="_Toc106206606"/>
      <w:bookmarkStart w:id="2688" w:name="_Toc115080608"/>
      <w:bookmarkStart w:id="2689" w:name="_Toc120544933"/>
      <w:bookmarkStart w:id="2690" w:name="_Toc120545288"/>
      <w:bookmarkStart w:id="2691" w:name="_Toc120545904"/>
      <w:bookmarkStart w:id="2692" w:name="_Toc120606808"/>
      <w:bookmarkStart w:id="2693" w:name="_Toc120607162"/>
      <w:bookmarkStart w:id="2694" w:name="_Toc120607519"/>
      <w:bookmarkStart w:id="2695" w:name="_Toc120607882"/>
      <w:bookmarkStart w:id="2696" w:name="_Toc120608247"/>
      <w:bookmarkStart w:id="2697" w:name="_Toc120608627"/>
      <w:bookmarkStart w:id="2698" w:name="_Toc120609007"/>
      <w:bookmarkStart w:id="2699" w:name="_Toc120609398"/>
      <w:bookmarkStart w:id="2700" w:name="_Toc120609789"/>
      <w:bookmarkStart w:id="2701" w:name="_Toc120610190"/>
      <w:bookmarkStart w:id="2702" w:name="_Toc120610943"/>
      <w:bookmarkStart w:id="2703" w:name="_Toc120611352"/>
      <w:bookmarkStart w:id="2704" w:name="_Toc120611770"/>
      <w:bookmarkStart w:id="2705" w:name="_Toc120612190"/>
      <w:bookmarkStart w:id="2706" w:name="_Toc120612617"/>
      <w:bookmarkStart w:id="2707" w:name="_Toc120613046"/>
      <w:bookmarkStart w:id="2708" w:name="_Toc120613476"/>
      <w:bookmarkStart w:id="2709" w:name="_Toc120613906"/>
      <w:bookmarkStart w:id="2710" w:name="_Toc120614349"/>
      <w:bookmarkStart w:id="2711" w:name="_Toc120614808"/>
      <w:bookmarkStart w:id="2712" w:name="_Toc120615283"/>
      <w:bookmarkStart w:id="2713" w:name="_Toc120622491"/>
      <w:bookmarkStart w:id="2714" w:name="_Toc120622997"/>
      <w:bookmarkStart w:id="2715" w:name="_Toc120623633"/>
      <w:bookmarkStart w:id="2716" w:name="_Toc120624158"/>
      <w:bookmarkStart w:id="2717" w:name="_Toc120624695"/>
      <w:bookmarkStart w:id="2718" w:name="_Toc120625232"/>
      <w:bookmarkStart w:id="2719" w:name="_Toc120625769"/>
      <w:bookmarkStart w:id="2720" w:name="_Toc120626306"/>
      <w:bookmarkStart w:id="2721" w:name="_Toc120626853"/>
      <w:bookmarkStart w:id="2722" w:name="_Toc120627409"/>
      <w:bookmarkStart w:id="2723" w:name="_Toc120627974"/>
      <w:bookmarkStart w:id="2724" w:name="_Toc120628550"/>
      <w:bookmarkStart w:id="2725" w:name="_Toc120629135"/>
      <w:bookmarkStart w:id="2726" w:name="_Toc120629723"/>
      <w:bookmarkStart w:id="2727" w:name="_Toc120631224"/>
      <w:bookmarkStart w:id="2728" w:name="_Toc120631875"/>
      <w:bookmarkStart w:id="2729" w:name="_Toc120632525"/>
      <w:bookmarkStart w:id="2730" w:name="_Toc120633175"/>
      <w:bookmarkStart w:id="2731" w:name="_Toc120633825"/>
      <w:bookmarkStart w:id="2732" w:name="_Toc120634476"/>
      <w:bookmarkStart w:id="2733" w:name="_Toc120635127"/>
      <w:bookmarkStart w:id="2734" w:name="_Toc121754251"/>
      <w:bookmarkStart w:id="2735" w:name="_Toc121754921"/>
      <w:bookmarkStart w:id="2736" w:name="_Toc121822877"/>
      <w:r>
        <w:t>9</w:t>
      </w:r>
      <w:r w:rsidRPr="00931575">
        <w:t>.7.1</w:t>
      </w:r>
      <w:r w:rsidRPr="00931575">
        <w:tab/>
        <w:t>Genera</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r>
        <w:t>l</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17B19A08" w14:textId="6E589FEB" w:rsidR="001564AB" w:rsidRPr="00E24207" w:rsidRDefault="001564AB" w:rsidP="001564AB">
      <w:pPr>
        <w:rPr>
          <w:color w:val="000000" w:themeColor="text1"/>
        </w:rPr>
      </w:pPr>
      <w:bookmarkStart w:id="2737" w:name="_Hlk505597907"/>
      <w:r>
        <w:t xml:space="preserve">Unwanted </w:t>
      </w:r>
      <w:r w:rsidRPr="00FD0493">
        <w:t xml:space="preserve">emissions consist of so-called out-of-band emissions and spurious emissions according to ITU definitions </w:t>
      </w:r>
      <w:r w:rsidRPr="00FD0493">
        <w:rPr>
          <w:rFonts w:cs="Arial"/>
        </w:rPr>
        <w:t>ITU-R SM.329</w:t>
      </w:r>
      <w:r>
        <w:t xml:space="preserve"> [</w:t>
      </w:r>
      <w:ins w:id="2738" w:author="CATT" w:date="2023-02-14T17:02:00Z">
        <w:r w:rsidR="00FA2F1F">
          <w:rPr>
            <w:rFonts w:eastAsiaTheme="minorEastAsia" w:hint="eastAsia"/>
            <w:lang w:eastAsia="zh-CN"/>
          </w:rPr>
          <w:t>4</w:t>
        </w:r>
      </w:ins>
      <w:del w:id="2739" w:author="CATT" w:date="2023-02-14T17:02:00Z">
        <w:r w:rsidDel="00FA2F1F">
          <w:delText>x</w:delText>
        </w:r>
      </w:del>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36ED696" w14:textId="77777777" w:rsidR="001564AB" w:rsidRPr="00E24207" w:rsidRDefault="001564AB" w:rsidP="001564AB">
      <w:pPr>
        <w:rPr>
          <w:rFonts w:cs="v5.0.0"/>
          <w:color w:val="000000" w:themeColor="text1"/>
        </w:rPr>
      </w:pPr>
      <w:r w:rsidRPr="00E24207">
        <w:rPr>
          <w:rFonts w:cs="v5.0.0"/>
          <w:color w:val="000000" w:themeColor="text1"/>
        </w:rPr>
        <w:t xml:space="preserve">The OTA out-of-band emissions requirement for the </w:t>
      </w:r>
      <w:r w:rsidRPr="00E24207">
        <w:rPr>
          <w:rFonts w:cs="v5.0.0"/>
          <w:i/>
          <w:color w:val="000000" w:themeColor="text1"/>
        </w:rPr>
        <w:t>SAN type 1-O</w:t>
      </w:r>
      <w:r w:rsidRPr="00E24207">
        <w:rPr>
          <w:rFonts w:cs="v5.0.0"/>
          <w:color w:val="000000" w:themeColor="text1"/>
        </w:rPr>
        <w:t xml:space="preserve"> is specified both in terms of Adjacent Channel Leakage power Ratio (ACLR) and operating band unwanted emissions (OBUE). The OTA Operating band unwanted emissions define all unwanted emissions in each supported downlink </w:t>
      </w:r>
      <w:r w:rsidRPr="00E24207">
        <w:rPr>
          <w:rFonts w:cs="v5.0.0"/>
          <w:i/>
          <w:color w:val="000000" w:themeColor="text1"/>
        </w:rPr>
        <w:t>operating band</w:t>
      </w:r>
      <w:r w:rsidRPr="00E24207">
        <w:rPr>
          <w:rFonts w:cs="v5.0.0"/>
          <w:color w:val="000000" w:themeColor="text1"/>
        </w:rPr>
        <w:t xml:space="preserve"> plus the frequency ranges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above and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below each band. OTA Unwanted emissions outside of this frequency range are limited by an OTA spurious emissions requirement.</w:t>
      </w:r>
    </w:p>
    <w:p w14:paraId="1E2AFC61" w14:textId="77777777" w:rsidR="001564AB" w:rsidRPr="00E24207" w:rsidRDefault="001564AB" w:rsidP="001564AB">
      <w:pPr>
        <w:rPr>
          <w:rFonts w:cs="v5.0.0"/>
          <w:color w:val="000000" w:themeColor="text1"/>
        </w:rPr>
      </w:pPr>
      <w:r w:rsidRPr="00E24207">
        <w:rPr>
          <w:rFonts w:cs="v5.0.0"/>
          <w:color w:val="000000" w:themeColor="text1"/>
        </w:rPr>
        <w:lastRenderedPageBreak/>
        <w:t xml:space="preserve">The maximum offset of the operating band unwanted emissions mask from the </w:t>
      </w:r>
      <w:r w:rsidRPr="00E24207">
        <w:rPr>
          <w:rFonts w:cs="v5.0.0"/>
          <w:i/>
          <w:color w:val="000000" w:themeColor="text1"/>
        </w:rPr>
        <w:t>operating band</w:t>
      </w:r>
      <w:r w:rsidRPr="00E24207">
        <w:rPr>
          <w:rFonts w:cs="v5.0.0"/>
          <w:color w:val="000000" w:themeColor="text1"/>
        </w:rPr>
        <w:t xml:space="preserve"> edge is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The value of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is defined in table 9.7.1-1 for </w:t>
      </w:r>
      <w:r w:rsidRPr="00E24207">
        <w:rPr>
          <w:rFonts w:cs="v5.0.0"/>
          <w:i/>
          <w:color w:val="000000" w:themeColor="text1"/>
        </w:rPr>
        <w:t>SAN type 1-O</w:t>
      </w:r>
      <w:r w:rsidRPr="00E24207">
        <w:rPr>
          <w:rFonts w:cs="v5.0.0"/>
          <w:color w:val="000000" w:themeColor="text1"/>
        </w:rPr>
        <w:t xml:space="preserve"> for the SAN </w:t>
      </w:r>
      <w:r w:rsidRPr="00E24207">
        <w:rPr>
          <w:rFonts w:cs="v5.0.0"/>
          <w:i/>
          <w:color w:val="000000" w:themeColor="text1"/>
        </w:rPr>
        <w:t>operating bands</w:t>
      </w:r>
      <w:r w:rsidRPr="00E24207">
        <w:rPr>
          <w:rFonts w:cs="v5.0.0"/>
          <w:color w:val="000000" w:themeColor="text1"/>
        </w:rPr>
        <w:t>.</w:t>
      </w:r>
    </w:p>
    <w:p w14:paraId="7220DE71" w14:textId="77777777" w:rsidR="001564AB" w:rsidRPr="00E24207" w:rsidRDefault="001564AB" w:rsidP="001564AB">
      <w:pPr>
        <w:pStyle w:val="TH"/>
        <w:rPr>
          <w:i/>
          <w:color w:val="000000" w:themeColor="text1"/>
        </w:rPr>
      </w:pPr>
      <w:r w:rsidRPr="00E24207">
        <w:rPr>
          <w:color w:val="000000" w:themeColor="text1"/>
        </w:rPr>
        <w:t xml:space="preserve">Table 9.7.1-1: Maximum offset </w:t>
      </w:r>
      <w:proofErr w:type="spellStart"/>
      <w:r w:rsidRPr="00E24207">
        <w:rPr>
          <w:color w:val="000000" w:themeColor="text1"/>
        </w:rPr>
        <w:t>Δf</w:t>
      </w:r>
      <w:r w:rsidRPr="00E24207">
        <w:rPr>
          <w:color w:val="000000" w:themeColor="text1"/>
          <w:vertAlign w:val="subscript"/>
        </w:rPr>
        <w:t>OBUE</w:t>
      </w:r>
      <w:proofErr w:type="spellEnd"/>
      <w:r w:rsidRPr="00E24207">
        <w:rPr>
          <w:color w:val="000000" w:themeColor="text1"/>
        </w:rPr>
        <w:t xml:space="preserve"> outside the downlink </w:t>
      </w:r>
      <w:r w:rsidRPr="00E24207">
        <w:rPr>
          <w:i/>
          <w:color w:val="000000" w:themeColor="text1"/>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1564AB" w:rsidRPr="00E24207" w14:paraId="1A70A5FB" w14:textId="77777777" w:rsidTr="00484BD9">
        <w:trPr>
          <w:cantSplit/>
          <w:jc w:val="center"/>
        </w:trPr>
        <w:tc>
          <w:tcPr>
            <w:tcW w:w="1556" w:type="dxa"/>
            <w:hideMark/>
          </w:tcPr>
          <w:p w14:paraId="720280A5" w14:textId="77777777" w:rsidR="001564AB" w:rsidRPr="00E24207" w:rsidRDefault="001564AB" w:rsidP="00484BD9">
            <w:pPr>
              <w:pStyle w:val="TAH"/>
              <w:rPr>
                <w:color w:val="000000" w:themeColor="text1"/>
              </w:rPr>
            </w:pPr>
            <w:r w:rsidRPr="00E24207">
              <w:rPr>
                <w:color w:val="000000" w:themeColor="text1"/>
              </w:rPr>
              <w:t>SAN type</w:t>
            </w:r>
          </w:p>
        </w:tc>
        <w:tc>
          <w:tcPr>
            <w:tcW w:w="3801" w:type="dxa"/>
            <w:hideMark/>
          </w:tcPr>
          <w:p w14:paraId="650E33D9" w14:textId="77777777" w:rsidR="001564AB" w:rsidRPr="00E24207" w:rsidRDefault="001564AB" w:rsidP="00484BD9">
            <w:pPr>
              <w:pStyle w:val="TAH"/>
              <w:rPr>
                <w:color w:val="000000" w:themeColor="text1"/>
              </w:rPr>
            </w:pPr>
            <w:r w:rsidRPr="00E24207">
              <w:rPr>
                <w:i/>
                <w:color w:val="000000" w:themeColor="text1"/>
              </w:rPr>
              <w:t>Operating band</w:t>
            </w:r>
            <w:r w:rsidRPr="00E24207">
              <w:rPr>
                <w:color w:val="000000" w:themeColor="text1"/>
              </w:rPr>
              <w:t xml:space="preserve"> characteristics</w:t>
            </w:r>
          </w:p>
        </w:tc>
        <w:tc>
          <w:tcPr>
            <w:tcW w:w="1784" w:type="dxa"/>
            <w:hideMark/>
          </w:tcPr>
          <w:p w14:paraId="6CE7FA0D" w14:textId="77777777" w:rsidR="001564AB" w:rsidRPr="00E24207" w:rsidRDefault="001564AB" w:rsidP="00484BD9">
            <w:pPr>
              <w:pStyle w:val="TAH"/>
              <w:rPr>
                <w:color w:val="000000" w:themeColor="text1"/>
              </w:rPr>
            </w:pPr>
            <w:proofErr w:type="spellStart"/>
            <w:r w:rsidRPr="00E24207">
              <w:rPr>
                <w:color w:val="000000" w:themeColor="text1"/>
              </w:rPr>
              <w:t>Δf</w:t>
            </w:r>
            <w:r w:rsidRPr="00E24207">
              <w:rPr>
                <w:color w:val="000000" w:themeColor="text1"/>
                <w:vertAlign w:val="subscript"/>
              </w:rPr>
              <w:t>OBUE</w:t>
            </w:r>
            <w:proofErr w:type="spellEnd"/>
            <w:r w:rsidRPr="00E24207">
              <w:rPr>
                <w:color w:val="000000" w:themeColor="text1"/>
              </w:rPr>
              <w:t xml:space="preserve"> (MHz)</w:t>
            </w:r>
          </w:p>
        </w:tc>
      </w:tr>
      <w:tr w:rsidR="001564AB" w:rsidRPr="00E24207" w14:paraId="3044FBDE" w14:textId="77777777" w:rsidTr="00484BD9">
        <w:trPr>
          <w:cantSplit/>
          <w:jc w:val="center"/>
        </w:trPr>
        <w:tc>
          <w:tcPr>
            <w:tcW w:w="1556" w:type="dxa"/>
            <w:vAlign w:val="center"/>
            <w:hideMark/>
          </w:tcPr>
          <w:p w14:paraId="6E9C5F2E" w14:textId="77777777" w:rsidR="001564AB" w:rsidRPr="00E24207" w:rsidRDefault="001564AB" w:rsidP="00484BD9">
            <w:pPr>
              <w:pStyle w:val="TAC"/>
              <w:rPr>
                <w:color w:val="000000" w:themeColor="text1"/>
              </w:rPr>
            </w:pPr>
            <w:r w:rsidRPr="00E24207">
              <w:rPr>
                <w:i/>
                <w:color w:val="000000" w:themeColor="text1"/>
                <w:lang w:eastAsia="zh-CN"/>
              </w:rPr>
              <w:t>SAN type 1-O</w:t>
            </w:r>
          </w:p>
        </w:tc>
        <w:tc>
          <w:tcPr>
            <w:tcW w:w="3801" w:type="dxa"/>
            <w:hideMark/>
          </w:tcPr>
          <w:p w14:paraId="7FFC4F1C" w14:textId="77777777" w:rsidR="001564AB" w:rsidRPr="00E24207" w:rsidRDefault="001564AB" w:rsidP="00484BD9">
            <w:pPr>
              <w:pStyle w:val="TAC"/>
              <w:rPr>
                <w:color w:val="000000" w:themeColor="text1"/>
              </w:rPr>
            </w:pPr>
            <w:proofErr w:type="spellStart"/>
            <w:r w:rsidRPr="00E24207">
              <w:rPr>
                <w:color w:val="000000" w:themeColor="text1"/>
              </w:rPr>
              <w:t>F</w:t>
            </w:r>
            <w:r w:rsidRPr="00E24207">
              <w:rPr>
                <w:color w:val="000000" w:themeColor="text1"/>
                <w:vertAlign w:val="subscript"/>
              </w:rPr>
              <w:t>DL,high</w:t>
            </w:r>
            <w:proofErr w:type="spellEnd"/>
            <w:r w:rsidRPr="00E24207">
              <w:rPr>
                <w:color w:val="000000" w:themeColor="text1"/>
              </w:rPr>
              <w:t xml:space="preserve"> – </w:t>
            </w:r>
            <w:proofErr w:type="spellStart"/>
            <w:r w:rsidRPr="00E24207">
              <w:rPr>
                <w:color w:val="000000" w:themeColor="text1"/>
              </w:rPr>
              <w:t>F</w:t>
            </w:r>
            <w:r w:rsidRPr="00E24207">
              <w:rPr>
                <w:color w:val="000000" w:themeColor="text1"/>
                <w:vertAlign w:val="subscript"/>
              </w:rPr>
              <w:t>DL,low</w:t>
            </w:r>
            <w:proofErr w:type="spellEnd"/>
            <w:r w:rsidRPr="00E24207">
              <w:rPr>
                <w:color w:val="000000" w:themeColor="text1"/>
              </w:rPr>
              <w:t xml:space="preserve">  &lt; 100 MHz</w:t>
            </w:r>
          </w:p>
        </w:tc>
        <w:tc>
          <w:tcPr>
            <w:tcW w:w="1784" w:type="dxa"/>
            <w:hideMark/>
          </w:tcPr>
          <w:p w14:paraId="0D73D87D" w14:textId="77777777" w:rsidR="001564AB" w:rsidRPr="00E24207" w:rsidRDefault="001564AB" w:rsidP="00484BD9">
            <w:pPr>
              <w:pStyle w:val="TAC"/>
              <w:rPr>
                <w:color w:val="000000" w:themeColor="text1"/>
              </w:rPr>
            </w:pPr>
            <w:r w:rsidRPr="00E24207">
              <w:rPr>
                <w:color w:val="000000" w:themeColor="text1"/>
              </w:rPr>
              <w:t>10</w:t>
            </w:r>
          </w:p>
        </w:tc>
      </w:tr>
    </w:tbl>
    <w:p w14:paraId="617F3FEC" w14:textId="77777777" w:rsidR="001564AB" w:rsidRPr="00E24207" w:rsidRDefault="001564AB" w:rsidP="001564AB">
      <w:pPr>
        <w:rPr>
          <w:color w:val="000000" w:themeColor="text1"/>
        </w:rPr>
      </w:pPr>
    </w:p>
    <w:bookmarkEnd w:id="2737"/>
    <w:p w14:paraId="69C43D7D" w14:textId="12E918E4" w:rsidR="001564AB" w:rsidRPr="00E24207" w:rsidRDefault="001564AB" w:rsidP="001564AB">
      <w:pPr>
        <w:rPr>
          <w:color w:val="000000" w:themeColor="text1"/>
        </w:rPr>
      </w:pPr>
      <w:r w:rsidRPr="00E24207">
        <w:rPr>
          <w:color w:val="000000" w:themeColor="text1"/>
        </w:rPr>
        <w:t>The unwanted emission requirements are applied per cell for all the configurations.  Requirements for OTA unwanted emissions are captured using TRP,</w:t>
      </w:r>
      <w:r w:rsidR="00354281">
        <w:rPr>
          <w:rFonts w:hint="eastAsia"/>
          <w:color w:val="000000" w:themeColor="text1"/>
          <w:lang w:eastAsia="zh-CN"/>
        </w:rPr>
        <w:t xml:space="preserve"> or</w:t>
      </w:r>
      <w:r w:rsidRPr="00E24207">
        <w:rPr>
          <w:color w:val="000000" w:themeColor="text1"/>
        </w:rPr>
        <w:t xml:space="preserve"> </w:t>
      </w:r>
      <w:r w:rsidRPr="00E24207">
        <w:rPr>
          <w:i/>
          <w:color w:val="000000" w:themeColor="text1"/>
        </w:rPr>
        <w:t>directional requirements</w:t>
      </w:r>
      <w:r w:rsidRPr="00E24207">
        <w:rPr>
          <w:color w:val="000000" w:themeColor="text1"/>
        </w:rPr>
        <w:t xml:space="preserve"> as described per requirement.</w:t>
      </w:r>
    </w:p>
    <w:p w14:paraId="2877CECF" w14:textId="77777777" w:rsidR="001564AB" w:rsidRPr="00E24207" w:rsidRDefault="001564AB" w:rsidP="001564AB">
      <w:pPr>
        <w:rPr>
          <w:color w:val="000000" w:themeColor="text1"/>
        </w:rPr>
      </w:pPr>
      <w:r w:rsidRPr="00E24207">
        <w:rPr>
          <w:color w:val="000000" w:themeColor="text1"/>
        </w:rPr>
        <w:t>There is in addition a requirement for occupied bandwidth.</w:t>
      </w:r>
    </w:p>
    <w:p w14:paraId="1745B258" w14:textId="77777777" w:rsidR="001564AB" w:rsidRPr="00E24207" w:rsidRDefault="001564AB" w:rsidP="001564AB">
      <w:pPr>
        <w:pStyle w:val="30"/>
        <w:rPr>
          <w:color w:val="000000" w:themeColor="text1"/>
        </w:rPr>
      </w:pPr>
      <w:bookmarkStart w:id="2740" w:name="_Toc21102717"/>
      <w:bookmarkStart w:id="2741" w:name="_Toc29810566"/>
      <w:bookmarkStart w:id="2742" w:name="_Toc36635918"/>
      <w:bookmarkStart w:id="2743" w:name="_Toc37272864"/>
      <w:bookmarkStart w:id="2744" w:name="_Toc45885941"/>
      <w:bookmarkStart w:id="2745" w:name="_Toc53183047"/>
      <w:bookmarkStart w:id="2746" w:name="_Toc58915714"/>
      <w:bookmarkStart w:id="2747" w:name="_Toc58917895"/>
      <w:bookmarkStart w:id="2748" w:name="_Toc66693764"/>
      <w:bookmarkStart w:id="2749" w:name="_Toc74915716"/>
      <w:bookmarkStart w:id="2750" w:name="_Toc76114341"/>
      <w:bookmarkStart w:id="2751" w:name="_Toc76544227"/>
      <w:bookmarkStart w:id="2752" w:name="_Toc82536349"/>
      <w:bookmarkStart w:id="2753" w:name="_Toc89952642"/>
      <w:bookmarkStart w:id="2754" w:name="_Toc98766458"/>
      <w:bookmarkStart w:id="2755" w:name="_Toc99702821"/>
      <w:bookmarkStart w:id="2756" w:name="_Toc106206607"/>
      <w:bookmarkStart w:id="2757" w:name="_Toc115080609"/>
      <w:bookmarkStart w:id="2758" w:name="_Toc120544934"/>
      <w:bookmarkStart w:id="2759" w:name="_Toc120545289"/>
      <w:bookmarkStart w:id="2760" w:name="_Toc120545905"/>
      <w:bookmarkStart w:id="2761" w:name="_Toc120606809"/>
      <w:bookmarkStart w:id="2762" w:name="_Toc120607163"/>
      <w:bookmarkStart w:id="2763" w:name="_Toc120607520"/>
      <w:bookmarkStart w:id="2764" w:name="_Toc120607883"/>
      <w:bookmarkStart w:id="2765" w:name="_Toc120608248"/>
      <w:bookmarkStart w:id="2766" w:name="_Toc120608628"/>
      <w:bookmarkStart w:id="2767" w:name="_Toc120609008"/>
      <w:bookmarkStart w:id="2768" w:name="_Toc120609399"/>
      <w:bookmarkStart w:id="2769" w:name="_Toc120609790"/>
      <w:bookmarkStart w:id="2770" w:name="_Toc120610191"/>
      <w:bookmarkStart w:id="2771" w:name="_Toc120610944"/>
      <w:bookmarkStart w:id="2772" w:name="_Toc120611353"/>
      <w:bookmarkStart w:id="2773" w:name="_Toc120611771"/>
      <w:bookmarkStart w:id="2774" w:name="_Toc120612191"/>
      <w:bookmarkStart w:id="2775" w:name="_Toc120612618"/>
      <w:bookmarkStart w:id="2776" w:name="_Toc120613047"/>
      <w:bookmarkStart w:id="2777" w:name="_Toc120613477"/>
      <w:bookmarkStart w:id="2778" w:name="_Toc120613907"/>
      <w:bookmarkStart w:id="2779" w:name="_Toc120614350"/>
      <w:bookmarkStart w:id="2780" w:name="_Toc120614809"/>
      <w:bookmarkStart w:id="2781" w:name="_Toc120615284"/>
      <w:bookmarkStart w:id="2782" w:name="_Toc120622492"/>
      <w:bookmarkStart w:id="2783" w:name="_Toc120622998"/>
      <w:bookmarkStart w:id="2784" w:name="_Toc120623634"/>
      <w:bookmarkStart w:id="2785" w:name="_Toc120624159"/>
      <w:bookmarkStart w:id="2786" w:name="_Toc120624696"/>
      <w:bookmarkStart w:id="2787" w:name="_Toc120625233"/>
      <w:bookmarkStart w:id="2788" w:name="_Toc120625770"/>
      <w:bookmarkStart w:id="2789" w:name="_Toc120626307"/>
      <w:bookmarkStart w:id="2790" w:name="_Toc120626854"/>
      <w:bookmarkStart w:id="2791" w:name="_Toc120627410"/>
      <w:bookmarkStart w:id="2792" w:name="_Toc120627975"/>
      <w:bookmarkStart w:id="2793" w:name="_Toc120628551"/>
      <w:bookmarkStart w:id="2794" w:name="_Toc120629136"/>
      <w:bookmarkStart w:id="2795" w:name="_Toc120629724"/>
      <w:bookmarkStart w:id="2796" w:name="_Toc120631225"/>
      <w:bookmarkStart w:id="2797" w:name="_Toc120631876"/>
      <w:bookmarkStart w:id="2798" w:name="_Toc120632526"/>
      <w:bookmarkStart w:id="2799" w:name="_Toc120633176"/>
      <w:bookmarkStart w:id="2800" w:name="_Toc120633826"/>
      <w:bookmarkStart w:id="2801" w:name="_Toc120634477"/>
      <w:bookmarkStart w:id="2802" w:name="_Toc120635128"/>
      <w:bookmarkStart w:id="2803" w:name="_Toc121754252"/>
      <w:bookmarkStart w:id="2804" w:name="_Toc121754922"/>
      <w:bookmarkStart w:id="2805" w:name="_Toc121822878"/>
      <w:r w:rsidRPr="00E24207">
        <w:rPr>
          <w:color w:val="000000" w:themeColor="text1"/>
        </w:rPr>
        <w:t>9.7.2</w:t>
      </w:r>
      <w:r w:rsidRPr="00E24207">
        <w:rPr>
          <w:color w:val="000000" w:themeColor="text1"/>
        </w:rPr>
        <w:tab/>
        <w:t>OTA occupied bandwidth</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67D796F5" w14:textId="77777777" w:rsidR="001564AB" w:rsidRPr="00DA5920" w:rsidRDefault="001564AB" w:rsidP="003267B6">
      <w:pPr>
        <w:pStyle w:val="40"/>
        <w:tabs>
          <w:tab w:val="left" w:pos="8080"/>
        </w:tabs>
        <w:rPr>
          <w:color w:val="000000" w:themeColor="text1"/>
        </w:rPr>
      </w:pPr>
      <w:bookmarkStart w:id="2806" w:name="_Toc90422835"/>
      <w:bookmarkStart w:id="2807" w:name="_Toc82621988"/>
      <w:bookmarkStart w:id="2808" w:name="_Toc74663447"/>
      <w:bookmarkStart w:id="2809" w:name="_Toc67916826"/>
      <w:bookmarkStart w:id="2810" w:name="_Toc61179530"/>
      <w:bookmarkStart w:id="2811" w:name="_Toc61179060"/>
      <w:bookmarkStart w:id="2812" w:name="_Toc53178822"/>
      <w:bookmarkStart w:id="2813" w:name="_Toc53178371"/>
      <w:bookmarkStart w:id="2814" w:name="_Toc45893651"/>
      <w:bookmarkStart w:id="2815" w:name="_Toc44712338"/>
      <w:bookmarkStart w:id="2816" w:name="_Toc37267735"/>
      <w:bookmarkStart w:id="2817" w:name="_Toc37260347"/>
      <w:bookmarkStart w:id="2818" w:name="_Toc36817425"/>
      <w:bookmarkStart w:id="2819" w:name="_Toc29811873"/>
      <w:bookmarkStart w:id="2820" w:name="_Toc21127664"/>
      <w:bookmarkStart w:id="2821" w:name="_Toc104311078"/>
      <w:bookmarkStart w:id="2822" w:name="_Toc106126779"/>
      <w:bookmarkStart w:id="2823" w:name="_Toc106177092"/>
      <w:bookmarkStart w:id="2824" w:name="_Toc114242260"/>
      <w:bookmarkStart w:id="2825" w:name="_Toc120624160"/>
      <w:bookmarkStart w:id="2826" w:name="_Toc120624697"/>
      <w:bookmarkStart w:id="2827" w:name="_Toc120625234"/>
      <w:bookmarkStart w:id="2828" w:name="_Toc120625771"/>
      <w:bookmarkStart w:id="2829" w:name="_Toc120626308"/>
      <w:bookmarkStart w:id="2830" w:name="_Toc120626855"/>
      <w:bookmarkStart w:id="2831" w:name="_Toc120627411"/>
      <w:bookmarkStart w:id="2832" w:name="_Toc120627976"/>
      <w:bookmarkStart w:id="2833" w:name="_Toc120628552"/>
      <w:bookmarkStart w:id="2834" w:name="_Toc120629137"/>
      <w:bookmarkStart w:id="2835" w:name="_Toc120629725"/>
      <w:bookmarkStart w:id="2836" w:name="_Toc120631226"/>
      <w:bookmarkStart w:id="2837" w:name="_Toc120631877"/>
      <w:bookmarkStart w:id="2838" w:name="_Toc120632527"/>
      <w:bookmarkStart w:id="2839" w:name="_Toc120633177"/>
      <w:bookmarkStart w:id="2840" w:name="_Toc120633827"/>
      <w:bookmarkStart w:id="2841" w:name="_Toc120634478"/>
      <w:bookmarkStart w:id="2842" w:name="_Toc120635129"/>
      <w:bookmarkStart w:id="2843" w:name="_Toc121754253"/>
      <w:bookmarkStart w:id="2844" w:name="_Toc121754923"/>
      <w:bookmarkStart w:id="2845" w:name="_Toc121822879"/>
      <w:r w:rsidRPr="00407C8C">
        <w:t>9.7.2.1</w:t>
      </w:r>
      <w:r w:rsidRPr="00407C8C">
        <w:tab/>
        <w:t>General</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54C72FA9" w14:textId="5CCBF147" w:rsidR="001564AB" w:rsidRPr="00E24207" w:rsidRDefault="001564AB" w:rsidP="001564AB">
      <w:pPr>
        <w:rPr>
          <w:color w:val="000000" w:themeColor="text1"/>
        </w:rPr>
      </w:pPr>
      <w:r w:rsidRPr="00E24207">
        <w:rPr>
          <w:color w:val="000000" w:themeColor="text1"/>
        </w:rPr>
        <w:t xml:space="preserve">The OTA occupied bandwidth is the width of a frequency band such that, below the lower and above the upper frequency limits, the mean powers emitted are each equal to a specified percentage </w:t>
      </w:r>
      <w:r w:rsidRPr="00E24207">
        <w:rPr>
          <w:rFonts w:ascii="Symbol" w:hAnsi="Symbol" w:cs="v4.2.0"/>
          <w:color w:val="000000" w:themeColor="text1"/>
        </w:rPr>
        <w:t></w:t>
      </w:r>
      <w:r w:rsidRPr="00E24207">
        <w:rPr>
          <w:color w:val="000000" w:themeColor="text1"/>
        </w:rPr>
        <w:t>/2 of the total mean transmitted power. See also recommendation ITU-R SM.328 [</w:t>
      </w:r>
      <w:del w:id="2846" w:author="CATT" w:date="2023-02-14T17:03:00Z">
        <w:r w:rsidRPr="00E24207" w:rsidDel="00FA2F1F">
          <w:rPr>
            <w:color w:val="000000" w:themeColor="text1"/>
          </w:rPr>
          <w:delText>x</w:delText>
        </w:r>
      </w:del>
      <w:ins w:id="2847" w:author="CATT" w:date="2023-02-14T17:03:00Z">
        <w:r w:rsidR="00FA2F1F">
          <w:rPr>
            <w:rFonts w:eastAsiaTheme="minorEastAsia" w:hint="eastAsia"/>
            <w:color w:val="000000" w:themeColor="text1"/>
            <w:lang w:eastAsia="zh-CN"/>
          </w:rPr>
          <w:t>5</w:t>
        </w:r>
      </w:ins>
      <w:r w:rsidRPr="00E24207">
        <w:rPr>
          <w:color w:val="000000" w:themeColor="text1"/>
        </w:rPr>
        <w:t>].</w:t>
      </w:r>
    </w:p>
    <w:p w14:paraId="787C4D7E" w14:textId="77777777" w:rsidR="001564AB" w:rsidRPr="00E24207" w:rsidRDefault="001564AB" w:rsidP="001564AB">
      <w:pPr>
        <w:rPr>
          <w:color w:val="000000" w:themeColor="text1"/>
        </w:rPr>
      </w:pPr>
      <w:r w:rsidRPr="00E24207">
        <w:rPr>
          <w:color w:val="000000" w:themeColor="text1"/>
        </w:rPr>
        <w:t xml:space="preserve">The value of </w:t>
      </w:r>
      <w:r w:rsidRPr="00E24207">
        <w:rPr>
          <w:rFonts w:ascii="Symbol" w:hAnsi="Symbol" w:cs="v4.2.0"/>
          <w:color w:val="000000" w:themeColor="text1"/>
        </w:rPr>
        <w:t></w:t>
      </w:r>
      <w:r w:rsidRPr="00E24207">
        <w:rPr>
          <w:color w:val="000000" w:themeColor="text1"/>
        </w:rPr>
        <w:t>/2 shall be taken as 0.5%.</w:t>
      </w:r>
    </w:p>
    <w:p w14:paraId="53B5D894" w14:textId="77777777" w:rsidR="001564AB" w:rsidRPr="00E24207" w:rsidRDefault="001564AB" w:rsidP="001564AB">
      <w:pPr>
        <w:rPr>
          <w:color w:val="000000" w:themeColor="text1"/>
        </w:rPr>
      </w:pPr>
      <w:r w:rsidRPr="00E24207">
        <w:rPr>
          <w:color w:val="000000" w:themeColor="text1"/>
        </w:rPr>
        <w:t>The minimum requirement below may be applied regionally. There may also be regional requirements to declare the OTA occupied bandwidth according to the definition in the present clause.</w:t>
      </w:r>
    </w:p>
    <w:p w14:paraId="02427EB6" w14:textId="77777777" w:rsidR="001564AB" w:rsidRPr="00E24207" w:rsidRDefault="001564AB" w:rsidP="001564AB">
      <w:pPr>
        <w:rPr>
          <w:color w:val="000000" w:themeColor="text1"/>
        </w:rPr>
      </w:pPr>
      <w:r w:rsidRPr="00E24207">
        <w:rPr>
          <w:color w:val="000000" w:themeColor="text1"/>
        </w:rPr>
        <w:t xml:space="preserve">The OTA occupied bandwidth is defined as a </w:t>
      </w:r>
      <w:r w:rsidRPr="00E24207">
        <w:rPr>
          <w:i/>
          <w:color w:val="000000" w:themeColor="text1"/>
        </w:rPr>
        <w:t>directional requirement</w:t>
      </w:r>
      <w:r w:rsidRPr="00E24207">
        <w:rPr>
          <w:color w:val="000000" w:themeColor="text1"/>
        </w:rPr>
        <w:t xml:space="preserve"> and shall be met in the manufacturer's declared </w:t>
      </w:r>
      <w:r w:rsidRPr="00E24207">
        <w:rPr>
          <w:i/>
          <w:color w:val="000000" w:themeColor="text1"/>
        </w:rPr>
        <w:t xml:space="preserve">OTA coverage range </w:t>
      </w:r>
      <w:r w:rsidRPr="00E24207">
        <w:rPr>
          <w:color w:val="000000" w:themeColor="text1"/>
        </w:rPr>
        <w:t>at the RIB.</w:t>
      </w:r>
    </w:p>
    <w:p w14:paraId="4C03B088" w14:textId="77777777" w:rsidR="001564AB" w:rsidRPr="00407C8C" w:rsidRDefault="001564AB" w:rsidP="003267B6">
      <w:pPr>
        <w:pStyle w:val="40"/>
        <w:tabs>
          <w:tab w:val="left" w:pos="8080"/>
        </w:tabs>
      </w:pPr>
      <w:bookmarkStart w:id="2848" w:name="_Toc21102719"/>
      <w:bookmarkStart w:id="2849" w:name="_Toc29810568"/>
      <w:bookmarkStart w:id="2850" w:name="_Toc36635920"/>
      <w:bookmarkStart w:id="2851" w:name="_Toc37272866"/>
      <w:bookmarkStart w:id="2852" w:name="_Toc45885943"/>
      <w:bookmarkStart w:id="2853" w:name="_Toc53183049"/>
      <w:bookmarkStart w:id="2854" w:name="_Toc58915716"/>
      <w:bookmarkStart w:id="2855" w:name="_Toc58917897"/>
      <w:bookmarkStart w:id="2856" w:name="_Toc66693766"/>
      <w:bookmarkStart w:id="2857" w:name="_Toc74915718"/>
      <w:bookmarkStart w:id="2858" w:name="_Toc76114343"/>
      <w:bookmarkStart w:id="2859" w:name="_Toc76544229"/>
      <w:bookmarkStart w:id="2860" w:name="_Toc82536351"/>
      <w:bookmarkStart w:id="2861" w:name="_Toc89952644"/>
      <w:bookmarkStart w:id="2862" w:name="_Toc98766460"/>
      <w:bookmarkStart w:id="2863" w:name="_Toc99702823"/>
      <w:bookmarkStart w:id="2864" w:name="_Toc106206609"/>
      <w:bookmarkStart w:id="2865" w:name="_Toc115080611"/>
      <w:bookmarkStart w:id="2866" w:name="_Toc120624161"/>
      <w:bookmarkStart w:id="2867" w:name="_Toc120624698"/>
      <w:bookmarkStart w:id="2868" w:name="_Toc120625235"/>
      <w:bookmarkStart w:id="2869" w:name="_Toc120625772"/>
      <w:bookmarkStart w:id="2870" w:name="_Toc120626309"/>
      <w:bookmarkStart w:id="2871" w:name="_Toc120626856"/>
      <w:bookmarkStart w:id="2872" w:name="_Toc120627412"/>
      <w:bookmarkStart w:id="2873" w:name="_Toc120627977"/>
      <w:bookmarkStart w:id="2874" w:name="_Toc120628553"/>
      <w:bookmarkStart w:id="2875" w:name="_Toc120629138"/>
      <w:bookmarkStart w:id="2876" w:name="_Toc120629726"/>
      <w:bookmarkStart w:id="2877" w:name="_Toc120631227"/>
      <w:bookmarkStart w:id="2878" w:name="_Toc120631878"/>
      <w:bookmarkStart w:id="2879" w:name="_Toc120632528"/>
      <w:bookmarkStart w:id="2880" w:name="_Toc120633178"/>
      <w:bookmarkStart w:id="2881" w:name="_Toc120633828"/>
      <w:bookmarkStart w:id="2882" w:name="_Toc120634479"/>
      <w:bookmarkStart w:id="2883" w:name="_Toc120635130"/>
      <w:bookmarkStart w:id="2884" w:name="_Toc121754254"/>
      <w:bookmarkStart w:id="2885" w:name="_Toc121754924"/>
      <w:bookmarkStart w:id="2886" w:name="_Toc121822880"/>
      <w:r w:rsidRPr="00407C8C">
        <w:t>9.7.2.2</w:t>
      </w:r>
      <w:r w:rsidRPr="00407C8C">
        <w:tab/>
        <w:t>Minimum requirement</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449835E3" w14:textId="5D2F26ED" w:rsidR="001564AB" w:rsidRPr="00E24207" w:rsidRDefault="001564AB" w:rsidP="001564AB">
      <w:pPr>
        <w:rPr>
          <w:color w:val="000000" w:themeColor="text1"/>
        </w:rPr>
      </w:pPr>
      <w:r w:rsidRPr="00E24207">
        <w:rPr>
          <w:rFonts w:hint="eastAsia"/>
          <w:color w:val="000000" w:themeColor="text1"/>
        </w:rPr>
        <w:t>T</w:t>
      </w:r>
      <w:r w:rsidRPr="00E24207">
        <w:rPr>
          <w:color w:val="000000" w:themeColor="text1"/>
        </w:rPr>
        <w:t>he minimum requirement</w:t>
      </w:r>
      <w:r w:rsidRPr="00E24207">
        <w:rPr>
          <w:rFonts w:hint="eastAsia"/>
          <w:color w:val="000000" w:themeColor="text1"/>
        </w:rPr>
        <w:t xml:space="preserve"> for </w:t>
      </w:r>
      <w:r w:rsidRPr="00E24207">
        <w:rPr>
          <w:i/>
          <w:color w:val="000000" w:themeColor="text1"/>
        </w:rPr>
        <w:t>SAN type 1-O</w:t>
      </w:r>
      <w:r w:rsidRPr="00E24207">
        <w:rPr>
          <w:rFonts w:hint="eastAsia"/>
          <w:color w:val="000000" w:themeColor="text1"/>
        </w:rPr>
        <w:t xml:space="preserve"> </w:t>
      </w:r>
      <w:r w:rsidRPr="00E24207">
        <w:rPr>
          <w:color w:val="000000" w:themeColor="text1"/>
        </w:rPr>
        <w:t>is defined in TS 3</w:t>
      </w:r>
      <w:r w:rsidRPr="00E24207">
        <w:rPr>
          <w:rFonts w:hint="eastAsia"/>
          <w:color w:val="000000" w:themeColor="text1"/>
        </w:rPr>
        <w:t>8</w:t>
      </w:r>
      <w:r w:rsidRPr="00E24207">
        <w:rPr>
          <w:color w:val="000000" w:themeColor="text1"/>
        </w:rPr>
        <w:t>.108 [</w:t>
      </w:r>
      <w:ins w:id="2887" w:author="CATT" w:date="2023-02-14T17:03:00Z">
        <w:r w:rsidR="007C3008">
          <w:rPr>
            <w:rFonts w:eastAsiaTheme="minorEastAsia" w:hint="eastAsia"/>
            <w:color w:val="000000" w:themeColor="text1"/>
            <w:lang w:eastAsia="zh-CN"/>
          </w:rPr>
          <w:t>2</w:t>
        </w:r>
      </w:ins>
      <w:r w:rsidRPr="00E24207">
        <w:rPr>
          <w:color w:val="000000" w:themeColor="text1"/>
        </w:rPr>
        <w:t>], clause 9.7.2.2.</w:t>
      </w:r>
    </w:p>
    <w:p w14:paraId="1E582633" w14:textId="77777777" w:rsidR="001564AB" w:rsidRPr="00407C8C" w:rsidRDefault="001564AB" w:rsidP="003267B6">
      <w:pPr>
        <w:pStyle w:val="40"/>
        <w:tabs>
          <w:tab w:val="left" w:pos="8080"/>
        </w:tabs>
      </w:pPr>
      <w:bookmarkStart w:id="2888" w:name="_Toc21102720"/>
      <w:bookmarkStart w:id="2889" w:name="_Toc29810569"/>
      <w:bookmarkStart w:id="2890" w:name="_Toc36635921"/>
      <w:bookmarkStart w:id="2891" w:name="_Toc37272867"/>
      <w:bookmarkStart w:id="2892" w:name="_Toc45885944"/>
      <w:bookmarkStart w:id="2893" w:name="_Toc53183050"/>
      <w:bookmarkStart w:id="2894" w:name="_Toc58915717"/>
      <w:bookmarkStart w:id="2895" w:name="_Toc58917898"/>
      <w:bookmarkStart w:id="2896" w:name="_Toc66693767"/>
      <w:bookmarkStart w:id="2897" w:name="_Toc74915719"/>
      <w:bookmarkStart w:id="2898" w:name="_Toc76114344"/>
      <w:bookmarkStart w:id="2899" w:name="_Toc76544230"/>
      <w:bookmarkStart w:id="2900" w:name="_Toc82536352"/>
      <w:bookmarkStart w:id="2901" w:name="_Toc89952645"/>
      <w:bookmarkStart w:id="2902" w:name="_Toc98766461"/>
      <w:bookmarkStart w:id="2903" w:name="_Toc99702824"/>
      <w:bookmarkStart w:id="2904" w:name="_Toc106206610"/>
      <w:bookmarkStart w:id="2905" w:name="_Toc115080612"/>
      <w:bookmarkStart w:id="2906" w:name="_Toc120624162"/>
      <w:bookmarkStart w:id="2907" w:name="_Toc120624699"/>
      <w:bookmarkStart w:id="2908" w:name="_Toc120625236"/>
      <w:bookmarkStart w:id="2909" w:name="_Toc120625773"/>
      <w:bookmarkStart w:id="2910" w:name="_Toc120626310"/>
      <w:bookmarkStart w:id="2911" w:name="_Toc120626857"/>
      <w:bookmarkStart w:id="2912" w:name="_Toc120627413"/>
      <w:bookmarkStart w:id="2913" w:name="_Toc120627978"/>
      <w:bookmarkStart w:id="2914" w:name="_Toc120628554"/>
      <w:bookmarkStart w:id="2915" w:name="_Toc120629139"/>
      <w:bookmarkStart w:id="2916" w:name="_Toc120629727"/>
      <w:bookmarkStart w:id="2917" w:name="_Toc120631228"/>
      <w:bookmarkStart w:id="2918" w:name="_Toc120631879"/>
      <w:bookmarkStart w:id="2919" w:name="_Toc120632529"/>
      <w:bookmarkStart w:id="2920" w:name="_Toc120633179"/>
      <w:bookmarkStart w:id="2921" w:name="_Toc120633829"/>
      <w:bookmarkStart w:id="2922" w:name="_Toc120634480"/>
      <w:bookmarkStart w:id="2923" w:name="_Toc120635131"/>
      <w:bookmarkStart w:id="2924" w:name="_Toc121754255"/>
      <w:bookmarkStart w:id="2925" w:name="_Toc121754925"/>
      <w:bookmarkStart w:id="2926" w:name="_Toc121822881"/>
      <w:r w:rsidRPr="00407C8C">
        <w:t>9.7.2.3</w:t>
      </w:r>
      <w:r w:rsidRPr="00407C8C">
        <w:tab/>
        <w:t>Test purpose</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36BE391C" w14:textId="77777777" w:rsidR="001564AB" w:rsidRPr="00E24207" w:rsidRDefault="001564AB" w:rsidP="001564AB">
      <w:pPr>
        <w:rPr>
          <w:color w:val="000000" w:themeColor="text1"/>
          <w:lang w:eastAsia="sv-SE"/>
        </w:rPr>
      </w:pPr>
      <w:r w:rsidRPr="00E24207">
        <w:rPr>
          <w:color w:val="000000" w:themeColor="text1"/>
        </w:rPr>
        <w:t xml:space="preserve">The test purpose is to verify that the emission at the </w:t>
      </w:r>
      <w:r w:rsidRPr="00E24207">
        <w:rPr>
          <w:i/>
          <w:color w:val="000000" w:themeColor="text1"/>
        </w:rPr>
        <w:t>RIB</w:t>
      </w:r>
      <w:r w:rsidRPr="00E24207">
        <w:rPr>
          <w:color w:val="000000" w:themeColor="text1"/>
        </w:rPr>
        <w:t xml:space="preserve"> does not occupy an excessive bandwidth for the service to be provided and is, therefore, not likely to create interference to other users of the spectrum beyond undue limits.</w:t>
      </w:r>
    </w:p>
    <w:p w14:paraId="3AA1C50F" w14:textId="77777777" w:rsidR="001564AB" w:rsidRPr="00407C8C" w:rsidRDefault="001564AB" w:rsidP="003267B6">
      <w:pPr>
        <w:pStyle w:val="40"/>
        <w:tabs>
          <w:tab w:val="left" w:pos="8080"/>
        </w:tabs>
      </w:pPr>
      <w:bookmarkStart w:id="2927" w:name="_Toc21102721"/>
      <w:bookmarkStart w:id="2928" w:name="_Toc29810570"/>
      <w:bookmarkStart w:id="2929" w:name="_Toc36635922"/>
      <w:bookmarkStart w:id="2930" w:name="_Toc37272868"/>
      <w:bookmarkStart w:id="2931" w:name="_Toc45885945"/>
      <w:bookmarkStart w:id="2932" w:name="_Toc53183051"/>
      <w:bookmarkStart w:id="2933" w:name="_Toc58915718"/>
      <w:bookmarkStart w:id="2934" w:name="_Toc58917899"/>
      <w:bookmarkStart w:id="2935" w:name="_Toc66693768"/>
      <w:bookmarkStart w:id="2936" w:name="_Toc74915720"/>
      <w:bookmarkStart w:id="2937" w:name="_Toc76114345"/>
      <w:bookmarkStart w:id="2938" w:name="_Toc76544231"/>
      <w:bookmarkStart w:id="2939" w:name="_Toc82536353"/>
      <w:bookmarkStart w:id="2940" w:name="_Toc89952646"/>
      <w:bookmarkStart w:id="2941" w:name="_Toc98766462"/>
      <w:bookmarkStart w:id="2942" w:name="_Toc99702825"/>
      <w:bookmarkStart w:id="2943" w:name="_Toc106206611"/>
      <w:bookmarkStart w:id="2944" w:name="_Toc115080613"/>
      <w:bookmarkStart w:id="2945" w:name="_Toc120624163"/>
      <w:bookmarkStart w:id="2946" w:name="_Toc120624700"/>
      <w:bookmarkStart w:id="2947" w:name="_Toc120625237"/>
      <w:bookmarkStart w:id="2948" w:name="_Toc120625774"/>
      <w:bookmarkStart w:id="2949" w:name="_Toc120626311"/>
      <w:bookmarkStart w:id="2950" w:name="_Toc120626858"/>
      <w:bookmarkStart w:id="2951" w:name="_Toc120627414"/>
      <w:bookmarkStart w:id="2952" w:name="_Toc120627979"/>
      <w:bookmarkStart w:id="2953" w:name="_Toc120628555"/>
      <w:bookmarkStart w:id="2954" w:name="_Toc120629140"/>
      <w:bookmarkStart w:id="2955" w:name="_Toc120629728"/>
      <w:bookmarkStart w:id="2956" w:name="_Toc120631229"/>
      <w:bookmarkStart w:id="2957" w:name="_Toc120631880"/>
      <w:bookmarkStart w:id="2958" w:name="_Toc120632530"/>
      <w:bookmarkStart w:id="2959" w:name="_Toc120633180"/>
      <w:bookmarkStart w:id="2960" w:name="_Toc120633830"/>
      <w:bookmarkStart w:id="2961" w:name="_Toc120634481"/>
      <w:bookmarkStart w:id="2962" w:name="_Toc120635132"/>
      <w:bookmarkStart w:id="2963" w:name="_Toc121754256"/>
      <w:bookmarkStart w:id="2964" w:name="_Toc121754926"/>
      <w:bookmarkStart w:id="2965" w:name="_Toc121822882"/>
      <w:r w:rsidRPr="00407C8C">
        <w:t>9.7.2.4</w:t>
      </w:r>
      <w:r w:rsidRPr="00407C8C">
        <w:tab/>
        <w:t>Method of test</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6B119AC7" w14:textId="77777777" w:rsidR="001564AB" w:rsidRPr="003267B6" w:rsidRDefault="001564AB" w:rsidP="003267B6">
      <w:pPr>
        <w:pStyle w:val="50"/>
      </w:pPr>
      <w:bookmarkStart w:id="2966" w:name="_Toc21102722"/>
      <w:bookmarkStart w:id="2967" w:name="_Toc29810571"/>
      <w:bookmarkStart w:id="2968" w:name="_Toc36635923"/>
      <w:bookmarkStart w:id="2969" w:name="_Toc37272869"/>
      <w:bookmarkStart w:id="2970" w:name="_Toc45885946"/>
      <w:bookmarkStart w:id="2971" w:name="_Toc53183052"/>
      <w:bookmarkStart w:id="2972" w:name="_Toc58915719"/>
      <w:bookmarkStart w:id="2973" w:name="_Toc58917900"/>
      <w:bookmarkStart w:id="2974" w:name="_Toc66693769"/>
      <w:bookmarkStart w:id="2975" w:name="_Toc74915721"/>
      <w:bookmarkStart w:id="2976" w:name="_Toc76114346"/>
      <w:bookmarkStart w:id="2977" w:name="_Toc76544232"/>
      <w:bookmarkStart w:id="2978" w:name="_Toc82536354"/>
      <w:bookmarkStart w:id="2979" w:name="_Toc89952647"/>
      <w:bookmarkStart w:id="2980" w:name="_Toc98766463"/>
      <w:bookmarkStart w:id="2981" w:name="_Toc99702826"/>
      <w:bookmarkStart w:id="2982" w:name="_Toc106206612"/>
      <w:bookmarkStart w:id="2983" w:name="_Toc115080614"/>
      <w:bookmarkStart w:id="2984" w:name="_Toc120623635"/>
      <w:bookmarkStart w:id="2985" w:name="_Toc120624164"/>
      <w:bookmarkStart w:id="2986" w:name="_Toc120624701"/>
      <w:bookmarkStart w:id="2987" w:name="_Toc120625238"/>
      <w:bookmarkStart w:id="2988" w:name="_Toc120625775"/>
      <w:bookmarkStart w:id="2989" w:name="_Toc120626312"/>
      <w:bookmarkStart w:id="2990" w:name="_Toc120626859"/>
      <w:bookmarkStart w:id="2991" w:name="_Toc120627415"/>
      <w:bookmarkStart w:id="2992" w:name="_Toc120627980"/>
      <w:bookmarkStart w:id="2993" w:name="_Toc120628556"/>
      <w:bookmarkStart w:id="2994" w:name="_Toc120629141"/>
      <w:bookmarkStart w:id="2995" w:name="_Toc120629729"/>
      <w:bookmarkStart w:id="2996" w:name="_Toc120631230"/>
      <w:bookmarkStart w:id="2997" w:name="_Toc120631881"/>
      <w:bookmarkStart w:id="2998" w:name="_Toc120632531"/>
      <w:bookmarkStart w:id="2999" w:name="_Toc120633181"/>
      <w:bookmarkStart w:id="3000" w:name="_Toc120633831"/>
      <w:bookmarkStart w:id="3001" w:name="_Toc120634482"/>
      <w:bookmarkStart w:id="3002" w:name="_Toc120635133"/>
      <w:bookmarkStart w:id="3003" w:name="_Toc121754257"/>
      <w:bookmarkStart w:id="3004" w:name="_Toc121754927"/>
      <w:bookmarkStart w:id="3005" w:name="_Toc121822883"/>
      <w:r w:rsidRPr="003267B6">
        <w:t>9.7.2.4.1</w:t>
      </w:r>
      <w:r w:rsidRPr="003267B6">
        <w:tab/>
        <w:t>Initial conditions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1D6BA554" w14:textId="77777777" w:rsidR="001564AB" w:rsidRPr="00E24207" w:rsidRDefault="001564AB" w:rsidP="001564AB">
      <w:pPr>
        <w:rPr>
          <w:color w:val="000000" w:themeColor="text1"/>
        </w:rPr>
      </w:pPr>
      <w:r w:rsidRPr="00E24207">
        <w:rPr>
          <w:color w:val="000000" w:themeColor="text1"/>
        </w:rPr>
        <w:t>Test environment: Normal, see annex B.2.</w:t>
      </w:r>
    </w:p>
    <w:p w14:paraId="45B243AF" w14:textId="77777777" w:rsidR="001564AB" w:rsidRPr="00E24207" w:rsidRDefault="001564AB" w:rsidP="001564AB">
      <w:pPr>
        <w:rPr>
          <w:color w:val="000000" w:themeColor="text1"/>
        </w:rPr>
      </w:pPr>
      <w:r w:rsidRPr="00E24207">
        <w:rPr>
          <w:color w:val="000000" w:themeColor="text1"/>
        </w:rPr>
        <w:t>RF channels to be tested</w:t>
      </w:r>
      <w:r w:rsidRPr="00E24207">
        <w:rPr>
          <w:rFonts w:eastAsia="宋体" w:hint="eastAsia"/>
          <w:color w:val="000000" w:themeColor="text1"/>
          <w:lang w:val="en-US" w:eastAsia="zh-CN"/>
        </w:rPr>
        <w:t xml:space="preserve"> for single carrier</w:t>
      </w:r>
      <w:r w:rsidRPr="00E24207">
        <w:rPr>
          <w:color w:val="000000" w:themeColor="text1"/>
        </w:rPr>
        <w:t>: M; see clause 4.9.1.</w:t>
      </w:r>
    </w:p>
    <w:p w14:paraId="62DB64F1" w14:textId="591DC425" w:rsidR="001564AB" w:rsidRPr="00E24207" w:rsidRDefault="001564AB" w:rsidP="001564AB">
      <w:pPr>
        <w:rPr>
          <w:color w:val="000000" w:themeColor="text1"/>
        </w:rPr>
      </w:pPr>
      <w:r w:rsidRPr="00E24207">
        <w:rPr>
          <w:color w:val="000000" w:themeColor="text1"/>
        </w:rPr>
        <w:t xml:space="preserve">Directions to be tested: </w:t>
      </w:r>
      <w:r w:rsidRPr="00E24207">
        <w:rPr>
          <w:rFonts w:eastAsia="宋体" w:cs="Arial"/>
          <w:color w:val="000000" w:themeColor="text1"/>
          <w:szCs w:val="18"/>
        </w:rPr>
        <w:t xml:space="preserve">OTA coverage range </w:t>
      </w:r>
      <w:r w:rsidRPr="00E24207">
        <w:rPr>
          <w:color w:val="000000" w:themeColor="text1"/>
        </w:rPr>
        <w:t>reference direction (D.</w:t>
      </w:r>
      <w:ins w:id="3006" w:author="CATT" w:date="2023-02-14T17:04:00Z">
        <w:r w:rsidR="00872B7B">
          <w:rPr>
            <w:rFonts w:eastAsiaTheme="minorEastAsia" w:hint="eastAsia"/>
            <w:color w:val="000000" w:themeColor="text1"/>
            <w:lang w:eastAsia="zh-CN"/>
          </w:rPr>
          <w:t>30</w:t>
        </w:r>
      </w:ins>
      <w:del w:id="3007" w:author="CATT" w:date="2023-02-14T17:04:00Z">
        <w:r w:rsidRPr="00E24207" w:rsidDel="00872B7B">
          <w:rPr>
            <w:color w:val="000000" w:themeColor="text1"/>
          </w:rPr>
          <w:delText>x</w:delText>
        </w:r>
      </w:del>
      <w:r w:rsidRPr="00E24207">
        <w:rPr>
          <w:color w:val="000000" w:themeColor="text1"/>
        </w:rPr>
        <w:t>).</w:t>
      </w:r>
    </w:p>
    <w:p w14:paraId="15BC5FA0" w14:textId="77777777" w:rsidR="001564AB" w:rsidRPr="00E24207" w:rsidRDefault="001564AB" w:rsidP="001564AB">
      <w:pPr>
        <w:rPr>
          <w:color w:val="000000" w:themeColor="text1"/>
        </w:rPr>
      </w:pPr>
      <w:r w:rsidRPr="00E24207">
        <w:rPr>
          <w:color w:val="000000" w:themeColor="text1"/>
        </w:rPr>
        <w:t xml:space="preserve">Beams to be tested: Declared beam with the highest intended EIRP for the narrowest intended beam corresponding to the smallest </w:t>
      </w:r>
      <w:proofErr w:type="spellStart"/>
      <w:r w:rsidRPr="00E24207">
        <w:rPr>
          <w:color w:val="000000" w:themeColor="text1"/>
        </w:rPr>
        <w:t>BeWθ</w:t>
      </w:r>
      <w:proofErr w:type="spellEnd"/>
      <w:r w:rsidRPr="00E24207">
        <w:rPr>
          <w:color w:val="000000" w:themeColor="text1"/>
        </w:rPr>
        <w:t xml:space="preserve">, or for the narrowest intended beam corresponding to the smallest </w:t>
      </w:r>
      <w:proofErr w:type="spellStart"/>
      <w:r w:rsidRPr="00E24207">
        <w:rPr>
          <w:color w:val="000000" w:themeColor="text1"/>
        </w:rPr>
        <w:t>BeWϕ</w:t>
      </w:r>
      <w:proofErr w:type="spellEnd"/>
      <w:r w:rsidRPr="00E24207">
        <w:rPr>
          <w:color w:val="000000" w:themeColor="text1"/>
        </w:rPr>
        <w:t xml:space="preserve"> (D.3, D.11).</w:t>
      </w:r>
    </w:p>
    <w:p w14:paraId="76AD2A14" w14:textId="51A0A03F" w:rsidR="001564AB" w:rsidRPr="00E24207" w:rsidRDefault="001564AB" w:rsidP="001564AB">
      <w:pPr>
        <w:rPr>
          <w:rFonts w:eastAsia="MS PMincho"/>
          <w:color w:val="000000" w:themeColor="text1"/>
        </w:rPr>
      </w:pPr>
      <w:r w:rsidRPr="00E24207">
        <w:rPr>
          <w:rFonts w:hint="eastAsia"/>
          <w:color w:val="000000" w:themeColor="text1"/>
          <w:lang w:eastAsia="zh-CN"/>
        </w:rPr>
        <w:t xml:space="preserve">For </w:t>
      </w:r>
      <w:r w:rsidRPr="00E24207">
        <w:rPr>
          <w:color w:val="000000" w:themeColor="text1"/>
          <w:lang w:eastAsia="zh-CN"/>
        </w:rPr>
        <w:t>SAN</w:t>
      </w:r>
      <w:r w:rsidRPr="00E24207">
        <w:rPr>
          <w:rFonts w:hint="eastAsia"/>
          <w:color w:val="000000" w:themeColor="text1"/>
          <w:lang w:eastAsia="zh-CN"/>
        </w:rPr>
        <w:t xml:space="preserve"> declared to be capable of single carrier operation</w:t>
      </w:r>
      <w:r w:rsidRPr="00E24207">
        <w:rPr>
          <w:rFonts w:eastAsia="MS PMincho"/>
          <w:color w:val="000000" w:themeColor="text1"/>
        </w:rPr>
        <w:t xml:space="preserve">, start transmission according to </w:t>
      </w:r>
      <w:r w:rsidRPr="00E24207">
        <w:rPr>
          <w:color w:val="000000" w:themeColor="text1"/>
        </w:rPr>
        <w:t>the applicable test configuration in clause </w:t>
      </w:r>
      <w:r w:rsidRPr="00E24207">
        <w:rPr>
          <w:rFonts w:hint="eastAsia"/>
          <w:color w:val="000000" w:themeColor="text1"/>
          <w:lang w:val="en-US" w:eastAsia="zh-CN"/>
        </w:rPr>
        <w:t>4.8</w:t>
      </w:r>
      <w:r w:rsidRPr="00E24207">
        <w:rPr>
          <w:color w:val="000000" w:themeColor="text1"/>
        </w:rPr>
        <w:t xml:space="preserve"> using the corresponding test model </w:t>
      </w:r>
      <w:del w:id="3008" w:author="CATT" w:date="2023-02-14T17:06:00Z">
        <w:r w:rsidRPr="00E24207" w:rsidDel="006B5176">
          <w:rPr>
            <w:color w:val="000000" w:themeColor="text1"/>
          </w:rPr>
          <w:delText>[</w:delText>
        </w:r>
      </w:del>
      <w:r w:rsidRPr="00E24207">
        <w:rPr>
          <w:rFonts w:eastAsia="MS PMincho" w:hint="eastAsia"/>
          <w:color w:val="000000" w:themeColor="text1"/>
        </w:rPr>
        <w:t>NR-</w:t>
      </w:r>
      <w:r w:rsidR="00A95658">
        <w:rPr>
          <w:rFonts w:hint="eastAsia"/>
          <w:color w:val="000000" w:themeColor="text1"/>
          <w:lang w:eastAsia="zh-CN"/>
        </w:rPr>
        <w:t>SAN-</w:t>
      </w:r>
      <w:r w:rsidRPr="00E24207">
        <w:rPr>
          <w:rFonts w:eastAsia="MS PMincho" w:hint="eastAsia"/>
          <w:color w:val="000000" w:themeColor="text1"/>
        </w:rPr>
        <w:t>FR1</w:t>
      </w:r>
      <w:r w:rsidRPr="00E24207">
        <w:rPr>
          <w:rFonts w:eastAsia="MS PMincho"/>
          <w:color w:val="000000" w:themeColor="text1"/>
        </w:rPr>
        <w:t>-TM1.1</w:t>
      </w:r>
      <w:del w:id="3009" w:author="CATT" w:date="2023-02-14T17:06:00Z">
        <w:r w:rsidRPr="00E24207" w:rsidDel="006B5176">
          <w:rPr>
            <w:rFonts w:eastAsia="MS PMincho"/>
            <w:color w:val="000000" w:themeColor="text1"/>
          </w:rPr>
          <w:delText>]</w:delText>
        </w:r>
      </w:del>
      <w:r w:rsidRPr="00E24207">
        <w:rPr>
          <w:rFonts w:eastAsia="MS PMincho" w:hint="eastAsia"/>
          <w:color w:val="000000" w:themeColor="text1"/>
        </w:rPr>
        <w:t xml:space="preserve"> for </w:t>
      </w:r>
      <w:r w:rsidRPr="00E24207">
        <w:rPr>
          <w:rFonts w:eastAsia="MS PMincho"/>
          <w:i/>
          <w:color w:val="000000" w:themeColor="text1"/>
        </w:rPr>
        <w:t>SAN type 1-O</w:t>
      </w:r>
      <w:r w:rsidRPr="00E24207">
        <w:rPr>
          <w:rFonts w:eastAsia="MS PMincho" w:hint="eastAsia"/>
          <w:color w:val="000000" w:themeColor="text1"/>
        </w:rPr>
        <w:t xml:space="preserve"> </w:t>
      </w:r>
      <w:r w:rsidRPr="00E24207">
        <w:rPr>
          <w:rFonts w:eastAsia="MS PMincho"/>
          <w:color w:val="000000" w:themeColor="text1"/>
        </w:rPr>
        <w:t xml:space="preserve">in clause 4.9.2 </w:t>
      </w:r>
      <w:r w:rsidRPr="00E24207">
        <w:rPr>
          <w:snapToGrid w:val="0"/>
          <w:color w:val="000000" w:themeColor="text1"/>
        </w:rPr>
        <w:t xml:space="preserve">at </w:t>
      </w:r>
      <w:r w:rsidRPr="00E24207">
        <w:rPr>
          <w:color w:val="000000" w:themeColor="text1"/>
        </w:rPr>
        <w:t xml:space="preserve">manufacturers declared rated carrier </w:t>
      </w:r>
      <w:r w:rsidRPr="00E24207">
        <w:rPr>
          <w:rFonts w:hint="eastAsia"/>
          <w:color w:val="000000" w:themeColor="text1"/>
        </w:rPr>
        <w:t>EIRP</w:t>
      </w:r>
      <w:r w:rsidRPr="00E24207">
        <w:rPr>
          <w:color w:val="000000" w:themeColor="text1"/>
        </w:rPr>
        <w:t xml:space="preserve"> (</w:t>
      </w:r>
      <w:proofErr w:type="spellStart"/>
      <w:r w:rsidRPr="00E24207">
        <w:rPr>
          <w:color w:val="000000" w:themeColor="text1"/>
        </w:rPr>
        <w:t>P</w:t>
      </w:r>
      <w:r w:rsidRPr="00E24207">
        <w:rPr>
          <w:color w:val="000000" w:themeColor="text1"/>
          <w:vertAlign w:val="subscript"/>
        </w:rPr>
        <w:t>rated</w:t>
      </w:r>
      <w:proofErr w:type="gramStart"/>
      <w:r w:rsidRPr="00E24207">
        <w:rPr>
          <w:color w:val="000000" w:themeColor="text1"/>
          <w:vertAlign w:val="subscript"/>
        </w:rPr>
        <w:t>,c,EIRP</w:t>
      </w:r>
      <w:proofErr w:type="spellEnd"/>
      <w:proofErr w:type="gramEnd"/>
      <w:r w:rsidRPr="00E24207">
        <w:rPr>
          <w:color w:val="000000" w:themeColor="text1"/>
        </w:rPr>
        <w:t>, D.</w:t>
      </w:r>
      <w:ins w:id="3010" w:author="CATT" w:date="2023-02-14T17:05:00Z">
        <w:r w:rsidR="00872B7B">
          <w:rPr>
            <w:rFonts w:eastAsiaTheme="minorEastAsia" w:hint="eastAsia"/>
            <w:color w:val="000000" w:themeColor="text1"/>
            <w:lang w:eastAsia="zh-CN"/>
          </w:rPr>
          <w:t>11</w:t>
        </w:r>
      </w:ins>
      <w:del w:id="3011" w:author="CATT" w:date="2023-02-14T17:05:00Z">
        <w:r w:rsidRPr="00E24207" w:rsidDel="00872B7B">
          <w:rPr>
            <w:color w:val="000000" w:themeColor="text1"/>
          </w:rPr>
          <w:delText>x</w:delText>
        </w:r>
      </w:del>
      <w:r w:rsidRPr="00E24207">
        <w:rPr>
          <w:color w:val="000000" w:themeColor="text1"/>
        </w:rPr>
        <w:t>)</w:t>
      </w:r>
      <w:r w:rsidRPr="00E24207">
        <w:rPr>
          <w:rFonts w:eastAsia="MS PMincho"/>
          <w:color w:val="000000" w:themeColor="text1"/>
        </w:rPr>
        <w:t>.</w:t>
      </w:r>
    </w:p>
    <w:p w14:paraId="6C3440DE" w14:textId="77777777" w:rsidR="001564AB" w:rsidRPr="003267B6" w:rsidRDefault="001564AB" w:rsidP="003267B6">
      <w:pPr>
        <w:pStyle w:val="50"/>
      </w:pPr>
      <w:bookmarkStart w:id="3012" w:name="_Toc21102723"/>
      <w:bookmarkStart w:id="3013" w:name="_Toc29810572"/>
      <w:bookmarkStart w:id="3014" w:name="_Toc36635924"/>
      <w:bookmarkStart w:id="3015" w:name="_Toc37272870"/>
      <w:bookmarkStart w:id="3016" w:name="_Toc45885947"/>
      <w:bookmarkStart w:id="3017" w:name="_Toc53183053"/>
      <w:bookmarkStart w:id="3018" w:name="_Toc58915720"/>
      <w:bookmarkStart w:id="3019" w:name="_Toc58917901"/>
      <w:bookmarkStart w:id="3020" w:name="_Toc66693770"/>
      <w:bookmarkStart w:id="3021" w:name="_Toc74915722"/>
      <w:bookmarkStart w:id="3022" w:name="_Toc76114347"/>
      <w:bookmarkStart w:id="3023" w:name="_Toc76544233"/>
      <w:bookmarkStart w:id="3024" w:name="_Toc82536355"/>
      <w:bookmarkStart w:id="3025" w:name="_Toc89952648"/>
      <w:bookmarkStart w:id="3026" w:name="_Toc98766464"/>
      <w:bookmarkStart w:id="3027" w:name="_Toc99702827"/>
      <w:bookmarkStart w:id="3028" w:name="_Toc106206613"/>
      <w:bookmarkStart w:id="3029" w:name="_Toc115080615"/>
      <w:bookmarkStart w:id="3030" w:name="_Toc120623636"/>
      <w:bookmarkStart w:id="3031" w:name="_Toc120624165"/>
      <w:bookmarkStart w:id="3032" w:name="_Toc120624702"/>
      <w:bookmarkStart w:id="3033" w:name="_Toc120625239"/>
      <w:bookmarkStart w:id="3034" w:name="_Toc120625776"/>
      <w:bookmarkStart w:id="3035" w:name="_Toc120626313"/>
      <w:bookmarkStart w:id="3036" w:name="_Toc120626860"/>
      <w:bookmarkStart w:id="3037" w:name="_Toc120627416"/>
      <w:bookmarkStart w:id="3038" w:name="_Toc120627981"/>
      <w:bookmarkStart w:id="3039" w:name="_Toc120628557"/>
      <w:bookmarkStart w:id="3040" w:name="_Toc120629142"/>
      <w:bookmarkStart w:id="3041" w:name="_Toc120629730"/>
      <w:bookmarkStart w:id="3042" w:name="_Toc120631231"/>
      <w:bookmarkStart w:id="3043" w:name="_Toc120631882"/>
      <w:bookmarkStart w:id="3044" w:name="_Toc120632532"/>
      <w:bookmarkStart w:id="3045" w:name="_Toc120633182"/>
      <w:bookmarkStart w:id="3046" w:name="_Toc120633832"/>
      <w:bookmarkStart w:id="3047" w:name="_Toc120634483"/>
      <w:bookmarkStart w:id="3048" w:name="_Toc120635134"/>
      <w:bookmarkStart w:id="3049" w:name="_Toc121754258"/>
      <w:bookmarkStart w:id="3050" w:name="_Toc121754928"/>
      <w:bookmarkStart w:id="3051" w:name="_Toc121822884"/>
      <w:r w:rsidRPr="003267B6">
        <w:t>9.7.2.4.2</w:t>
      </w:r>
      <w:r w:rsidRPr="003267B6">
        <w:tab/>
        <w:t>Procedure</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2BA96B60" w14:textId="77777777" w:rsidR="001564AB" w:rsidRPr="00E24207" w:rsidRDefault="001564AB" w:rsidP="001564AB">
      <w:pPr>
        <w:pStyle w:val="B1"/>
        <w:rPr>
          <w:color w:val="000000" w:themeColor="text1"/>
        </w:rPr>
      </w:pPr>
      <w:r w:rsidRPr="00E24207">
        <w:rPr>
          <w:color w:val="000000" w:themeColor="text1"/>
        </w:rPr>
        <w:t>1)</w:t>
      </w:r>
      <w:r w:rsidRPr="00E24207">
        <w:rPr>
          <w:color w:val="000000" w:themeColor="text1"/>
        </w:rPr>
        <w:tab/>
        <w:t>Place the SAN at the positioner.</w:t>
      </w:r>
    </w:p>
    <w:p w14:paraId="1D891CEA" w14:textId="3E6099BE" w:rsidR="001564AB" w:rsidRPr="00E24207" w:rsidRDefault="001564AB" w:rsidP="001564AB">
      <w:pPr>
        <w:pStyle w:val="B1"/>
        <w:rPr>
          <w:color w:val="000000" w:themeColor="text1"/>
        </w:rPr>
      </w:pPr>
      <w:r w:rsidRPr="00E24207">
        <w:rPr>
          <w:color w:val="000000" w:themeColor="text1"/>
        </w:rPr>
        <w:t>2)</w:t>
      </w:r>
      <w:r w:rsidRPr="00E24207">
        <w:rPr>
          <w:color w:val="000000" w:themeColor="text1"/>
        </w:rPr>
        <w:tab/>
        <w:t>Align the manufacturer declared coordinate system orientation (D</w:t>
      </w:r>
      <w:proofErr w:type="gramStart"/>
      <w:r w:rsidRPr="00E24207">
        <w:rPr>
          <w:color w:val="000000" w:themeColor="text1"/>
        </w:rPr>
        <w:t>.</w:t>
      </w:r>
      <w:proofErr w:type="gramEnd"/>
      <w:del w:id="3052" w:author="CATT" w:date="2023-02-14T17:09:00Z">
        <w:r w:rsidRPr="00E24207" w:rsidDel="00EF6C4F">
          <w:rPr>
            <w:color w:val="000000" w:themeColor="text1"/>
          </w:rPr>
          <w:delText>x</w:delText>
        </w:r>
      </w:del>
      <w:ins w:id="3053" w:author="CATT" w:date="2023-02-14T17:09:00Z">
        <w:r w:rsidR="00EF6C4F">
          <w:rPr>
            <w:rFonts w:eastAsiaTheme="minorEastAsia" w:hint="eastAsia"/>
            <w:color w:val="000000" w:themeColor="text1"/>
            <w:lang w:eastAsia="zh-CN"/>
          </w:rPr>
          <w:t>2</w:t>
        </w:r>
      </w:ins>
      <w:r w:rsidRPr="00E24207">
        <w:rPr>
          <w:color w:val="000000" w:themeColor="text1"/>
        </w:rPr>
        <w:t>) of the SAN with the test system.</w:t>
      </w:r>
    </w:p>
    <w:p w14:paraId="30270B16" w14:textId="77777777" w:rsidR="001564AB" w:rsidRPr="00E24207" w:rsidRDefault="001564AB" w:rsidP="001564AB">
      <w:pPr>
        <w:pStyle w:val="B1"/>
        <w:rPr>
          <w:color w:val="000000" w:themeColor="text1"/>
        </w:rPr>
      </w:pPr>
      <w:r w:rsidRPr="00E24207">
        <w:rPr>
          <w:color w:val="000000" w:themeColor="text1"/>
        </w:rPr>
        <w:lastRenderedPageBreak/>
        <w:t>3)</w:t>
      </w:r>
      <w:r w:rsidRPr="00E24207">
        <w:rPr>
          <w:color w:val="000000" w:themeColor="text1"/>
        </w:rPr>
        <w:tab/>
        <w:t>Orient the positioner (and SAN) in order that the direction to be tested aligns with the test antenna.</w:t>
      </w:r>
    </w:p>
    <w:p w14:paraId="64E108CE" w14:textId="77777777" w:rsidR="001564AB" w:rsidRPr="00E24207" w:rsidRDefault="001564AB" w:rsidP="001564AB">
      <w:pPr>
        <w:pStyle w:val="B1"/>
        <w:rPr>
          <w:color w:val="000000" w:themeColor="text1"/>
        </w:rPr>
      </w:pPr>
      <w:r w:rsidRPr="00E24207">
        <w:rPr>
          <w:color w:val="000000" w:themeColor="text1"/>
        </w:rPr>
        <w:t>4)</w:t>
      </w:r>
      <w:r w:rsidRPr="00E24207">
        <w:rPr>
          <w:color w:val="000000" w:themeColor="text1"/>
        </w:rPr>
        <w:tab/>
        <w:t>Configure the beam peak direction of the SAN according to the declared beam direction pair.</w:t>
      </w:r>
    </w:p>
    <w:p w14:paraId="281BC16C" w14:textId="77777777" w:rsidR="001564AB" w:rsidRPr="00E24207" w:rsidRDefault="001564AB" w:rsidP="001564AB">
      <w:pPr>
        <w:pStyle w:val="B1"/>
        <w:rPr>
          <w:rFonts w:eastAsia="MS PMincho"/>
          <w:color w:val="000000" w:themeColor="text1"/>
        </w:rPr>
      </w:pPr>
      <w:r w:rsidRPr="00E24207">
        <w:rPr>
          <w:snapToGrid w:val="0"/>
          <w:color w:val="000000" w:themeColor="text1"/>
        </w:rPr>
        <w:t>5)</w:t>
      </w:r>
      <w:r w:rsidRPr="00E24207">
        <w:rPr>
          <w:snapToGrid w:val="0"/>
          <w:color w:val="000000" w:themeColor="text1"/>
        </w:rPr>
        <w:tab/>
        <w:t xml:space="preserve">Set the </w:t>
      </w:r>
      <w:r w:rsidRPr="00E24207">
        <w:rPr>
          <w:rFonts w:eastAsia="Yu Mincho"/>
          <w:snapToGrid w:val="0"/>
          <w:color w:val="000000" w:themeColor="text1"/>
        </w:rPr>
        <w:t xml:space="preserve">SAN </w:t>
      </w:r>
      <w:r w:rsidRPr="00E24207">
        <w:rPr>
          <w:snapToGrid w:val="0"/>
          <w:color w:val="000000" w:themeColor="text1"/>
        </w:rPr>
        <w:t>to transmit signal.</w:t>
      </w:r>
    </w:p>
    <w:p w14:paraId="4BD80601" w14:textId="77777777" w:rsidR="001564AB" w:rsidRPr="00E24207" w:rsidRDefault="001564AB" w:rsidP="001564AB">
      <w:pPr>
        <w:pStyle w:val="B1"/>
        <w:rPr>
          <w:color w:val="000000" w:themeColor="text1"/>
        </w:rPr>
      </w:pPr>
      <w:r w:rsidRPr="00E24207">
        <w:rPr>
          <w:color w:val="000000" w:themeColor="text1"/>
        </w:rPr>
        <w:t>6)</w:t>
      </w:r>
      <w:r w:rsidRPr="00E24207">
        <w:rPr>
          <w:color w:val="000000" w:themeColor="text1"/>
        </w:rPr>
        <w:tab/>
      </w:r>
      <w:r w:rsidRPr="00E24207">
        <w:rPr>
          <w:rFonts w:hint="eastAsia"/>
          <w:color w:val="000000" w:themeColor="text1"/>
        </w:rPr>
        <w:t>M</w:t>
      </w:r>
      <w:r w:rsidRPr="00E24207">
        <w:rPr>
          <w:color w:val="000000" w:themeColor="text1"/>
        </w:rPr>
        <w:t xml:space="preserve">easure the spectrum emission of the transmitted signal using at least the number of measurement points, and across a span, as listed in table </w:t>
      </w:r>
      <w:r>
        <w:rPr>
          <w:color w:val="000000" w:themeColor="text1"/>
        </w:rPr>
        <w:t>9</w:t>
      </w:r>
      <w:r w:rsidRPr="00E24207">
        <w:rPr>
          <w:color w:val="000000" w:themeColor="text1"/>
        </w:rPr>
        <w:t>.7.2.4.2-1. The selected resolution bandwidth (RBW) filter of the analyser shall be 30 kHz or less.</w:t>
      </w:r>
    </w:p>
    <w:p w14:paraId="396B2FED" w14:textId="77777777" w:rsidR="001564AB" w:rsidRPr="00E24207" w:rsidRDefault="001564AB" w:rsidP="001564AB">
      <w:pPr>
        <w:pStyle w:val="NO"/>
        <w:rPr>
          <w:color w:val="000000" w:themeColor="text1"/>
        </w:rPr>
      </w:pPr>
      <w:r w:rsidRPr="00E24207">
        <w:rPr>
          <w:color w:val="000000" w:themeColor="text1"/>
        </w:rPr>
        <w:t>NOTE:</w:t>
      </w:r>
      <w:r w:rsidRPr="00E24207">
        <w:rPr>
          <w:color w:val="000000" w:themeColor="text1"/>
        </w:rPr>
        <w:tab/>
        <w:t xml:space="preserve">The detection mode of the spectrum </w:t>
      </w:r>
      <w:proofErr w:type="spellStart"/>
      <w:r w:rsidRPr="00E24207">
        <w:rPr>
          <w:color w:val="000000" w:themeColor="text1"/>
        </w:rPr>
        <w:t>analy</w:t>
      </w:r>
      <w:r w:rsidRPr="00E24207">
        <w:rPr>
          <w:rFonts w:hint="eastAsia"/>
          <w:color w:val="000000" w:themeColor="text1"/>
        </w:rPr>
        <w:t>z</w:t>
      </w:r>
      <w:r w:rsidRPr="00E24207">
        <w:rPr>
          <w:color w:val="000000" w:themeColor="text1"/>
        </w:rPr>
        <w:t>er</w:t>
      </w:r>
      <w:proofErr w:type="spellEnd"/>
      <w:r w:rsidRPr="00E24207">
        <w:rPr>
          <w:color w:val="000000" w:themeColor="text1"/>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601A6F96" w14:textId="77777777" w:rsidR="001564AB" w:rsidRPr="00E24207" w:rsidRDefault="001564AB" w:rsidP="001564AB">
      <w:pPr>
        <w:pStyle w:val="TH"/>
        <w:rPr>
          <w:color w:val="000000" w:themeColor="text1"/>
        </w:rPr>
      </w:pPr>
      <w:r w:rsidRPr="00E24207">
        <w:rPr>
          <w:color w:val="000000" w:themeColor="text1"/>
        </w:rPr>
        <w:t xml:space="preserve">Table </w:t>
      </w:r>
      <w:r w:rsidRPr="00E24207">
        <w:rPr>
          <w:color w:val="000000" w:themeColor="text1"/>
          <w:lang w:eastAsia="zh-CN"/>
        </w:rPr>
        <w:t>9.7.2.4.2-1:</w:t>
      </w:r>
      <w:r w:rsidRPr="00E24207">
        <w:rPr>
          <w:color w:val="000000" w:themeColor="text1"/>
        </w:rPr>
        <w:t xml:space="preserve"> </w:t>
      </w:r>
      <w:r w:rsidRPr="00E24207">
        <w:rPr>
          <w:rFonts w:hint="eastAsia"/>
          <w:color w:val="000000" w:themeColor="text1"/>
          <w:lang w:eastAsia="zh-CN"/>
        </w:rPr>
        <w:t xml:space="preserve">Span </w:t>
      </w:r>
      <w:r w:rsidRPr="00E24207">
        <w:rPr>
          <w:color w:val="000000" w:themeColor="text1"/>
          <w:lang w:eastAsia="zh-CN"/>
        </w:rPr>
        <w:t>and number of measurement points</w:t>
      </w:r>
      <w:r w:rsidRPr="00E24207">
        <w:rPr>
          <w:rFonts w:hint="eastAsia"/>
          <w:color w:val="000000" w:themeColor="text1"/>
          <w:lang w:eastAsia="zh-CN"/>
        </w:rPr>
        <w:t xml:space="preserve"> for OBW measurements</w:t>
      </w:r>
      <w:r w:rsidRPr="00E24207">
        <w:rPr>
          <w:color w:val="000000" w:themeColor="text1"/>
          <w:lang w:eastAsia="zh-CN"/>
        </w:rPr>
        <w:t xml:space="preserve"> for </w:t>
      </w:r>
      <w:r w:rsidRPr="00E24207">
        <w:rPr>
          <w:color w:val="000000" w:themeColor="text1"/>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8"/>
        <w:gridCol w:w="822"/>
        <w:gridCol w:w="821"/>
        <w:gridCol w:w="2031"/>
        <w:gridCol w:w="821"/>
      </w:tblGrid>
      <w:tr w:rsidR="00082BA0" w:rsidRPr="00E24207" w14:paraId="580ECDDE" w14:textId="77777777" w:rsidTr="006E36BD">
        <w:trPr>
          <w:cantSplit/>
          <w:jc w:val="center"/>
        </w:trPr>
        <w:tc>
          <w:tcPr>
            <w:tcW w:w="0" w:type="auto"/>
            <w:vMerge w:val="restart"/>
            <w:shd w:val="clear" w:color="auto" w:fill="auto"/>
          </w:tcPr>
          <w:p w14:paraId="7137BB2F" w14:textId="77777777" w:rsidR="00082BA0" w:rsidRPr="00E24207" w:rsidRDefault="00082BA0" w:rsidP="00484BD9">
            <w:pPr>
              <w:pStyle w:val="TAH"/>
              <w:rPr>
                <w:color w:val="000000" w:themeColor="text1"/>
              </w:rPr>
            </w:pPr>
            <w:r w:rsidRPr="00E24207">
              <w:rPr>
                <w:color w:val="000000" w:themeColor="text1"/>
              </w:rPr>
              <w:t>Bandwidth</w:t>
            </w:r>
          </w:p>
        </w:tc>
        <w:tc>
          <w:tcPr>
            <w:tcW w:w="4495" w:type="dxa"/>
            <w:gridSpan w:val="4"/>
          </w:tcPr>
          <w:p w14:paraId="0214F749" w14:textId="77777777" w:rsidR="00082BA0" w:rsidRPr="00E24207" w:rsidRDefault="00082BA0" w:rsidP="00484BD9">
            <w:pPr>
              <w:pStyle w:val="TAH"/>
              <w:rPr>
                <w:color w:val="000000" w:themeColor="text1"/>
              </w:rPr>
            </w:pPr>
            <w:r w:rsidRPr="00E24207">
              <w:rPr>
                <w:color w:val="000000" w:themeColor="text1"/>
              </w:rPr>
              <w:t>SAN channel bandwidth</w:t>
            </w:r>
          </w:p>
          <w:p w14:paraId="795F4CB6" w14:textId="77777777" w:rsidR="00082BA0" w:rsidRPr="00E24207" w:rsidRDefault="00082BA0" w:rsidP="00484BD9">
            <w:pPr>
              <w:pStyle w:val="TAH"/>
              <w:rPr>
                <w:color w:val="000000" w:themeColor="text1"/>
              </w:rPr>
            </w:pPr>
            <w:proofErr w:type="spellStart"/>
            <w:r w:rsidRPr="00E24207">
              <w:rPr>
                <w:color w:val="000000" w:themeColor="text1"/>
              </w:rPr>
              <w:t>BW</w:t>
            </w:r>
            <w:r w:rsidRPr="00E24207">
              <w:rPr>
                <w:color w:val="000000" w:themeColor="text1"/>
                <w:vertAlign w:val="subscript"/>
              </w:rPr>
              <w:t>Channel</w:t>
            </w:r>
            <w:proofErr w:type="spellEnd"/>
            <w:r w:rsidRPr="00E24207">
              <w:rPr>
                <w:color w:val="000000" w:themeColor="text1"/>
              </w:rPr>
              <w:t xml:space="preserve"> (MHz)</w:t>
            </w:r>
          </w:p>
        </w:tc>
      </w:tr>
      <w:tr w:rsidR="00082BA0" w:rsidRPr="00E24207" w14:paraId="12DED176" w14:textId="77777777" w:rsidTr="00082BA0">
        <w:trPr>
          <w:cantSplit/>
          <w:jc w:val="center"/>
        </w:trPr>
        <w:tc>
          <w:tcPr>
            <w:tcW w:w="0" w:type="auto"/>
            <w:vMerge/>
            <w:shd w:val="clear" w:color="auto" w:fill="auto"/>
          </w:tcPr>
          <w:p w14:paraId="4AFC8FB2" w14:textId="77777777" w:rsidR="00082BA0" w:rsidRPr="00E24207" w:rsidRDefault="00082BA0" w:rsidP="00484BD9">
            <w:pPr>
              <w:pStyle w:val="TAH"/>
              <w:rPr>
                <w:color w:val="000000" w:themeColor="text1"/>
              </w:rPr>
            </w:pPr>
          </w:p>
        </w:tc>
        <w:tc>
          <w:tcPr>
            <w:tcW w:w="0" w:type="auto"/>
          </w:tcPr>
          <w:p w14:paraId="56217588" w14:textId="77777777" w:rsidR="00082BA0" w:rsidRPr="00E24207" w:rsidRDefault="00082BA0" w:rsidP="00484BD9">
            <w:pPr>
              <w:pStyle w:val="TAH"/>
              <w:rPr>
                <w:color w:val="000000" w:themeColor="text1"/>
              </w:rPr>
            </w:pPr>
            <w:r w:rsidRPr="00E24207">
              <w:rPr>
                <w:color w:val="000000" w:themeColor="text1"/>
              </w:rPr>
              <w:t>5</w:t>
            </w:r>
          </w:p>
        </w:tc>
        <w:tc>
          <w:tcPr>
            <w:tcW w:w="0" w:type="auto"/>
          </w:tcPr>
          <w:p w14:paraId="5CA6C263" w14:textId="77777777" w:rsidR="00082BA0" w:rsidRPr="00E24207" w:rsidRDefault="00082BA0" w:rsidP="00484BD9">
            <w:pPr>
              <w:pStyle w:val="TAH"/>
              <w:rPr>
                <w:color w:val="000000" w:themeColor="text1"/>
              </w:rPr>
            </w:pPr>
            <w:r w:rsidRPr="00E24207">
              <w:rPr>
                <w:color w:val="000000" w:themeColor="text1"/>
              </w:rPr>
              <w:t xml:space="preserve">10 </w:t>
            </w:r>
          </w:p>
        </w:tc>
        <w:tc>
          <w:tcPr>
            <w:tcW w:w="1279" w:type="dxa"/>
          </w:tcPr>
          <w:p w14:paraId="047C43F5" w14:textId="77777777" w:rsidR="00082BA0" w:rsidRPr="00E24207" w:rsidRDefault="00082BA0" w:rsidP="00484BD9">
            <w:pPr>
              <w:pStyle w:val="TAH"/>
              <w:rPr>
                <w:color w:val="000000" w:themeColor="text1"/>
              </w:rPr>
            </w:pPr>
            <w:r w:rsidRPr="00E24207">
              <w:rPr>
                <w:color w:val="000000" w:themeColor="text1"/>
              </w:rPr>
              <w:t>15</w:t>
            </w:r>
          </w:p>
        </w:tc>
        <w:tc>
          <w:tcPr>
            <w:tcW w:w="0" w:type="auto"/>
          </w:tcPr>
          <w:p w14:paraId="2E47C860" w14:textId="77777777" w:rsidR="00082BA0" w:rsidRPr="00E24207" w:rsidRDefault="00082BA0" w:rsidP="00484BD9">
            <w:pPr>
              <w:pStyle w:val="TAH"/>
              <w:rPr>
                <w:color w:val="000000" w:themeColor="text1"/>
              </w:rPr>
            </w:pPr>
            <w:r w:rsidRPr="00E24207">
              <w:rPr>
                <w:color w:val="000000" w:themeColor="text1"/>
              </w:rPr>
              <w:t>20</w:t>
            </w:r>
          </w:p>
        </w:tc>
      </w:tr>
      <w:tr w:rsidR="001564AB" w:rsidRPr="00E24207" w14:paraId="34AA266C" w14:textId="77777777" w:rsidTr="00082BA0">
        <w:trPr>
          <w:cantSplit/>
          <w:jc w:val="center"/>
        </w:trPr>
        <w:tc>
          <w:tcPr>
            <w:tcW w:w="0" w:type="auto"/>
          </w:tcPr>
          <w:p w14:paraId="09165365" w14:textId="77777777" w:rsidR="001564AB" w:rsidRPr="00E24207" w:rsidRDefault="001564AB" w:rsidP="00484BD9">
            <w:pPr>
              <w:pStyle w:val="TAC"/>
              <w:rPr>
                <w:color w:val="000000" w:themeColor="text1"/>
                <w:lang w:eastAsia="zh-CN"/>
              </w:rPr>
            </w:pPr>
            <w:r w:rsidRPr="00E24207">
              <w:rPr>
                <w:color w:val="000000" w:themeColor="text1"/>
                <w:lang w:eastAsia="zh-CN"/>
              </w:rPr>
              <w:t xml:space="preserve">Span </w:t>
            </w:r>
            <w:r w:rsidRPr="00E24207">
              <w:rPr>
                <w:color w:val="000000" w:themeColor="text1"/>
              </w:rPr>
              <w:t>(MHz)</w:t>
            </w:r>
          </w:p>
        </w:tc>
        <w:tc>
          <w:tcPr>
            <w:tcW w:w="0" w:type="auto"/>
          </w:tcPr>
          <w:p w14:paraId="3889EDA8" w14:textId="77777777" w:rsidR="001564AB" w:rsidRPr="00E24207" w:rsidRDefault="001564AB" w:rsidP="00484BD9">
            <w:pPr>
              <w:pStyle w:val="TAC"/>
              <w:rPr>
                <w:color w:val="000000" w:themeColor="text1"/>
              </w:rPr>
            </w:pPr>
            <w:r w:rsidRPr="00E24207">
              <w:rPr>
                <w:color w:val="000000" w:themeColor="text1"/>
              </w:rPr>
              <w:t>10</w:t>
            </w:r>
          </w:p>
        </w:tc>
        <w:tc>
          <w:tcPr>
            <w:tcW w:w="0" w:type="auto"/>
          </w:tcPr>
          <w:p w14:paraId="1E6F2711" w14:textId="77777777" w:rsidR="001564AB" w:rsidRPr="00E24207" w:rsidRDefault="001564AB" w:rsidP="00484BD9">
            <w:pPr>
              <w:pStyle w:val="TAC"/>
              <w:rPr>
                <w:color w:val="000000" w:themeColor="text1"/>
              </w:rPr>
            </w:pPr>
            <w:r w:rsidRPr="00E24207">
              <w:rPr>
                <w:color w:val="000000" w:themeColor="text1"/>
              </w:rPr>
              <w:t>20</w:t>
            </w:r>
          </w:p>
        </w:tc>
        <w:tc>
          <w:tcPr>
            <w:tcW w:w="1279" w:type="dxa"/>
          </w:tcPr>
          <w:p w14:paraId="293A7345" w14:textId="77777777" w:rsidR="001564AB" w:rsidRPr="00E24207" w:rsidRDefault="001564AB" w:rsidP="00484BD9">
            <w:pPr>
              <w:pStyle w:val="TAC"/>
              <w:rPr>
                <w:color w:val="000000" w:themeColor="text1"/>
              </w:rPr>
            </w:pPr>
            <w:r w:rsidRPr="00E24207">
              <w:rPr>
                <w:color w:val="000000" w:themeColor="text1"/>
              </w:rPr>
              <w:t>30</w:t>
            </w:r>
          </w:p>
        </w:tc>
        <w:tc>
          <w:tcPr>
            <w:tcW w:w="0" w:type="auto"/>
          </w:tcPr>
          <w:p w14:paraId="4264EB78" w14:textId="77777777" w:rsidR="001564AB" w:rsidRPr="00E24207" w:rsidRDefault="001564AB" w:rsidP="00484BD9">
            <w:pPr>
              <w:pStyle w:val="TAC"/>
              <w:rPr>
                <w:color w:val="000000" w:themeColor="text1"/>
                <w:position w:val="-14"/>
                <w:sz w:val="16"/>
              </w:rPr>
            </w:pPr>
            <w:r w:rsidRPr="00E24207">
              <w:rPr>
                <w:color w:val="000000" w:themeColor="text1"/>
              </w:rPr>
              <w:t>40</w:t>
            </w:r>
          </w:p>
        </w:tc>
      </w:tr>
      <w:tr w:rsidR="001564AB" w:rsidRPr="00E24207" w14:paraId="648EFA46" w14:textId="77777777" w:rsidTr="00082BA0">
        <w:trPr>
          <w:cantSplit/>
          <w:jc w:val="center"/>
        </w:trPr>
        <w:tc>
          <w:tcPr>
            <w:tcW w:w="0" w:type="auto"/>
          </w:tcPr>
          <w:p w14:paraId="7E90D02D" w14:textId="77777777" w:rsidR="001564AB" w:rsidRPr="00E24207" w:rsidRDefault="001564AB" w:rsidP="00484BD9">
            <w:pPr>
              <w:pStyle w:val="TAC"/>
              <w:rPr>
                <w:color w:val="000000" w:themeColor="text1"/>
                <w:lang w:eastAsia="zh-CN"/>
              </w:rPr>
            </w:pPr>
            <w:r w:rsidRPr="00E24207">
              <w:rPr>
                <w:color w:val="000000" w:themeColor="text1"/>
              </w:rPr>
              <w:t>Minimum number of measurement points</w:t>
            </w:r>
          </w:p>
        </w:tc>
        <w:tc>
          <w:tcPr>
            <w:tcW w:w="0" w:type="auto"/>
          </w:tcPr>
          <w:p w14:paraId="148F517A" w14:textId="77777777" w:rsidR="001564AB" w:rsidRPr="00E24207" w:rsidRDefault="001564AB" w:rsidP="00484BD9">
            <w:pPr>
              <w:pStyle w:val="TAC"/>
              <w:rPr>
                <w:color w:val="000000" w:themeColor="text1"/>
              </w:rPr>
            </w:pPr>
            <w:r w:rsidRPr="00E24207">
              <w:rPr>
                <w:color w:val="000000" w:themeColor="text1"/>
              </w:rPr>
              <w:t>400</w:t>
            </w:r>
          </w:p>
        </w:tc>
        <w:tc>
          <w:tcPr>
            <w:tcW w:w="0" w:type="auto"/>
          </w:tcPr>
          <w:p w14:paraId="593563D9" w14:textId="77777777" w:rsidR="001564AB" w:rsidRPr="00E24207" w:rsidRDefault="001564AB" w:rsidP="00484BD9">
            <w:pPr>
              <w:pStyle w:val="TAC"/>
              <w:rPr>
                <w:color w:val="000000" w:themeColor="text1"/>
              </w:rPr>
            </w:pPr>
            <w:r w:rsidRPr="00E24207">
              <w:rPr>
                <w:color w:val="000000" w:themeColor="text1"/>
              </w:rPr>
              <w:t>400</w:t>
            </w:r>
          </w:p>
        </w:tc>
        <w:tc>
          <w:tcPr>
            <w:tcW w:w="1279" w:type="dxa"/>
          </w:tcPr>
          <w:p w14:paraId="70447450" w14:textId="77777777" w:rsidR="001564AB" w:rsidRPr="00E24207" w:rsidRDefault="001564AB" w:rsidP="00484BD9">
            <w:pPr>
              <w:pStyle w:val="TAC"/>
              <w:rPr>
                <w:color w:val="000000" w:themeColor="text1"/>
              </w:rPr>
            </w:pPr>
            <w:r w:rsidRPr="00E24207">
              <w:rPr>
                <w:color w:val="000000" w:themeColor="text1"/>
              </w:rPr>
              <w:t>400</w:t>
            </w:r>
          </w:p>
        </w:tc>
        <w:tc>
          <w:tcPr>
            <w:tcW w:w="0" w:type="auto"/>
          </w:tcPr>
          <w:p w14:paraId="0D2F2444" w14:textId="77777777" w:rsidR="001564AB" w:rsidRPr="00E24207" w:rsidRDefault="001564AB" w:rsidP="00484BD9">
            <w:pPr>
              <w:pStyle w:val="TAC"/>
              <w:rPr>
                <w:color w:val="000000" w:themeColor="text1"/>
                <w:position w:val="-32"/>
                <w:sz w:val="16"/>
              </w:rPr>
            </w:pPr>
            <w:r w:rsidRPr="00E24207">
              <w:rPr>
                <w:color w:val="000000" w:themeColor="text1"/>
              </w:rPr>
              <w:t>400</w:t>
            </w:r>
          </w:p>
        </w:tc>
      </w:tr>
    </w:tbl>
    <w:p w14:paraId="5C244AC3" w14:textId="77777777" w:rsidR="001564AB" w:rsidRPr="00E24207" w:rsidRDefault="001564AB" w:rsidP="001564AB">
      <w:pPr>
        <w:rPr>
          <w:color w:val="000000" w:themeColor="text1"/>
        </w:rPr>
      </w:pPr>
    </w:p>
    <w:p w14:paraId="7754F3ED" w14:textId="77777777" w:rsidR="001564AB" w:rsidRPr="00E24207" w:rsidRDefault="001564AB" w:rsidP="001564AB">
      <w:pPr>
        <w:pStyle w:val="B1"/>
        <w:rPr>
          <w:color w:val="000000" w:themeColor="text1"/>
          <w:lang w:val="en-US"/>
        </w:rPr>
      </w:pPr>
      <w:r w:rsidRPr="00E24207">
        <w:rPr>
          <w:color w:val="000000" w:themeColor="text1"/>
        </w:rPr>
        <w:t>7)</w:t>
      </w:r>
      <w:r w:rsidRPr="00E24207">
        <w:rPr>
          <w:color w:val="000000" w:themeColor="text1"/>
        </w:rPr>
        <w:tab/>
      </w:r>
      <w:proofErr w:type="gramStart"/>
      <w:r w:rsidRPr="00E24207">
        <w:rPr>
          <w:color w:val="000000" w:themeColor="text1"/>
        </w:rPr>
        <w:t>Compute</w:t>
      </w:r>
      <w:proofErr w:type="gramEnd"/>
      <w:r w:rsidRPr="00E24207">
        <w:rPr>
          <w:color w:val="000000" w:themeColor="text1"/>
        </w:rPr>
        <w:t xml:space="preserv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E24207">
        <w:rPr>
          <w:i/>
          <w:color w:val="000000" w:themeColor="text1"/>
        </w:rPr>
        <w:t>beam direction pair</w:t>
      </w:r>
      <w:r w:rsidRPr="00E24207">
        <w:rPr>
          <w:color w:val="000000" w:themeColor="text1"/>
        </w:rPr>
        <w:t xml:space="preserve"> as EIRP = EIRP</w:t>
      </w:r>
      <w:r w:rsidRPr="00E24207">
        <w:rPr>
          <w:color w:val="000000" w:themeColor="text1"/>
          <w:vertAlign w:val="subscript"/>
        </w:rPr>
        <w:t>p1</w:t>
      </w:r>
      <w:r w:rsidRPr="00E24207">
        <w:rPr>
          <w:color w:val="000000" w:themeColor="text1"/>
        </w:rPr>
        <w:t xml:space="preserve"> + EIRP</w:t>
      </w:r>
      <w:r w:rsidRPr="00E24207">
        <w:rPr>
          <w:color w:val="000000" w:themeColor="text1"/>
          <w:vertAlign w:val="subscript"/>
        </w:rPr>
        <w:t>p2</w:t>
      </w:r>
      <w:r w:rsidRPr="00E24207">
        <w:rPr>
          <w:color w:val="000000" w:themeColor="text1"/>
        </w:rPr>
        <w:t>.</w:t>
      </w:r>
    </w:p>
    <w:p w14:paraId="111ECA2E" w14:textId="77777777" w:rsidR="001564AB" w:rsidRPr="00E24207" w:rsidRDefault="001564AB" w:rsidP="001564AB">
      <w:pPr>
        <w:pStyle w:val="B1"/>
        <w:rPr>
          <w:color w:val="000000" w:themeColor="text1"/>
        </w:rPr>
      </w:pPr>
      <w:r w:rsidRPr="00E24207">
        <w:rPr>
          <w:color w:val="000000" w:themeColor="text1"/>
        </w:rPr>
        <w:t>8)</w:t>
      </w:r>
      <w:r w:rsidRPr="00E24207">
        <w:rPr>
          <w:color w:val="000000" w:themeColor="text1"/>
        </w:rPr>
        <w:tab/>
        <w:t>Determine the lowest frequency, f1, for which the sum of all EIRP in the measurement cells from the beginning of the span to f1 exceeds P1.</w:t>
      </w:r>
    </w:p>
    <w:p w14:paraId="653EFC95" w14:textId="77777777" w:rsidR="001564AB" w:rsidRPr="00E24207" w:rsidRDefault="001564AB" w:rsidP="001564AB">
      <w:pPr>
        <w:pStyle w:val="B1"/>
        <w:rPr>
          <w:rFonts w:eastAsia="MS P??"/>
          <w:color w:val="000000" w:themeColor="text1"/>
        </w:rPr>
      </w:pPr>
      <w:r w:rsidRPr="00E24207">
        <w:rPr>
          <w:color w:val="000000" w:themeColor="text1"/>
        </w:rPr>
        <w:t>9)</w:t>
      </w:r>
      <w:r w:rsidRPr="00E24207">
        <w:rPr>
          <w:color w:val="000000" w:themeColor="text1"/>
        </w:rPr>
        <w:tab/>
        <w:t>Determine the highest frequency, f2, for which the sum of all EIRP in the measurement cells from the end of the span to f2 exceeds P1.</w:t>
      </w:r>
    </w:p>
    <w:p w14:paraId="3C6CD0F9" w14:textId="77777777" w:rsidR="001564AB" w:rsidRPr="00E24207" w:rsidRDefault="001564AB" w:rsidP="001564AB">
      <w:pPr>
        <w:pStyle w:val="B1"/>
        <w:rPr>
          <w:color w:val="000000" w:themeColor="text1"/>
        </w:rPr>
      </w:pPr>
      <w:r w:rsidRPr="00E24207">
        <w:rPr>
          <w:color w:val="000000" w:themeColor="text1"/>
        </w:rPr>
        <w:t>10)</w:t>
      </w:r>
      <w:r w:rsidRPr="00E24207">
        <w:rPr>
          <w:color w:val="000000" w:themeColor="text1"/>
        </w:rPr>
        <w:tab/>
        <w:t>Compute the OTA occupied bandwidth as f2 - f1.</w:t>
      </w:r>
    </w:p>
    <w:p w14:paraId="3599A910" w14:textId="77777777" w:rsidR="001564AB" w:rsidRPr="00407C8C" w:rsidRDefault="001564AB" w:rsidP="003267B6">
      <w:pPr>
        <w:pStyle w:val="40"/>
        <w:tabs>
          <w:tab w:val="left" w:pos="8080"/>
        </w:tabs>
      </w:pPr>
      <w:bookmarkStart w:id="3054" w:name="_Toc21102724"/>
      <w:bookmarkStart w:id="3055" w:name="_Toc29810573"/>
      <w:bookmarkStart w:id="3056" w:name="_Toc36635925"/>
      <w:bookmarkStart w:id="3057" w:name="_Toc37272871"/>
      <w:bookmarkStart w:id="3058" w:name="_Toc45885948"/>
      <w:bookmarkStart w:id="3059" w:name="_Toc53183054"/>
      <w:bookmarkStart w:id="3060" w:name="_Toc58915721"/>
      <w:bookmarkStart w:id="3061" w:name="_Toc58917902"/>
      <w:bookmarkStart w:id="3062" w:name="_Toc66693771"/>
      <w:bookmarkStart w:id="3063" w:name="_Toc74915723"/>
      <w:bookmarkStart w:id="3064" w:name="_Toc76114348"/>
      <w:bookmarkStart w:id="3065" w:name="_Toc76544234"/>
      <w:bookmarkStart w:id="3066" w:name="_Toc82536356"/>
      <w:bookmarkStart w:id="3067" w:name="_Toc89952649"/>
      <w:bookmarkStart w:id="3068" w:name="_Toc98766465"/>
      <w:bookmarkStart w:id="3069" w:name="_Toc99702828"/>
      <w:bookmarkStart w:id="3070" w:name="_Toc106206614"/>
      <w:bookmarkStart w:id="3071" w:name="_Toc115080616"/>
      <w:bookmarkStart w:id="3072" w:name="_Toc120624166"/>
      <w:bookmarkStart w:id="3073" w:name="_Toc120624703"/>
      <w:bookmarkStart w:id="3074" w:name="_Toc120625240"/>
      <w:bookmarkStart w:id="3075" w:name="_Toc120625777"/>
      <w:bookmarkStart w:id="3076" w:name="_Toc120626314"/>
      <w:bookmarkStart w:id="3077" w:name="_Toc120626861"/>
      <w:bookmarkStart w:id="3078" w:name="_Toc120627417"/>
      <w:bookmarkStart w:id="3079" w:name="_Toc120627982"/>
      <w:bookmarkStart w:id="3080" w:name="_Toc120628558"/>
      <w:bookmarkStart w:id="3081" w:name="_Toc120629143"/>
      <w:bookmarkStart w:id="3082" w:name="_Toc120629731"/>
      <w:bookmarkStart w:id="3083" w:name="_Toc120631232"/>
      <w:bookmarkStart w:id="3084" w:name="_Toc120631883"/>
      <w:bookmarkStart w:id="3085" w:name="_Toc120632533"/>
      <w:bookmarkStart w:id="3086" w:name="_Toc120633183"/>
      <w:bookmarkStart w:id="3087" w:name="_Toc120633833"/>
      <w:bookmarkStart w:id="3088" w:name="_Toc120634484"/>
      <w:bookmarkStart w:id="3089" w:name="_Toc120635135"/>
      <w:bookmarkStart w:id="3090" w:name="_Toc121754259"/>
      <w:bookmarkStart w:id="3091" w:name="_Toc121754929"/>
      <w:bookmarkStart w:id="3092" w:name="_Toc121822885"/>
      <w:r w:rsidRPr="00407C8C">
        <w:t>9.7.2.5</w:t>
      </w:r>
      <w:r w:rsidRPr="00407C8C">
        <w:tab/>
        <w:t>Test requirement</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3411CCFB" w14:textId="7A7926BE" w:rsidR="00812390" w:rsidRPr="00B90EBF" w:rsidRDefault="001564AB" w:rsidP="00812390">
      <w:pPr>
        <w:rPr>
          <w:color w:val="000000" w:themeColor="text1"/>
          <w:lang w:eastAsia="zh-CN"/>
        </w:rPr>
      </w:pPr>
      <w:r w:rsidRPr="00E24207">
        <w:rPr>
          <w:snapToGrid w:val="0"/>
          <w:color w:val="000000" w:themeColor="text1"/>
        </w:rPr>
        <w:t>The OTA occupied bandwidth for each NR carrier shall be less than the channel bandwidth as defined in TS 38.108 [</w:t>
      </w:r>
      <w:del w:id="3093" w:author="CATT" w:date="2023-02-14T17:10:00Z">
        <w:r w:rsidRPr="00E24207" w:rsidDel="001754B9">
          <w:rPr>
            <w:snapToGrid w:val="0"/>
            <w:color w:val="000000" w:themeColor="text1"/>
          </w:rPr>
          <w:delText>x</w:delText>
        </w:r>
      </w:del>
      <w:ins w:id="3094" w:author="CATT" w:date="2023-02-14T17:10:00Z">
        <w:r w:rsidR="001754B9">
          <w:rPr>
            <w:rFonts w:eastAsiaTheme="minorEastAsia" w:hint="eastAsia"/>
            <w:snapToGrid w:val="0"/>
            <w:color w:val="000000" w:themeColor="text1"/>
            <w:lang w:eastAsia="zh-CN"/>
          </w:rPr>
          <w:t>2</w:t>
        </w:r>
      </w:ins>
      <w:r w:rsidRPr="00E24207">
        <w:rPr>
          <w:snapToGrid w:val="0"/>
          <w:color w:val="000000" w:themeColor="text1"/>
        </w:rPr>
        <w:t xml:space="preserve">], table </w:t>
      </w:r>
      <w:r w:rsidRPr="00E24207">
        <w:rPr>
          <w:color w:val="000000" w:themeColor="text1"/>
        </w:rPr>
        <w:t>5.3.5-1</w:t>
      </w:r>
      <w:r w:rsidRPr="00E24207">
        <w:rPr>
          <w:snapToGrid w:val="0"/>
          <w:color w:val="000000" w:themeColor="text1"/>
        </w:rPr>
        <w:t>.</w:t>
      </w:r>
    </w:p>
    <w:p w14:paraId="5A7EF850" w14:textId="77777777" w:rsidR="0029149C" w:rsidRPr="00C73C30" w:rsidRDefault="0029149C" w:rsidP="0029149C">
      <w:pPr>
        <w:pStyle w:val="30"/>
        <w:rPr>
          <w:color w:val="000000" w:themeColor="text1"/>
        </w:rPr>
      </w:pPr>
      <w:bookmarkStart w:id="3095" w:name="_Toc21102727"/>
      <w:bookmarkStart w:id="3096" w:name="_Toc29810576"/>
      <w:bookmarkStart w:id="3097" w:name="_Toc36635928"/>
      <w:bookmarkStart w:id="3098" w:name="_Toc37272874"/>
      <w:bookmarkStart w:id="3099" w:name="_Toc45885951"/>
      <w:bookmarkStart w:id="3100" w:name="_Toc53183057"/>
      <w:bookmarkStart w:id="3101" w:name="_Toc58915724"/>
      <w:bookmarkStart w:id="3102" w:name="_Toc58917905"/>
      <w:bookmarkStart w:id="3103" w:name="_Toc66693774"/>
      <w:bookmarkStart w:id="3104" w:name="_Toc74915726"/>
      <w:bookmarkStart w:id="3105" w:name="_Toc76114351"/>
      <w:bookmarkStart w:id="3106" w:name="_Toc76544237"/>
      <w:bookmarkStart w:id="3107" w:name="_Toc82536359"/>
      <w:bookmarkStart w:id="3108" w:name="_Toc89952652"/>
      <w:bookmarkStart w:id="3109" w:name="_Toc98766468"/>
      <w:bookmarkStart w:id="3110" w:name="_Toc99702831"/>
      <w:bookmarkStart w:id="3111" w:name="_Toc106206617"/>
      <w:bookmarkStart w:id="3112" w:name="_Toc115080619"/>
      <w:bookmarkStart w:id="3113" w:name="_Toc120544935"/>
      <w:bookmarkStart w:id="3114" w:name="_Toc120545290"/>
      <w:bookmarkStart w:id="3115" w:name="_Toc120545906"/>
      <w:bookmarkStart w:id="3116" w:name="_Toc120606810"/>
      <w:bookmarkStart w:id="3117" w:name="_Toc120607164"/>
      <w:bookmarkStart w:id="3118" w:name="_Toc120607521"/>
      <w:bookmarkStart w:id="3119" w:name="_Toc120607884"/>
      <w:bookmarkStart w:id="3120" w:name="_Toc120608249"/>
      <w:bookmarkStart w:id="3121" w:name="_Toc120608629"/>
      <w:bookmarkStart w:id="3122" w:name="_Toc120609009"/>
      <w:bookmarkStart w:id="3123" w:name="_Toc120609400"/>
      <w:bookmarkStart w:id="3124" w:name="_Toc120609791"/>
      <w:bookmarkStart w:id="3125" w:name="_Toc120610192"/>
      <w:bookmarkStart w:id="3126" w:name="_Toc120610945"/>
      <w:bookmarkStart w:id="3127" w:name="_Toc120611354"/>
      <w:bookmarkStart w:id="3128" w:name="_Toc120611772"/>
      <w:bookmarkStart w:id="3129" w:name="_Toc120612192"/>
      <w:bookmarkStart w:id="3130" w:name="_Toc120612619"/>
      <w:bookmarkStart w:id="3131" w:name="_Toc120613048"/>
      <w:bookmarkStart w:id="3132" w:name="_Toc120613478"/>
      <w:bookmarkStart w:id="3133" w:name="_Toc120613908"/>
      <w:bookmarkStart w:id="3134" w:name="_Toc120614351"/>
      <w:bookmarkStart w:id="3135" w:name="_Toc120614810"/>
      <w:bookmarkStart w:id="3136" w:name="_Toc120615285"/>
      <w:bookmarkStart w:id="3137" w:name="_Toc120622493"/>
      <w:bookmarkStart w:id="3138" w:name="_Toc120622999"/>
      <w:bookmarkStart w:id="3139" w:name="_Toc120623637"/>
      <w:bookmarkStart w:id="3140" w:name="_Toc120624167"/>
      <w:bookmarkStart w:id="3141" w:name="_Toc120624704"/>
      <w:bookmarkStart w:id="3142" w:name="_Toc120625241"/>
      <w:bookmarkStart w:id="3143" w:name="_Toc120625778"/>
      <w:bookmarkStart w:id="3144" w:name="_Toc120626315"/>
      <w:bookmarkStart w:id="3145" w:name="_Toc120626862"/>
      <w:bookmarkStart w:id="3146" w:name="_Toc120627418"/>
      <w:bookmarkStart w:id="3147" w:name="_Toc120627983"/>
      <w:bookmarkStart w:id="3148" w:name="_Toc120628559"/>
      <w:bookmarkStart w:id="3149" w:name="_Toc120629144"/>
      <w:bookmarkStart w:id="3150" w:name="_Toc120629732"/>
      <w:bookmarkStart w:id="3151" w:name="_Toc120631233"/>
      <w:bookmarkStart w:id="3152" w:name="_Toc120631884"/>
      <w:bookmarkStart w:id="3153" w:name="_Toc120632534"/>
      <w:bookmarkStart w:id="3154" w:name="_Toc120633184"/>
      <w:bookmarkStart w:id="3155" w:name="_Toc120633834"/>
      <w:bookmarkStart w:id="3156" w:name="_Toc120634485"/>
      <w:bookmarkStart w:id="3157" w:name="_Toc120635136"/>
      <w:bookmarkStart w:id="3158" w:name="_Toc121754260"/>
      <w:bookmarkStart w:id="3159" w:name="_Toc121754930"/>
      <w:bookmarkStart w:id="3160" w:name="_Toc121822886"/>
      <w:r w:rsidRPr="00C81E9D">
        <w:t>9.7.3</w:t>
      </w:r>
      <w:r w:rsidRPr="00C81E9D">
        <w:tab/>
        <w:t xml:space="preserve">OTA Adjacent </w:t>
      </w:r>
      <w:r w:rsidRPr="00C73C30">
        <w:rPr>
          <w:color w:val="000000" w:themeColor="text1"/>
        </w:rPr>
        <w:t>Channel Leakage Power Ratio (ACLR)</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54090262" w14:textId="77777777" w:rsidR="0029149C" w:rsidRPr="00C642D7" w:rsidRDefault="0029149C" w:rsidP="003267B6">
      <w:pPr>
        <w:pStyle w:val="40"/>
        <w:tabs>
          <w:tab w:val="left" w:pos="8080"/>
        </w:tabs>
      </w:pPr>
      <w:bookmarkStart w:id="3161" w:name="_Toc21102728"/>
      <w:bookmarkStart w:id="3162" w:name="_Toc29810577"/>
      <w:bookmarkStart w:id="3163" w:name="_Toc36635929"/>
      <w:bookmarkStart w:id="3164" w:name="_Toc37272875"/>
      <w:bookmarkStart w:id="3165" w:name="_Toc45885952"/>
      <w:bookmarkStart w:id="3166" w:name="_Toc53183058"/>
      <w:bookmarkStart w:id="3167" w:name="_Toc58915725"/>
      <w:bookmarkStart w:id="3168" w:name="_Toc58917906"/>
      <w:bookmarkStart w:id="3169" w:name="_Toc66693775"/>
      <w:bookmarkStart w:id="3170" w:name="_Toc74915727"/>
      <w:bookmarkStart w:id="3171" w:name="_Toc76114352"/>
      <w:bookmarkStart w:id="3172" w:name="_Toc76544238"/>
      <w:bookmarkStart w:id="3173" w:name="_Toc82536360"/>
      <w:bookmarkStart w:id="3174" w:name="_Toc89952653"/>
      <w:bookmarkStart w:id="3175" w:name="_Toc98766469"/>
      <w:bookmarkStart w:id="3176" w:name="_Toc99702832"/>
      <w:bookmarkStart w:id="3177" w:name="_Toc106206618"/>
      <w:bookmarkStart w:id="3178" w:name="_Toc115080620"/>
      <w:bookmarkStart w:id="3179" w:name="_Toc120624168"/>
      <w:bookmarkStart w:id="3180" w:name="_Toc120624705"/>
      <w:bookmarkStart w:id="3181" w:name="_Toc120625242"/>
      <w:bookmarkStart w:id="3182" w:name="_Toc120625779"/>
      <w:bookmarkStart w:id="3183" w:name="_Toc120626316"/>
      <w:bookmarkStart w:id="3184" w:name="_Toc120626863"/>
      <w:bookmarkStart w:id="3185" w:name="_Toc120627419"/>
      <w:bookmarkStart w:id="3186" w:name="_Toc120627984"/>
      <w:bookmarkStart w:id="3187" w:name="_Toc120628560"/>
      <w:bookmarkStart w:id="3188" w:name="_Toc120629145"/>
      <w:bookmarkStart w:id="3189" w:name="_Toc120629733"/>
      <w:bookmarkStart w:id="3190" w:name="_Toc120631234"/>
      <w:bookmarkStart w:id="3191" w:name="_Toc120631885"/>
      <w:bookmarkStart w:id="3192" w:name="_Toc120632535"/>
      <w:bookmarkStart w:id="3193" w:name="_Toc120633185"/>
      <w:bookmarkStart w:id="3194" w:name="_Toc120633835"/>
      <w:bookmarkStart w:id="3195" w:name="_Toc120634486"/>
      <w:bookmarkStart w:id="3196" w:name="_Toc120635137"/>
      <w:bookmarkStart w:id="3197" w:name="_Toc121754261"/>
      <w:bookmarkStart w:id="3198" w:name="_Toc121754931"/>
      <w:bookmarkStart w:id="3199" w:name="_Toc121822887"/>
      <w:r w:rsidRPr="00C642D7">
        <w:t>9.7.3.1</w:t>
      </w:r>
      <w:r w:rsidRPr="00C642D7">
        <w:tab/>
        <w:t>Definition and applicability</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78AD43F6" w14:textId="77777777" w:rsidR="0029149C" w:rsidRPr="00C73C30" w:rsidRDefault="0029149C" w:rsidP="0029149C">
      <w:pPr>
        <w:rPr>
          <w:color w:val="000000" w:themeColor="text1"/>
        </w:rPr>
      </w:pPr>
      <w:r w:rsidRPr="00C73C30">
        <w:rPr>
          <w:color w:val="000000" w:themeColor="text1"/>
        </w:rPr>
        <w:t>OTA Adjacent Channel Leakage power Ratio (ACLR) is the ratio of the filtered mean power centred on the assigned channel frequency to the filtered mean power centred on an adjacent channel frequency. The measured power is TRP.</w:t>
      </w:r>
    </w:p>
    <w:p w14:paraId="2A1536D2" w14:textId="77777777" w:rsidR="0029149C" w:rsidRPr="00C73C30" w:rsidRDefault="0029149C" w:rsidP="0029149C">
      <w:pPr>
        <w:rPr>
          <w:color w:val="000000" w:themeColor="text1"/>
        </w:rPr>
      </w:pPr>
      <w:r w:rsidRPr="00C73C30">
        <w:rPr>
          <w:color w:val="000000" w:themeColor="text1"/>
        </w:rPr>
        <w:t xml:space="preserve">The requirement </w:t>
      </w:r>
      <w:r w:rsidRPr="00C73C30">
        <w:rPr>
          <w:color w:val="000000" w:themeColor="text1"/>
          <w:lang w:val="en-US"/>
        </w:rPr>
        <w:t xml:space="preserve">shall be applied </w:t>
      </w:r>
      <w:r w:rsidRPr="00C73C30">
        <w:rPr>
          <w:color w:val="000000" w:themeColor="text1"/>
        </w:rPr>
        <w:t>per RIB.</w:t>
      </w:r>
    </w:p>
    <w:p w14:paraId="0AE4D2E9" w14:textId="77777777" w:rsidR="0029149C" w:rsidRPr="00C73C30" w:rsidRDefault="0029149C" w:rsidP="0029149C">
      <w:pPr>
        <w:rPr>
          <w:color w:val="000000" w:themeColor="text1"/>
        </w:rPr>
      </w:pPr>
      <w:r w:rsidRPr="00C73C30">
        <w:rPr>
          <w:rFonts w:hint="eastAsia"/>
          <w:color w:val="000000" w:themeColor="text1"/>
          <w:lang w:val="en-US" w:eastAsia="zh-CN"/>
        </w:rPr>
        <w:t xml:space="preserve">For </w:t>
      </w:r>
      <w:r w:rsidRPr="00C73C30">
        <w:rPr>
          <w:rFonts w:eastAsia="宋体" w:hint="eastAsia"/>
          <w:color w:val="000000" w:themeColor="text1"/>
          <w:lang w:val="en-US" w:eastAsia="zh-CN"/>
        </w:rPr>
        <w:t xml:space="preserve">a </w:t>
      </w:r>
      <w:r w:rsidRPr="00C73C30">
        <w:rPr>
          <w:rFonts w:eastAsia="宋体"/>
          <w:i/>
          <w:iCs/>
          <w:color w:val="000000" w:themeColor="text1"/>
          <w:lang w:val="en-US" w:eastAsia="zh-CN"/>
        </w:rPr>
        <w:t>RIB</w:t>
      </w:r>
      <w:r w:rsidRPr="00C73C30">
        <w:rPr>
          <w:rFonts w:eastAsia="宋体" w:hint="eastAsia"/>
          <w:color w:val="000000" w:themeColor="text1"/>
          <w:lang w:val="en-US" w:eastAsia="zh-CN"/>
        </w:rPr>
        <w:t xml:space="preserve"> </w:t>
      </w:r>
      <w:r w:rsidRPr="00C73C30">
        <w:rPr>
          <w:rFonts w:cs="v5.0.0"/>
          <w:color w:val="000000" w:themeColor="text1"/>
        </w:rPr>
        <w:t xml:space="preserve">operating </w:t>
      </w:r>
      <w:r w:rsidRPr="00C73C30">
        <w:rPr>
          <w:rFonts w:cs="v5.0.0" w:hint="eastAsia"/>
          <w:color w:val="000000" w:themeColor="text1"/>
          <w:lang w:val="en-US" w:eastAsia="zh-CN"/>
        </w:rPr>
        <w:t xml:space="preserve">in </w:t>
      </w:r>
      <w:r w:rsidRPr="00C73C30">
        <w:rPr>
          <w:rFonts w:eastAsia="宋体"/>
          <w:color w:val="000000" w:themeColor="text1"/>
        </w:rPr>
        <w:t xml:space="preserve">multi-carrier, the </w:t>
      </w:r>
      <w:r w:rsidRPr="00C73C30">
        <w:rPr>
          <w:rFonts w:eastAsia="宋体" w:hint="eastAsia"/>
          <w:color w:val="000000" w:themeColor="text1"/>
          <w:lang w:val="en-US" w:eastAsia="zh-CN"/>
        </w:rPr>
        <w:t xml:space="preserve">OTA ACLR </w:t>
      </w:r>
      <w:r w:rsidRPr="00C73C30">
        <w:rPr>
          <w:rFonts w:cs="v5.0.0"/>
          <w:color w:val="000000" w:themeColor="text1"/>
        </w:rPr>
        <w:t>requirements</w:t>
      </w:r>
      <w:r w:rsidRPr="00C73C30">
        <w:rPr>
          <w:rFonts w:hint="eastAsia"/>
          <w:color w:val="000000" w:themeColor="text1"/>
          <w:lang w:val="en-US" w:eastAsia="zh-CN"/>
        </w:rPr>
        <w:t xml:space="preserve"> </w:t>
      </w:r>
      <w:r w:rsidRPr="00C73C30">
        <w:rPr>
          <w:rFonts w:cs="v5.0.0" w:hint="eastAsia"/>
          <w:color w:val="000000" w:themeColor="text1"/>
          <w:lang w:val="en-US" w:eastAsia="zh-CN"/>
        </w:rPr>
        <w:t>in clause</w:t>
      </w:r>
      <w:r w:rsidRPr="00C73C30">
        <w:rPr>
          <w:rFonts w:cs="v5.0.0"/>
          <w:color w:val="000000" w:themeColor="text1"/>
          <w:lang w:val="en-US" w:eastAsia="zh-CN"/>
        </w:rPr>
        <w:t> </w:t>
      </w:r>
      <w:r w:rsidRPr="00C73C30">
        <w:rPr>
          <w:color w:val="000000" w:themeColor="text1"/>
        </w:rPr>
        <w:t>9.7.3.</w:t>
      </w:r>
      <w:r w:rsidRPr="00C73C30">
        <w:rPr>
          <w:rFonts w:hint="eastAsia"/>
          <w:color w:val="000000" w:themeColor="text1"/>
          <w:lang w:val="en-US" w:eastAsia="zh-CN"/>
        </w:rPr>
        <w:t xml:space="preserve">2 </w:t>
      </w:r>
      <w:r w:rsidRPr="00C73C30">
        <w:rPr>
          <w:color w:val="000000" w:themeColor="text1"/>
        </w:rPr>
        <w:t>apply to </w:t>
      </w:r>
      <w:r w:rsidRPr="00C73C30">
        <w:rPr>
          <w:rFonts w:eastAsia="宋体" w:hint="eastAsia"/>
          <w:i/>
          <w:iCs/>
          <w:color w:val="000000" w:themeColor="text1"/>
          <w:lang w:val="en-US" w:eastAsia="zh-CN"/>
        </w:rPr>
        <w:t>S</w:t>
      </w:r>
      <w:r w:rsidRPr="00C73C30">
        <w:rPr>
          <w:rFonts w:eastAsia="宋体"/>
          <w:i/>
          <w:iCs/>
          <w:color w:val="000000" w:themeColor="text1"/>
          <w:lang w:val="en-US" w:eastAsia="zh-CN"/>
        </w:rPr>
        <w:t>AN</w:t>
      </w:r>
      <w:r w:rsidRPr="00C73C30">
        <w:rPr>
          <w:rFonts w:eastAsia="宋体" w:hint="eastAsia"/>
          <w:i/>
          <w:iCs/>
          <w:color w:val="000000" w:themeColor="text1"/>
          <w:lang w:val="en-US" w:eastAsia="zh-CN"/>
        </w:rPr>
        <w:t xml:space="preserve"> </w:t>
      </w:r>
      <w:r w:rsidRPr="00C73C30">
        <w:rPr>
          <w:i/>
          <w:iCs/>
          <w:color w:val="000000" w:themeColor="text1"/>
        </w:rPr>
        <w:t>channel bandwidths</w:t>
      </w:r>
      <w:r w:rsidRPr="00C73C30">
        <w:rPr>
          <w:color w:val="000000" w:themeColor="text1"/>
        </w:rPr>
        <w:t xml:space="preserve"> of the outermost carrier.</w:t>
      </w:r>
    </w:p>
    <w:p w14:paraId="077BE61A" w14:textId="77777777" w:rsidR="0029149C" w:rsidRPr="00C642D7" w:rsidRDefault="0029149C" w:rsidP="003267B6">
      <w:pPr>
        <w:pStyle w:val="40"/>
        <w:tabs>
          <w:tab w:val="left" w:pos="8080"/>
        </w:tabs>
      </w:pPr>
      <w:bookmarkStart w:id="3200" w:name="_Toc21102729"/>
      <w:bookmarkStart w:id="3201" w:name="_Toc29810578"/>
      <w:bookmarkStart w:id="3202" w:name="_Toc36635930"/>
      <w:bookmarkStart w:id="3203" w:name="_Toc37272876"/>
      <w:bookmarkStart w:id="3204" w:name="_Toc45885953"/>
      <w:bookmarkStart w:id="3205" w:name="_Toc53183059"/>
      <w:bookmarkStart w:id="3206" w:name="_Toc58915726"/>
      <w:bookmarkStart w:id="3207" w:name="_Toc58917907"/>
      <w:bookmarkStart w:id="3208" w:name="_Toc66693776"/>
      <w:bookmarkStart w:id="3209" w:name="_Toc74915728"/>
      <w:bookmarkStart w:id="3210" w:name="_Toc76114353"/>
      <w:bookmarkStart w:id="3211" w:name="_Toc76544239"/>
      <w:bookmarkStart w:id="3212" w:name="_Toc82536361"/>
      <w:bookmarkStart w:id="3213" w:name="_Toc89952654"/>
      <w:bookmarkStart w:id="3214" w:name="_Toc98766470"/>
      <w:bookmarkStart w:id="3215" w:name="_Toc99702833"/>
      <w:bookmarkStart w:id="3216" w:name="_Toc106206619"/>
      <w:bookmarkStart w:id="3217" w:name="_Toc115080621"/>
      <w:bookmarkStart w:id="3218" w:name="_Toc120624169"/>
      <w:bookmarkStart w:id="3219" w:name="_Toc120624706"/>
      <w:bookmarkStart w:id="3220" w:name="_Toc120625243"/>
      <w:bookmarkStart w:id="3221" w:name="_Toc120625780"/>
      <w:bookmarkStart w:id="3222" w:name="_Toc120626317"/>
      <w:bookmarkStart w:id="3223" w:name="_Toc120626864"/>
      <w:bookmarkStart w:id="3224" w:name="_Toc120627420"/>
      <w:bookmarkStart w:id="3225" w:name="_Toc120627985"/>
      <w:bookmarkStart w:id="3226" w:name="_Toc120628561"/>
      <w:bookmarkStart w:id="3227" w:name="_Toc120629146"/>
      <w:bookmarkStart w:id="3228" w:name="_Toc120629734"/>
      <w:bookmarkStart w:id="3229" w:name="_Toc120631235"/>
      <w:bookmarkStart w:id="3230" w:name="_Toc120631886"/>
      <w:bookmarkStart w:id="3231" w:name="_Toc120632536"/>
      <w:bookmarkStart w:id="3232" w:name="_Toc120633186"/>
      <w:bookmarkStart w:id="3233" w:name="_Toc120633836"/>
      <w:bookmarkStart w:id="3234" w:name="_Toc120634487"/>
      <w:bookmarkStart w:id="3235" w:name="_Toc120635138"/>
      <w:bookmarkStart w:id="3236" w:name="_Toc121754262"/>
      <w:bookmarkStart w:id="3237" w:name="_Toc121754932"/>
      <w:bookmarkStart w:id="3238" w:name="_Toc121822888"/>
      <w:r w:rsidRPr="00C642D7">
        <w:t>9.7.3.2</w:t>
      </w:r>
      <w:r w:rsidRPr="00C642D7">
        <w:tab/>
        <w:t>Minimum requirement</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3737226D" w14:textId="3111AF55" w:rsidR="0029149C" w:rsidRPr="00C73C30" w:rsidRDefault="0029149C" w:rsidP="0029149C">
      <w:pPr>
        <w:rPr>
          <w:color w:val="000000" w:themeColor="text1"/>
          <w:lang w:eastAsia="zh-CN"/>
        </w:rPr>
      </w:pPr>
      <w:r w:rsidRPr="00C73C30">
        <w:rPr>
          <w:color w:val="000000" w:themeColor="text1"/>
          <w:lang w:eastAsia="zh-CN"/>
        </w:rPr>
        <w:t xml:space="preserve">The minimum requirement for </w:t>
      </w:r>
      <w:r w:rsidRPr="00C73C30">
        <w:rPr>
          <w:i/>
          <w:color w:val="000000" w:themeColor="text1"/>
          <w:lang w:eastAsia="zh-CN"/>
        </w:rPr>
        <w:t>SAN type 1-O</w:t>
      </w:r>
      <w:r w:rsidRPr="00C73C30">
        <w:rPr>
          <w:color w:val="000000" w:themeColor="text1"/>
          <w:lang w:eastAsia="zh-CN"/>
        </w:rPr>
        <w:t xml:space="preserve"> is in TS 38.108 [</w:t>
      </w:r>
      <w:del w:id="3239" w:author="CATT" w:date="2023-02-14T17:11:00Z">
        <w:r w:rsidRPr="00C73C30" w:rsidDel="00FF4DBD">
          <w:rPr>
            <w:color w:val="000000" w:themeColor="text1"/>
            <w:lang w:eastAsia="zh-CN"/>
          </w:rPr>
          <w:delText>x</w:delText>
        </w:r>
      </w:del>
      <w:ins w:id="3240" w:author="CATT" w:date="2023-02-14T17:11:00Z">
        <w:r w:rsidR="00FF4DBD">
          <w:rPr>
            <w:rFonts w:eastAsiaTheme="minorEastAsia" w:hint="eastAsia"/>
            <w:color w:val="000000" w:themeColor="text1"/>
            <w:lang w:eastAsia="zh-CN"/>
          </w:rPr>
          <w:t>2</w:t>
        </w:r>
      </w:ins>
      <w:r w:rsidRPr="00C73C30">
        <w:rPr>
          <w:color w:val="000000" w:themeColor="text1"/>
          <w:lang w:eastAsia="zh-CN"/>
        </w:rPr>
        <w:t>], clause 9.7.3.2.</w:t>
      </w:r>
    </w:p>
    <w:p w14:paraId="5930852A" w14:textId="77777777" w:rsidR="0029149C" w:rsidRPr="00C642D7" w:rsidRDefault="0029149C" w:rsidP="003267B6">
      <w:pPr>
        <w:pStyle w:val="40"/>
        <w:tabs>
          <w:tab w:val="left" w:pos="8080"/>
        </w:tabs>
      </w:pPr>
      <w:bookmarkStart w:id="3241" w:name="_Toc21102730"/>
      <w:bookmarkStart w:id="3242" w:name="_Toc29810579"/>
      <w:bookmarkStart w:id="3243" w:name="_Toc36635931"/>
      <w:bookmarkStart w:id="3244" w:name="_Toc37272877"/>
      <w:bookmarkStart w:id="3245" w:name="_Toc45885954"/>
      <w:bookmarkStart w:id="3246" w:name="_Toc53183060"/>
      <w:bookmarkStart w:id="3247" w:name="_Toc58915727"/>
      <w:bookmarkStart w:id="3248" w:name="_Toc58917908"/>
      <w:bookmarkStart w:id="3249" w:name="_Toc66693777"/>
      <w:bookmarkStart w:id="3250" w:name="_Toc74915729"/>
      <w:bookmarkStart w:id="3251" w:name="_Toc76114354"/>
      <w:bookmarkStart w:id="3252" w:name="_Toc76544240"/>
      <w:bookmarkStart w:id="3253" w:name="_Toc82536362"/>
      <w:bookmarkStart w:id="3254" w:name="_Toc89952655"/>
      <w:bookmarkStart w:id="3255" w:name="_Toc98766471"/>
      <w:bookmarkStart w:id="3256" w:name="_Toc99702834"/>
      <w:bookmarkStart w:id="3257" w:name="_Toc106206620"/>
      <w:bookmarkStart w:id="3258" w:name="_Toc115080622"/>
      <w:bookmarkStart w:id="3259" w:name="_Toc120624170"/>
      <w:bookmarkStart w:id="3260" w:name="_Toc120624707"/>
      <w:bookmarkStart w:id="3261" w:name="_Toc120625244"/>
      <w:bookmarkStart w:id="3262" w:name="_Toc120625781"/>
      <w:bookmarkStart w:id="3263" w:name="_Toc120626318"/>
      <w:bookmarkStart w:id="3264" w:name="_Toc120626865"/>
      <w:bookmarkStart w:id="3265" w:name="_Toc120627421"/>
      <w:bookmarkStart w:id="3266" w:name="_Toc120627986"/>
      <w:bookmarkStart w:id="3267" w:name="_Toc120628562"/>
      <w:bookmarkStart w:id="3268" w:name="_Toc120629147"/>
      <w:bookmarkStart w:id="3269" w:name="_Toc120629735"/>
      <w:bookmarkStart w:id="3270" w:name="_Toc120631236"/>
      <w:bookmarkStart w:id="3271" w:name="_Toc120631887"/>
      <w:bookmarkStart w:id="3272" w:name="_Toc120632537"/>
      <w:bookmarkStart w:id="3273" w:name="_Toc120633187"/>
      <w:bookmarkStart w:id="3274" w:name="_Toc120633837"/>
      <w:bookmarkStart w:id="3275" w:name="_Toc120634488"/>
      <w:bookmarkStart w:id="3276" w:name="_Toc120635139"/>
      <w:bookmarkStart w:id="3277" w:name="_Toc121754263"/>
      <w:bookmarkStart w:id="3278" w:name="_Toc121754933"/>
      <w:bookmarkStart w:id="3279" w:name="_Toc121822889"/>
      <w:r w:rsidRPr="00C642D7">
        <w:lastRenderedPageBreak/>
        <w:t>9.7.3.3</w:t>
      </w:r>
      <w:r w:rsidRPr="00C642D7">
        <w:tab/>
        <w:t>Test purpose</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357186BB" w14:textId="77777777" w:rsidR="0029149C" w:rsidRPr="00C73C30" w:rsidRDefault="0029149C" w:rsidP="0029149C">
      <w:pPr>
        <w:rPr>
          <w:color w:val="000000" w:themeColor="text1"/>
          <w:lang w:eastAsia="zh-CN"/>
        </w:rPr>
      </w:pPr>
      <w:r w:rsidRPr="00C73C30">
        <w:rPr>
          <w:color w:val="000000" w:themeColor="text1"/>
          <w:lang w:eastAsia="zh-CN"/>
        </w:rPr>
        <w:t>To verify that the OTA adjacent channel leakage ratio requirement shall be met as specified by the minimum requirement.</w:t>
      </w:r>
    </w:p>
    <w:p w14:paraId="5F4A920B" w14:textId="77777777" w:rsidR="0029149C" w:rsidRPr="00C642D7" w:rsidRDefault="0029149C" w:rsidP="003267B6">
      <w:pPr>
        <w:pStyle w:val="40"/>
        <w:tabs>
          <w:tab w:val="left" w:pos="8080"/>
        </w:tabs>
      </w:pPr>
      <w:bookmarkStart w:id="3280" w:name="_Toc21102731"/>
      <w:bookmarkStart w:id="3281" w:name="_Toc29810580"/>
      <w:bookmarkStart w:id="3282" w:name="_Toc36635932"/>
      <w:bookmarkStart w:id="3283" w:name="_Toc37272878"/>
      <w:bookmarkStart w:id="3284" w:name="_Toc45885955"/>
      <w:bookmarkStart w:id="3285" w:name="_Toc53183061"/>
      <w:bookmarkStart w:id="3286" w:name="_Toc58915728"/>
      <w:bookmarkStart w:id="3287" w:name="_Toc58917909"/>
      <w:bookmarkStart w:id="3288" w:name="_Toc66693778"/>
      <w:bookmarkStart w:id="3289" w:name="_Toc74915730"/>
      <w:bookmarkStart w:id="3290" w:name="_Toc76114355"/>
      <w:bookmarkStart w:id="3291" w:name="_Toc76544241"/>
      <w:bookmarkStart w:id="3292" w:name="_Toc82536363"/>
      <w:bookmarkStart w:id="3293" w:name="_Toc89952656"/>
      <w:bookmarkStart w:id="3294" w:name="_Toc98766472"/>
      <w:bookmarkStart w:id="3295" w:name="_Toc99702835"/>
      <w:bookmarkStart w:id="3296" w:name="_Toc106206621"/>
      <w:bookmarkStart w:id="3297" w:name="_Toc115080623"/>
      <w:bookmarkStart w:id="3298" w:name="_Toc120624171"/>
      <w:bookmarkStart w:id="3299" w:name="_Toc120624708"/>
      <w:bookmarkStart w:id="3300" w:name="_Toc120625245"/>
      <w:bookmarkStart w:id="3301" w:name="_Toc120625782"/>
      <w:bookmarkStart w:id="3302" w:name="_Toc120626319"/>
      <w:bookmarkStart w:id="3303" w:name="_Toc120626866"/>
      <w:bookmarkStart w:id="3304" w:name="_Toc120627422"/>
      <w:bookmarkStart w:id="3305" w:name="_Toc120627987"/>
      <w:bookmarkStart w:id="3306" w:name="_Toc120628563"/>
      <w:bookmarkStart w:id="3307" w:name="_Toc120629148"/>
      <w:bookmarkStart w:id="3308" w:name="_Toc120629736"/>
      <w:bookmarkStart w:id="3309" w:name="_Toc120631237"/>
      <w:bookmarkStart w:id="3310" w:name="_Toc120631888"/>
      <w:bookmarkStart w:id="3311" w:name="_Toc120632538"/>
      <w:bookmarkStart w:id="3312" w:name="_Toc120633188"/>
      <w:bookmarkStart w:id="3313" w:name="_Toc120633838"/>
      <w:bookmarkStart w:id="3314" w:name="_Toc120634489"/>
      <w:bookmarkStart w:id="3315" w:name="_Toc120635140"/>
      <w:bookmarkStart w:id="3316" w:name="_Toc121754264"/>
      <w:bookmarkStart w:id="3317" w:name="_Toc121754934"/>
      <w:bookmarkStart w:id="3318" w:name="_Toc121822890"/>
      <w:r w:rsidRPr="00C642D7">
        <w:t>9.7.3.4</w:t>
      </w:r>
      <w:r w:rsidRPr="00C642D7">
        <w:tab/>
        <w:t>Method of test</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4AD18F3B" w14:textId="77777777" w:rsidR="0029149C" w:rsidRPr="003267B6" w:rsidRDefault="0029149C" w:rsidP="003267B6">
      <w:pPr>
        <w:pStyle w:val="50"/>
      </w:pPr>
      <w:bookmarkStart w:id="3319" w:name="_Toc21102732"/>
      <w:bookmarkStart w:id="3320" w:name="_Toc29810581"/>
      <w:bookmarkStart w:id="3321" w:name="_Toc36635933"/>
      <w:bookmarkStart w:id="3322" w:name="_Toc37272879"/>
      <w:bookmarkStart w:id="3323" w:name="_Toc45885956"/>
      <w:bookmarkStart w:id="3324" w:name="_Toc53183062"/>
      <w:bookmarkStart w:id="3325" w:name="_Toc58915729"/>
      <w:bookmarkStart w:id="3326" w:name="_Toc58917910"/>
      <w:bookmarkStart w:id="3327" w:name="_Toc66693779"/>
      <w:bookmarkStart w:id="3328" w:name="_Toc74915731"/>
      <w:bookmarkStart w:id="3329" w:name="_Toc76114356"/>
      <w:bookmarkStart w:id="3330" w:name="_Toc76544242"/>
      <w:bookmarkStart w:id="3331" w:name="_Toc82536364"/>
      <w:bookmarkStart w:id="3332" w:name="_Toc89952657"/>
      <w:bookmarkStart w:id="3333" w:name="_Toc98766473"/>
      <w:bookmarkStart w:id="3334" w:name="_Toc99702836"/>
      <w:bookmarkStart w:id="3335" w:name="_Toc106206622"/>
      <w:bookmarkStart w:id="3336" w:name="_Toc115080624"/>
      <w:bookmarkStart w:id="3337" w:name="_Toc120624172"/>
      <w:bookmarkStart w:id="3338" w:name="_Toc120624709"/>
      <w:bookmarkStart w:id="3339" w:name="_Toc120625246"/>
      <w:bookmarkStart w:id="3340" w:name="_Toc120625783"/>
      <w:bookmarkStart w:id="3341" w:name="_Toc120626320"/>
      <w:bookmarkStart w:id="3342" w:name="_Toc120626867"/>
      <w:bookmarkStart w:id="3343" w:name="_Toc120627423"/>
      <w:bookmarkStart w:id="3344" w:name="_Toc120627988"/>
      <w:bookmarkStart w:id="3345" w:name="_Toc120628564"/>
      <w:bookmarkStart w:id="3346" w:name="_Toc120629149"/>
      <w:bookmarkStart w:id="3347" w:name="_Toc120629737"/>
      <w:bookmarkStart w:id="3348" w:name="_Toc120631238"/>
      <w:bookmarkStart w:id="3349" w:name="_Toc120631889"/>
      <w:bookmarkStart w:id="3350" w:name="_Toc120632539"/>
      <w:bookmarkStart w:id="3351" w:name="_Toc120633189"/>
      <w:bookmarkStart w:id="3352" w:name="_Toc120633839"/>
      <w:bookmarkStart w:id="3353" w:name="_Toc120634490"/>
      <w:bookmarkStart w:id="3354" w:name="_Toc120635141"/>
      <w:bookmarkStart w:id="3355" w:name="_Toc121754265"/>
      <w:bookmarkStart w:id="3356" w:name="_Toc121754935"/>
      <w:bookmarkStart w:id="3357" w:name="_Toc121822891"/>
      <w:r w:rsidRPr="003267B6">
        <w:t>9.7.3.4.1</w:t>
      </w:r>
      <w:r w:rsidRPr="003267B6">
        <w:tab/>
        <w:t>Initial conditions</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64709F1A" w14:textId="77777777" w:rsidR="0029149C" w:rsidRPr="00C73C30" w:rsidRDefault="0029149C" w:rsidP="0029149C">
      <w:pPr>
        <w:rPr>
          <w:color w:val="000000" w:themeColor="text1"/>
          <w:lang w:eastAsia="zh-CN"/>
        </w:rPr>
      </w:pPr>
      <w:r w:rsidRPr="00C73C30">
        <w:rPr>
          <w:color w:val="000000" w:themeColor="text1"/>
          <w:lang w:eastAsia="zh-CN"/>
        </w:rPr>
        <w:t>Test environment:</w:t>
      </w:r>
      <w:r w:rsidRPr="00C73C30">
        <w:rPr>
          <w:color w:val="000000" w:themeColor="text1"/>
          <w:lang w:eastAsia="zh-CN"/>
        </w:rPr>
        <w:tab/>
        <w:t>normal; see annex B.2.</w:t>
      </w:r>
    </w:p>
    <w:p w14:paraId="4F948C06" w14:textId="77777777" w:rsidR="0029149C" w:rsidRPr="00C73C30" w:rsidRDefault="0029149C" w:rsidP="0029149C">
      <w:pPr>
        <w:rPr>
          <w:color w:val="000000" w:themeColor="text1"/>
          <w:lang w:eastAsia="zh-CN"/>
        </w:rPr>
      </w:pPr>
      <w:r w:rsidRPr="00C73C30">
        <w:rPr>
          <w:color w:val="000000" w:themeColor="text1"/>
          <w:lang w:eastAsia="zh-CN"/>
        </w:rPr>
        <w:t>RF channels to be tested</w:t>
      </w:r>
      <w:r w:rsidRPr="00C73C30">
        <w:rPr>
          <w:color w:val="000000" w:themeColor="text1"/>
          <w:lang w:val="en-US" w:eastAsia="zh-CN"/>
        </w:rPr>
        <w:t xml:space="preserve"> for single carrier</w:t>
      </w:r>
      <w:r w:rsidRPr="00C73C30">
        <w:rPr>
          <w:color w:val="000000" w:themeColor="text1"/>
          <w:lang w:eastAsia="zh-CN"/>
        </w:rPr>
        <w:t xml:space="preserve">: </w:t>
      </w:r>
      <w:r w:rsidRPr="00C73C30">
        <w:rPr>
          <w:color w:val="000000" w:themeColor="text1"/>
          <w:lang w:val="en-US" w:eastAsia="zh-CN"/>
        </w:rPr>
        <w:t>B and T</w:t>
      </w:r>
      <w:r w:rsidRPr="00C73C30">
        <w:rPr>
          <w:color w:val="000000" w:themeColor="text1"/>
          <w:lang w:eastAsia="zh-CN"/>
        </w:rPr>
        <w:t>; see clause 4.9.1.</w:t>
      </w:r>
    </w:p>
    <w:p w14:paraId="10CCAB62" w14:textId="77777777" w:rsidR="0029149C" w:rsidRPr="00C73C30" w:rsidRDefault="0029149C" w:rsidP="0029149C">
      <w:pPr>
        <w:rPr>
          <w:color w:val="000000" w:themeColor="text1"/>
        </w:rPr>
      </w:pPr>
      <w:r w:rsidRPr="00C73C30">
        <w:rPr>
          <w:rFonts w:eastAsia="MS Mincho"/>
          <w:i/>
          <w:color w:val="000000" w:themeColor="text1"/>
        </w:rPr>
        <w:t>SAN RF bandwidth</w:t>
      </w:r>
      <w:r w:rsidRPr="00C73C30">
        <w:rPr>
          <w:rFonts w:eastAsia="MS Mincho"/>
          <w:color w:val="000000" w:themeColor="text1"/>
        </w:rPr>
        <w:t xml:space="preserve"> </w:t>
      </w:r>
      <w:r w:rsidRPr="00C73C30">
        <w:rPr>
          <w:color w:val="000000" w:themeColor="text1"/>
        </w:rPr>
        <w:t>positions to be tested for multi-carrier: B</w:t>
      </w:r>
      <w:r w:rsidRPr="00C73C30">
        <w:rPr>
          <w:color w:val="000000" w:themeColor="text1"/>
          <w:vertAlign w:val="subscript"/>
        </w:rPr>
        <w:t>RF</w:t>
      </w:r>
      <w:r w:rsidRPr="00C73C30">
        <w:rPr>
          <w:color w:val="000000" w:themeColor="text1"/>
          <w:vertAlign w:val="subscript"/>
          <w:lang w:eastAsia="zh-CN"/>
        </w:rPr>
        <w:t>BW</w:t>
      </w:r>
      <w:r w:rsidRPr="00C73C30">
        <w:rPr>
          <w:rFonts w:eastAsia="宋体" w:cs="v4.2.0" w:hint="eastAsia"/>
          <w:color w:val="000000" w:themeColor="text1"/>
          <w:vertAlign w:val="subscript"/>
          <w:lang w:val="en-US" w:eastAsia="zh-CN"/>
        </w:rPr>
        <w:t xml:space="preserve"> </w:t>
      </w:r>
      <w:r w:rsidRPr="00C73C30">
        <w:rPr>
          <w:rFonts w:eastAsia="宋体" w:hint="eastAsia"/>
          <w:color w:val="000000" w:themeColor="text1"/>
          <w:lang w:val="en-US" w:eastAsia="zh-CN"/>
        </w:rPr>
        <w:t>a</w:t>
      </w:r>
      <w:proofErr w:type="spellStart"/>
      <w:r w:rsidRPr="00C73C30">
        <w:rPr>
          <w:color w:val="000000" w:themeColor="text1"/>
        </w:rPr>
        <w:t>nd</w:t>
      </w:r>
      <w:proofErr w:type="spellEnd"/>
      <w:r w:rsidRPr="00C73C30">
        <w:rPr>
          <w:color w:val="000000" w:themeColor="text1"/>
        </w:rPr>
        <w:t xml:space="preserve"> T</w:t>
      </w:r>
      <w:r w:rsidRPr="00C73C30">
        <w:rPr>
          <w:color w:val="000000" w:themeColor="text1"/>
          <w:vertAlign w:val="subscript"/>
        </w:rPr>
        <w:t>RF</w:t>
      </w:r>
      <w:r w:rsidRPr="00C73C30">
        <w:rPr>
          <w:color w:val="000000" w:themeColor="text1"/>
          <w:vertAlign w:val="subscript"/>
          <w:lang w:eastAsia="zh-CN"/>
        </w:rPr>
        <w:t>BW</w:t>
      </w:r>
      <w:r w:rsidRPr="00C73C30">
        <w:rPr>
          <w:rFonts w:hint="eastAsia"/>
          <w:color w:val="000000" w:themeColor="text1"/>
          <w:vertAlign w:val="subscript"/>
          <w:lang w:val="en-US" w:eastAsia="zh-CN"/>
        </w:rPr>
        <w:t xml:space="preserve"> </w:t>
      </w:r>
      <w:r w:rsidRPr="00C73C30">
        <w:rPr>
          <w:color w:val="000000" w:themeColor="text1"/>
        </w:rPr>
        <w:t>in single-band operation, see clause 4.9.1.</w:t>
      </w:r>
    </w:p>
    <w:p w14:paraId="16D782FB" w14:textId="77777777" w:rsidR="0029149C" w:rsidRPr="00C73C30" w:rsidRDefault="0029149C" w:rsidP="0029149C">
      <w:pPr>
        <w:rPr>
          <w:color w:val="000000" w:themeColor="text1"/>
          <w:lang w:eastAsia="zh-CN"/>
        </w:rPr>
      </w:pPr>
      <w:r w:rsidRPr="00C73C30">
        <w:rPr>
          <w:color w:val="000000" w:themeColor="text1"/>
        </w:rPr>
        <w:t xml:space="preserve">Directions to be tested: As the requirement is TRP the beam pattern(s) may be set up to optimise the TRP measurement procedure (see </w:t>
      </w:r>
      <w:r>
        <w:rPr>
          <w:color w:val="000000" w:themeColor="text1"/>
        </w:rPr>
        <w:t>Annex J</w:t>
      </w:r>
      <w:r w:rsidRPr="00C73C30">
        <w:rPr>
          <w:color w:val="000000" w:themeColor="text1"/>
        </w:rPr>
        <w:t>) as long as the required TRP level is achieved.</w:t>
      </w:r>
    </w:p>
    <w:p w14:paraId="64C88962" w14:textId="77777777" w:rsidR="0029149C" w:rsidRPr="003267B6" w:rsidRDefault="0029149C" w:rsidP="003267B6">
      <w:pPr>
        <w:pStyle w:val="50"/>
      </w:pPr>
      <w:bookmarkStart w:id="3358" w:name="_Toc21102733"/>
      <w:bookmarkStart w:id="3359" w:name="_Toc29810582"/>
      <w:bookmarkStart w:id="3360" w:name="_Toc36635934"/>
      <w:bookmarkStart w:id="3361" w:name="_Toc37272880"/>
      <w:bookmarkStart w:id="3362" w:name="_Toc45885957"/>
      <w:bookmarkStart w:id="3363" w:name="_Toc53183063"/>
      <w:bookmarkStart w:id="3364" w:name="_Toc58915730"/>
      <w:bookmarkStart w:id="3365" w:name="_Toc58917911"/>
      <w:bookmarkStart w:id="3366" w:name="_Toc66693780"/>
      <w:bookmarkStart w:id="3367" w:name="_Toc74915732"/>
      <w:bookmarkStart w:id="3368" w:name="_Toc76114357"/>
      <w:bookmarkStart w:id="3369" w:name="_Toc76544243"/>
      <w:bookmarkStart w:id="3370" w:name="_Toc82536365"/>
      <w:bookmarkStart w:id="3371" w:name="_Toc89952658"/>
      <w:bookmarkStart w:id="3372" w:name="_Toc98766474"/>
      <w:bookmarkStart w:id="3373" w:name="_Toc99702837"/>
      <w:bookmarkStart w:id="3374" w:name="_Toc106206623"/>
      <w:bookmarkStart w:id="3375" w:name="_Toc115080625"/>
      <w:bookmarkStart w:id="3376" w:name="_Toc120624173"/>
      <w:bookmarkStart w:id="3377" w:name="_Toc120624710"/>
      <w:bookmarkStart w:id="3378" w:name="_Toc120625247"/>
      <w:bookmarkStart w:id="3379" w:name="_Toc120625784"/>
      <w:bookmarkStart w:id="3380" w:name="_Toc120626321"/>
      <w:bookmarkStart w:id="3381" w:name="_Toc120626868"/>
      <w:bookmarkStart w:id="3382" w:name="_Toc120627424"/>
      <w:bookmarkStart w:id="3383" w:name="_Toc120627989"/>
      <w:bookmarkStart w:id="3384" w:name="_Toc120628565"/>
      <w:bookmarkStart w:id="3385" w:name="_Toc120629150"/>
      <w:bookmarkStart w:id="3386" w:name="_Toc120629738"/>
      <w:bookmarkStart w:id="3387" w:name="_Toc120631239"/>
      <w:bookmarkStart w:id="3388" w:name="_Toc120631890"/>
      <w:bookmarkStart w:id="3389" w:name="_Toc120632540"/>
      <w:bookmarkStart w:id="3390" w:name="_Toc120633190"/>
      <w:bookmarkStart w:id="3391" w:name="_Toc120633840"/>
      <w:bookmarkStart w:id="3392" w:name="_Toc120634491"/>
      <w:bookmarkStart w:id="3393" w:name="_Toc120635142"/>
      <w:bookmarkStart w:id="3394" w:name="_Toc121754266"/>
      <w:bookmarkStart w:id="3395" w:name="_Toc121754936"/>
      <w:bookmarkStart w:id="3396" w:name="_Toc121822892"/>
      <w:r w:rsidRPr="003267B6">
        <w:t>9.7.3.4.2</w:t>
      </w:r>
      <w:r w:rsidRPr="003267B6">
        <w:tab/>
        <w:t>Procedure</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7C4B6943" w14:textId="136CA4D8" w:rsidR="0029149C" w:rsidRPr="00C73C30" w:rsidRDefault="0029149C" w:rsidP="0029149C">
      <w:pPr>
        <w:rPr>
          <w:color w:val="000000" w:themeColor="text1"/>
          <w:lang w:eastAsia="zh-CN"/>
        </w:rPr>
      </w:pPr>
      <w:bookmarkStart w:id="3397" w:name="_Hlk513388270"/>
      <w:r w:rsidRPr="00C73C30">
        <w:rPr>
          <w:color w:val="000000" w:themeColor="text1"/>
          <w:lang w:eastAsia="zh-CN"/>
        </w:rPr>
        <w:t xml:space="preserve">The following procedure for measuring TRP is based on the directional power measurements as described in </w:t>
      </w:r>
      <w:r w:rsidRPr="00C73C30">
        <w:rPr>
          <w:color w:val="000000" w:themeColor="text1"/>
        </w:rPr>
        <w:t xml:space="preserve">annex </w:t>
      </w:r>
      <w:r>
        <w:rPr>
          <w:color w:val="000000" w:themeColor="text1"/>
        </w:rPr>
        <w:t>J</w:t>
      </w:r>
      <w:r w:rsidRPr="00C73C30">
        <w:rPr>
          <w:color w:val="000000" w:themeColor="text1"/>
        </w:rPr>
        <w:t>)</w:t>
      </w:r>
      <w:r w:rsidRPr="00C73C30">
        <w:rPr>
          <w:color w:val="000000" w:themeColor="text1"/>
          <w:lang w:eastAsia="zh-CN"/>
        </w:rPr>
        <w:t xml:space="preserve">. An alternative method to measure TRP is to use a </w:t>
      </w:r>
      <w:r w:rsidRPr="00C73C30">
        <w:rPr>
          <w:color w:val="000000" w:themeColor="text1"/>
        </w:rPr>
        <w:t xml:space="preserve">characterized and calibrated </w:t>
      </w:r>
      <w:r w:rsidRPr="00C73C30">
        <w:rPr>
          <w:color w:val="000000" w:themeColor="text1"/>
          <w:lang w:eastAsia="zh-CN"/>
        </w:rPr>
        <w:t xml:space="preserve">reverberation chamber if so follow steps 1, 3, 4, 6, 8, 9, 10, </w:t>
      </w:r>
      <w:r w:rsidR="00DA5920">
        <w:rPr>
          <w:rFonts w:hint="eastAsia"/>
          <w:color w:val="000000" w:themeColor="text1"/>
          <w:lang w:eastAsia="zh-CN"/>
        </w:rPr>
        <w:t xml:space="preserve">and </w:t>
      </w:r>
      <w:r w:rsidRPr="00C73C30">
        <w:rPr>
          <w:color w:val="000000" w:themeColor="text1"/>
          <w:lang w:eastAsia="zh-CN"/>
        </w:rPr>
        <w:t>11.</w:t>
      </w:r>
    </w:p>
    <w:p w14:paraId="7412286C" w14:textId="77777777" w:rsidR="0029149C" w:rsidRPr="00C73C30" w:rsidRDefault="0029149C" w:rsidP="0029149C">
      <w:pPr>
        <w:pStyle w:val="B1"/>
        <w:rPr>
          <w:color w:val="000000" w:themeColor="text1"/>
        </w:rPr>
      </w:pPr>
      <w:r w:rsidRPr="00C73C30">
        <w:rPr>
          <w:color w:val="000000" w:themeColor="text1"/>
        </w:rPr>
        <w:t>1)</w:t>
      </w:r>
      <w:r w:rsidRPr="00C73C30">
        <w:rPr>
          <w:color w:val="000000" w:themeColor="text1"/>
        </w:rPr>
        <w:tab/>
        <w:t>Place the SAN at the positioner.</w:t>
      </w:r>
    </w:p>
    <w:p w14:paraId="77A5A573" w14:textId="569966A4" w:rsidR="0029149C" w:rsidRPr="00C73C30" w:rsidRDefault="0029149C" w:rsidP="0029149C">
      <w:pPr>
        <w:pStyle w:val="B1"/>
        <w:rPr>
          <w:color w:val="000000" w:themeColor="text1"/>
        </w:rPr>
      </w:pPr>
      <w:r w:rsidRPr="00C73C30">
        <w:rPr>
          <w:color w:val="000000" w:themeColor="text1"/>
        </w:rPr>
        <w:t>2)</w:t>
      </w:r>
      <w:r w:rsidRPr="00C73C30">
        <w:rPr>
          <w:color w:val="000000" w:themeColor="text1"/>
        </w:rPr>
        <w:tab/>
        <w:t>Align the manufacturer declared coordinate system orientation (D</w:t>
      </w:r>
      <w:proofErr w:type="gramStart"/>
      <w:r w:rsidRPr="00C73C30">
        <w:rPr>
          <w:color w:val="000000" w:themeColor="text1"/>
        </w:rPr>
        <w:t>.</w:t>
      </w:r>
      <w:proofErr w:type="gramEnd"/>
      <w:del w:id="3398" w:author="CATT" w:date="2023-02-14T17:12:00Z">
        <w:r w:rsidRPr="00C73C30" w:rsidDel="00DA59BE">
          <w:rPr>
            <w:color w:val="000000" w:themeColor="text1"/>
          </w:rPr>
          <w:delText>x</w:delText>
        </w:r>
      </w:del>
      <w:ins w:id="3399" w:author="CATT" w:date="2023-02-14T17:12:00Z">
        <w:r w:rsidR="00DA59BE">
          <w:rPr>
            <w:rFonts w:eastAsiaTheme="minorEastAsia" w:hint="eastAsia"/>
            <w:color w:val="000000" w:themeColor="text1"/>
            <w:lang w:eastAsia="zh-CN"/>
          </w:rPr>
          <w:t>2</w:t>
        </w:r>
      </w:ins>
      <w:r w:rsidRPr="00C73C30">
        <w:rPr>
          <w:color w:val="000000" w:themeColor="text1"/>
        </w:rPr>
        <w:t>) of the SAN with the test system.</w:t>
      </w:r>
    </w:p>
    <w:p w14:paraId="28C93479" w14:textId="77777777" w:rsidR="0029149C" w:rsidRPr="00C73C30" w:rsidRDefault="0029149C" w:rsidP="0029149C">
      <w:pPr>
        <w:pStyle w:val="B1"/>
        <w:rPr>
          <w:color w:val="000000" w:themeColor="text1"/>
          <w:lang w:val="en-US"/>
        </w:rPr>
      </w:pPr>
      <w:r w:rsidRPr="00C73C30">
        <w:rPr>
          <w:color w:val="000000" w:themeColor="text1"/>
          <w:lang w:val="en-US"/>
        </w:rPr>
        <w:t>3)</w:t>
      </w:r>
      <w:r w:rsidRPr="00C73C30">
        <w:rPr>
          <w:color w:val="000000" w:themeColor="text1"/>
        </w:rPr>
        <w:tab/>
      </w:r>
      <w:r w:rsidRPr="00C73C30">
        <w:rPr>
          <w:color w:val="000000" w:themeColor="text1"/>
          <w:lang w:val="en-US"/>
        </w:rPr>
        <w:t>The measurement devices characteristics shall be:</w:t>
      </w:r>
    </w:p>
    <w:p w14:paraId="49EEDDFF" w14:textId="60771476" w:rsidR="0029149C" w:rsidRPr="00C73C30" w:rsidRDefault="00B508C4" w:rsidP="00B508C4">
      <w:pPr>
        <w:pStyle w:val="B2"/>
        <w:rPr>
          <w:lang w:val="en-US"/>
        </w:rPr>
      </w:pPr>
      <w:r>
        <w:rPr>
          <w:lang w:val="en-US"/>
        </w:rPr>
        <w:t>-</w:t>
      </w:r>
      <w:r w:rsidR="0029149C" w:rsidRPr="00C73C30">
        <w:rPr>
          <w:lang w:val="en-US"/>
        </w:rPr>
        <w:tab/>
        <w:t>Measurement filter bandwidth: defined in clause </w:t>
      </w:r>
      <w:del w:id="3400" w:author="CATT" w:date="2023-02-14T17:12:00Z">
        <w:r w:rsidR="0029149C" w:rsidRPr="00C73C30" w:rsidDel="00DA59BE">
          <w:rPr>
            <w:lang w:val="en-US"/>
          </w:rPr>
          <w:delText>[</w:delText>
        </w:r>
      </w:del>
      <w:r w:rsidR="0029149C" w:rsidRPr="00C73C30">
        <w:rPr>
          <w:lang w:val="en-US"/>
        </w:rPr>
        <w:t>9.7.3.5</w:t>
      </w:r>
      <w:del w:id="3401" w:author="CATT" w:date="2023-02-14T17:12:00Z">
        <w:r w:rsidR="0029149C" w:rsidRPr="00C73C30" w:rsidDel="00DA59BE">
          <w:rPr>
            <w:lang w:val="en-US"/>
          </w:rPr>
          <w:delText>]</w:delText>
        </w:r>
      </w:del>
      <w:r w:rsidR="0029149C" w:rsidRPr="00C73C30">
        <w:rPr>
          <w:lang w:val="en-US"/>
        </w:rPr>
        <w:t>.</w:t>
      </w:r>
    </w:p>
    <w:p w14:paraId="6BC769E2" w14:textId="17973C33" w:rsidR="0029149C" w:rsidRPr="00C73C30" w:rsidRDefault="00B508C4" w:rsidP="00B508C4">
      <w:pPr>
        <w:pStyle w:val="B2"/>
        <w:rPr>
          <w:lang w:val="en-US"/>
        </w:rPr>
      </w:pPr>
      <w:r>
        <w:rPr>
          <w:lang w:val="en-US"/>
        </w:rPr>
        <w:t>-</w:t>
      </w:r>
      <w:r w:rsidR="0029149C" w:rsidRPr="00C73C30">
        <w:rPr>
          <w:lang w:val="en-US"/>
        </w:rPr>
        <w:tab/>
        <w:t>Detection mode: true RMS voltage or true power averaging.</w:t>
      </w:r>
    </w:p>
    <w:p w14:paraId="5C35F2AB" w14:textId="29298AA6" w:rsidR="0029149C" w:rsidRPr="00C73C30" w:rsidRDefault="00B508C4" w:rsidP="00B508C4">
      <w:pPr>
        <w:pStyle w:val="B2"/>
        <w:rPr>
          <w:lang w:val="en-US"/>
        </w:rPr>
      </w:pPr>
      <w:r>
        <w:t>-</w:t>
      </w:r>
      <w:r w:rsidR="0029149C" w:rsidRPr="00C73C30">
        <w:tab/>
        <w:t xml:space="preserve">The emission power should be averaged over </w:t>
      </w:r>
      <w:proofErr w:type="gramStart"/>
      <w:r w:rsidR="0029149C" w:rsidRPr="00C73C30">
        <w:t>an appropriate</w:t>
      </w:r>
      <w:proofErr w:type="gramEnd"/>
      <w:r w:rsidR="0029149C" w:rsidRPr="00C73C30">
        <w:t xml:space="preserve"> time duration to ensure the measurement is within the measurement uncertainty in table </w:t>
      </w:r>
      <w:del w:id="3402" w:author="CATT" w:date="2023-02-14T17:13:00Z">
        <w:r w:rsidR="0029149C" w:rsidRPr="00C73C30" w:rsidDel="00FE07DF">
          <w:delText>[</w:delText>
        </w:r>
      </w:del>
      <w:r w:rsidR="0029149C" w:rsidRPr="00C73C30">
        <w:t>4.1.2.2-</w:t>
      </w:r>
      <w:del w:id="3403" w:author="CATT" w:date="2023-02-14T17:13:00Z">
        <w:r w:rsidR="0029149C" w:rsidRPr="00C73C30" w:rsidDel="00FE07DF">
          <w:delText>1</w:delText>
        </w:r>
      </w:del>
      <w:ins w:id="3404" w:author="CATT" w:date="2023-02-14T17:13:00Z">
        <w:r w:rsidR="00FE07DF">
          <w:rPr>
            <w:rFonts w:eastAsiaTheme="minorEastAsia" w:hint="eastAsia"/>
            <w:lang w:eastAsia="zh-CN"/>
          </w:rPr>
          <w:t>2</w:t>
        </w:r>
      </w:ins>
      <w:del w:id="3405" w:author="CATT" w:date="2023-02-14T17:13:00Z">
        <w:r w:rsidR="0029149C" w:rsidRPr="00C73C30" w:rsidDel="00FE07DF">
          <w:delText>]</w:delText>
        </w:r>
      </w:del>
      <w:r w:rsidR="0029149C" w:rsidRPr="00C73C30">
        <w:t>.</w:t>
      </w:r>
    </w:p>
    <w:p w14:paraId="1CAB75CC" w14:textId="7FEE76A2" w:rsidR="0029149C" w:rsidRPr="00C73C30" w:rsidRDefault="0029149C" w:rsidP="0029149C">
      <w:pPr>
        <w:pStyle w:val="B1"/>
        <w:rPr>
          <w:color w:val="000000" w:themeColor="text1"/>
        </w:rPr>
      </w:pPr>
      <w:r w:rsidRPr="00C73C30">
        <w:rPr>
          <w:color w:val="000000" w:themeColor="text1"/>
          <w:lang w:val="en-US"/>
        </w:rPr>
        <w:t>4</w:t>
      </w:r>
      <w:r w:rsidRPr="00C73C30">
        <w:rPr>
          <w:color w:val="000000" w:themeColor="text1"/>
        </w:rPr>
        <w:t>)</w:t>
      </w:r>
      <w:r w:rsidRPr="00C73C30">
        <w:rPr>
          <w:color w:val="000000" w:themeColor="text1"/>
        </w:rPr>
        <w:tab/>
      </w:r>
      <w:r w:rsidRPr="00C73C30">
        <w:rPr>
          <w:color w:val="000000" w:themeColor="text1"/>
          <w:lang w:val="en-US"/>
        </w:rPr>
        <w:t>For single carrier operation, s</w:t>
      </w:r>
      <w:r w:rsidRPr="00C73C30">
        <w:rPr>
          <w:color w:val="000000" w:themeColor="text1"/>
        </w:rPr>
        <w:t>et the SAN to transmit according to the applicable test configuration in clause 4.8 using the corresponding test model(s) in clause </w:t>
      </w:r>
      <w:del w:id="3406" w:author="CATT" w:date="2023-02-14T17:13:00Z">
        <w:r w:rsidRPr="00C73C30" w:rsidDel="00FE07DF">
          <w:rPr>
            <w:color w:val="000000" w:themeColor="text1"/>
          </w:rPr>
          <w:delText>[</w:delText>
        </w:r>
      </w:del>
      <w:r w:rsidRPr="00C73C30">
        <w:rPr>
          <w:color w:val="000000" w:themeColor="text1"/>
        </w:rPr>
        <w:t>4.9.2</w:t>
      </w:r>
      <w:del w:id="3407" w:author="CATT" w:date="2023-02-14T17:14:00Z">
        <w:r w:rsidRPr="00C73C30" w:rsidDel="00FE07DF">
          <w:rPr>
            <w:color w:val="000000" w:themeColor="text1"/>
          </w:rPr>
          <w:delText>]</w:delText>
        </w:r>
      </w:del>
      <w:r w:rsidRPr="00C73C30">
        <w:rPr>
          <w:color w:val="000000" w:themeColor="text1"/>
          <w:lang w:val="en-US"/>
        </w:rPr>
        <w:t xml:space="preserve"> </w:t>
      </w:r>
      <w:r w:rsidRPr="00C73C30">
        <w:rPr>
          <w:color w:val="000000" w:themeColor="text1"/>
        </w:rPr>
        <w:t xml:space="preserve">at manufacturers declared </w:t>
      </w:r>
      <w:r w:rsidRPr="00C73C30">
        <w:rPr>
          <w:i/>
          <w:color w:val="000000" w:themeColor="text1"/>
        </w:rPr>
        <w:t xml:space="preserve">rated carrier TRP output power </w:t>
      </w:r>
      <w:r w:rsidRPr="00C73C30">
        <w:rPr>
          <w:color w:val="000000" w:themeColor="text1"/>
        </w:rPr>
        <w:t>declared</w:t>
      </w:r>
      <w:r w:rsidRPr="00C73C30">
        <w:rPr>
          <w:i/>
          <w:color w:val="000000" w:themeColor="text1"/>
        </w:rPr>
        <w:t xml:space="preserve"> </w:t>
      </w:r>
      <w:r w:rsidRPr="00C73C30">
        <w:rPr>
          <w:color w:val="000000" w:themeColor="text1"/>
        </w:rPr>
        <w:t>per RIB (</w:t>
      </w:r>
      <w:proofErr w:type="spellStart"/>
      <w:r w:rsidRPr="00C73C30">
        <w:rPr>
          <w:color w:val="000000" w:themeColor="text1"/>
        </w:rPr>
        <w:t>P</w:t>
      </w:r>
      <w:r w:rsidRPr="00C73C30">
        <w:rPr>
          <w:color w:val="000000" w:themeColor="text1"/>
          <w:vertAlign w:val="subscript"/>
        </w:rPr>
        <w:t>rated</w:t>
      </w:r>
      <w:proofErr w:type="gramStart"/>
      <w:r w:rsidRPr="00C73C30">
        <w:rPr>
          <w:color w:val="000000" w:themeColor="text1"/>
          <w:vertAlign w:val="subscript"/>
        </w:rPr>
        <w:t>,c,TRP</w:t>
      </w:r>
      <w:proofErr w:type="spellEnd"/>
      <w:proofErr w:type="gramEnd"/>
      <w:r w:rsidRPr="00C73C30">
        <w:rPr>
          <w:color w:val="000000" w:themeColor="text1"/>
        </w:rPr>
        <w:t>).</w:t>
      </w:r>
    </w:p>
    <w:p w14:paraId="78D2C742" w14:textId="5FD92F31" w:rsidR="0029149C" w:rsidRPr="00C73C30" w:rsidRDefault="0029149C" w:rsidP="0029149C">
      <w:pPr>
        <w:pStyle w:val="B1"/>
        <w:rPr>
          <w:color w:val="000000" w:themeColor="text1"/>
        </w:rPr>
      </w:pPr>
      <w:r w:rsidRPr="00C73C30">
        <w:rPr>
          <w:color w:val="000000" w:themeColor="text1"/>
        </w:rPr>
        <w:tab/>
        <w:t xml:space="preserve">For SAN declared to be capable of multi-carrier operation use the applicable test signal configuration and corresponding power setting specified in clauses </w:t>
      </w:r>
      <w:del w:id="3408" w:author="CATT" w:date="2023-02-14T17:15:00Z">
        <w:r w:rsidRPr="00C73C30" w:rsidDel="00180ED9">
          <w:rPr>
            <w:color w:val="000000" w:themeColor="text1"/>
          </w:rPr>
          <w:delText>[</w:delText>
        </w:r>
      </w:del>
      <w:r w:rsidRPr="00C73C30">
        <w:rPr>
          <w:color w:val="000000" w:themeColor="text1"/>
        </w:rPr>
        <w:t>4.</w:t>
      </w:r>
      <w:r w:rsidRPr="00C73C30">
        <w:rPr>
          <w:rFonts w:hint="eastAsia"/>
          <w:color w:val="000000" w:themeColor="text1"/>
          <w:lang w:val="en-US" w:eastAsia="zh-CN"/>
        </w:rPr>
        <w:t>7.2</w:t>
      </w:r>
      <w:del w:id="3409" w:author="CATT" w:date="2023-02-14T17:15:00Z">
        <w:r w:rsidRPr="00C73C30" w:rsidDel="00180ED9">
          <w:rPr>
            <w:color w:val="000000" w:themeColor="text1"/>
            <w:lang w:val="en-US" w:eastAsia="zh-CN"/>
          </w:rPr>
          <w:delText>]</w:delText>
        </w:r>
      </w:del>
      <w:r w:rsidRPr="00C73C30">
        <w:rPr>
          <w:rFonts w:hint="eastAsia"/>
          <w:color w:val="000000" w:themeColor="text1"/>
          <w:lang w:val="en-US" w:eastAsia="zh-CN"/>
        </w:rPr>
        <w:t xml:space="preserve"> and 4.8 using </w:t>
      </w:r>
      <w:r w:rsidRPr="00C73C30">
        <w:rPr>
          <w:color w:val="000000" w:themeColor="text1"/>
        </w:rPr>
        <w:t>the corresponding test model(s) in clause </w:t>
      </w:r>
      <w:del w:id="3410" w:author="CATT" w:date="2023-02-14T17:15:00Z">
        <w:r w:rsidRPr="00C73C30" w:rsidDel="00180ED9">
          <w:rPr>
            <w:color w:val="000000" w:themeColor="text1"/>
          </w:rPr>
          <w:delText>[</w:delText>
        </w:r>
      </w:del>
      <w:r w:rsidRPr="00C73C30">
        <w:rPr>
          <w:color w:val="000000" w:themeColor="text1"/>
        </w:rPr>
        <w:t>4.9.2</w:t>
      </w:r>
      <w:del w:id="3411" w:author="CATT" w:date="2023-02-14T17:15:00Z">
        <w:r w:rsidRPr="00C73C30" w:rsidDel="00180ED9">
          <w:rPr>
            <w:color w:val="000000" w:themeColor="text1"/>
          </w:rPr>
          <w:delText>]</w:delText>
        </w:r>
      </w:del>
      <w:r w:rsidRPr="00C73C30">
        <w:rPr>
          <w:rFonts w:hint="eastAsia"/>
          <w:color w:val="000000" w:themeColor="text1"/>
          <w:lang w:val="en-US" w:eastAsia="zh-CN"/>
        </w:rPr>
        <w:t xml:space="preserve"> </w:t>
      </w:r>
      <w:r w:rsidRPr="00C73C30">
        <w:rPr>
          <w:snapToGrid w:val="0"/>
          <w:color w:val="000000" w:themeColor="text1"/>
        </w:rPr>
        <w:t>on all carriers configured</w:t>
      </w:r>
      <w:r w:rsidRPr="00C73C30">
        <w:rPr>
          <w:color w:val="000000" w:themeColor="text1"/>
        </w:rPr>
        <w:t>.</w:t>
      </w:r>
    </w:p>
    <w:p w14:paraId="49331900" w14:textId="77777777" w:rsidR="0029149C" w:rsidRPr="00C73C30" w:rsidRDefault="0029149C" w:rsidP="0029149C">
      <w:pPr>
        <w:pStyle w:val="B1"/>
        <w:rPr>
          <w:color w:val="000000" w:themeColor="text1"/>
        </w:rPr>
      </w:pPr>
      <w:r w:rsidRPr="00C73C30">
        <w:rPr>
          <w:color w:val="000000" w:themeColor="text1"/>
        </w:rPr>
        <w:t>5)</w:t>
      </w:r>
      <w:r w:rsidRPr="00C73C30">
        <w:rPr>
          <w:color w:val="000000" w:themeColor="text1"/>
        </w:rPr>
        <w:tab/>
        <w:t xml:space="preserve">Orient the positioner (and SAN) in order that the direction to be tested aligns with the test antenna such that measurements to determine TRP can be performed (see </w:t>
      </w:r>
      <w:r>
        <w:rPr>
          <w:color w:val="000000" w:themeColor="text1"/>
        </w:rPr>
        <w:t>Annex J</w:t>
      </w:r>
      <w:r w:rsidRPr="00C73C30">
        <w:rPr>
          <w:color w:val="000000" w:themeColor="text1"/>
        </w:rPr>
        <w:t>).</w:t>
      </w:r>
    </w:p>
    <w:p w14:paraId="4852EFBD" w14:textId="77777777" w:rsidR="0029149C" w:rsidRPr="00C73C30" w:rsidRDefault="0029149C" w:rsidP="0029149C">
      <w:pPr>
        <w:pStyle w:val="B1"/>
        <w:rPr>
          <w:strike/>
          <w:color w:val="000000" w:themeColor="text1"/>
        </w:rPr>
      </w:pPr>
      <w:r w:rsidRPr="00C73C30">
        <w:rPr>
          <w:color w:val="000000" w:themeColor="text1"/>
        </w:rPr>
        <w:t>6)</w:t>
      </w:r>
      <w:r w:rsidRPr="00C73C30">
        <w:rPr>
          <w:color w:val="000000" w:themeColor="text1"/>
        </w:rPr>
        <w:tab/>
        <w:t>Measure the abs</w:t>
      </w:r>
      <w:proofErr w:type="spellStart"/>
      <w:r w:rsidRPr="00C73C30">
        <w:rPr>
          <w:color w:val="000000" w:themeColor="text1"/>
          <w:lang w:val="en-US"/>
        </w:rPr>
        <w:t>olute</w:t>
      </w:r>
      <w:proofErr w:type="spellEnd"/>
      <w:r w:rsidRPr="00C73C30">
        <w:rPr>
          <w:color w:val="000000" w:themeColor="text1"/>
          <w:lang w:val="en-US"/>
        </w:rPr>
        <w:t xml:space="preserve"> power</w:t>
      </w:r>
      <w:r w:rsidRPr="00C73C30">
        <w:rPr>
          <w:color w:val="000000" w:themeColor="text1"/>
        </w:rPr>
        <w:t xml:space="preserve"> </w:t>
      </w:r>
      <w:r w:rsidRPr="00C73C30">
        <w:rPr>
          <w:color w:val="000000" w:themeColor="text1"/>
          <w:lang w:val="en-US"/>
        </w:rPr>
        <w:t>of the assigned channel frequency and the (adjacent channel frequency).</w:t>
      </w:r>
    </w:p>
    <w:p w14:paraId="30C3FE3A" w14:textId="77777777" w:rsidR="0029149C" w:rsidRPr="00C73C30" w:rsidRDefault="0029149C" w:rsidP="0029149C">
      <w:pPr>
        <w:pStyle w:val="B1"/>
        <w:rPr>
          <w:color w:val="000000" w:themeColor="text1"/>
        </w:rPr>
      </w:pPr>
      <w:r w:rsidRPr="00C73C30">
        <w:rPr>
          <w:color w:val="000000" w:themeColor="text1"/>
        </w:rPr>
        <w:t>7)</w:t>
      </w:r>
      <w:r w:rsidRPr="00C73C30">
        <w:rPr>
          <w:color w:val="000000" w:themeColor="text1"/>
        </w:rPr>
        <w:tab/>
        <w:t xml:space="preserve">Repeat step 5-6 for all directions in the appropriated TRP measurement grid needed for </w:t>
      </w:r>
      <w:proofErr w:type="spellStart"/>
      <w:r w:rsidRPr="00C73C30">
        <w:rPr>
          <w:color w:val="000000" w:themeColor="text1"/>
        </w:rPr>
        <w:t>TRP</w:t>
      </w:r>
      <w:r w:rsidRPr="00C73C30">
        <w:rPr>
          <w:color w:val="000000" w:themeColor="text1"/>
          <w:vertAlign w:val="subscript"/>
        </w:rPr>
        <w:t>Estimate</w:t>
      </w:r>
      <w:proofErr w:type="spellEnd"/>
      <w:r w:rsidRPr="00C73C30">
        <w:rPr>
          <w:color w:val="000000" w:themeColor="text1"/>
          <w:vertAlign w:val="subscript"/>
        </w:rPr>
        <w:t xml:space="preserve"> </w:t>
      </w:r>
      <w:r w:rsidRPr="00C73C30">
        <w:rPr>
          <w:color w:val="000000" w:themeColor="text1"/>
        </w:rPr>
        <w:t xml:space="preserve">(see </w:t>
      </w:r>
      <w:r>
        <w:rPr>
          <w:color w:val="000000" w:themeColor="text1"/>
        </w:rPr>
        <w:t>Annex J</w:t>
      </w:r>
      <w:r w:rsidRPr="00C73C30">
        <w:rPr>
          <w:color w:val="000000" w:themeColor="text1"/>
        </w:rPr>
        <w:t>).</w:t>
      </w:r>
    </w:p>
    <w:p w14:paraId="69FCC55E" w14:textId="77777777" w:rsidR="0029149C" w:rsidRPr="00C73C30" w:rsidRDefault="0029149C" w:rsidP="0029149C">
      <w:pPr>
        <w:pStyle w:val="B1"/>
        <w:rPr>
          <w:color w:val="000000" w:themeColor="text1"/>
        </w:rPr>
      </w:pPr>
      <w:r w:rsidRPr="00C73C30">
        <w:rPr>
          <w:color w:val="000000" w:themeColor="text1"/>
        </w:rPr>
        <w:t>8)</w:t>
      </w:r>
      <w:r w:rsidRPr="00C73C30">
        <w:rPr>
          <w:color w:val="000000" w:themeColor="text1"/>
        </w:rPr>
        <w:tab/>
        <w:t xml:space="preserve">Calculate </w:t>
      </w:r>
      <w:proofErr w:type="spellStart"/>
      <w:r w:rsidRPr="00C73C30">
        <w:rPr>
          <w:color w:val="000000" w:themeColor="text1"/>
        </w:rPr>
        <w:t>TRP</w:t>
      </w:r>
      <w:r w:rsidRPr="00C73C30">
        <w:rPr>
          <w:color w:val="000000" w:themeColor="text1"/>
          <w:vertAlign w:val="subscript"/>
        </w:rPr>
        <w:t>Estimate</w:t>
      </w:r>
      <w:proofErr w:type="spellEnd"/>
      <w:r w:rsidRPr="00C73C30">
        <w:rPr>
          <w:color w:val="000000" w:themeColor="text1"/>
        </w:rPr>
        <w:t xml:space="preserve"> for the absolute total radiated power of the wanted channel and the adjacent channel using the measurements made in Step 7.</w:t>
      </w:r>
      <w:bookmarkEnd w:id="3397"/>
    </w:p>
    <w:p w14:paraId="212CA03C" w14:textId="77777777" w:rsidR="0029149C" w:rsidRPr="00C73C30" w:rsidRDefault="0029149C" w:rsidP="0029149C">
      <w:pPr>
        <w:pStyle w:val="B1"/>
        <w:rPr>
          <w:color w:val="000000" w:themeColor="text1"/>
        </w:rPr>
      </w:pPr>
      <w:r w:rsidRPr="00C73C30">
        <w:rPr>
          <w:color w:val="000000" w:themeColor="text1"/>
          <w:lang w:val="en-US"/>
        </w:rPr>
        <w:t>9)</w:t>
      </w:r>
      <w:r w:rsidRPr="00C73C30">
        <w:rPr>
          <w:color w:val="000000" w:themeColor="text1"/>
        </w:rPr>
        <w:tab/>
      </w:r>
      <w:r w:rsidRPr="00C73C30">
        <w:rPr>
          <w:color w:val="000000" w:themeColor="text1"/>
          <w:lang w:val="en-US"/>
        </w:rPr>
        <w:t>Calculate relative ACLR estimate.</w:t>
      </w:r>
    </w:p>
    <w:p w14:paraId="480BE5A7" w14:textId="77777777" w:rsidR="0029149C" w:rsidRPr="00C73C30" w:rsidRDefault="0029149C" w:rsidP="0029149C">
      <w:pPr>
        <w:pStyle w:val="NO"/>
        <w:rPr>
          <w:color w:val="000000" w:themeColor="text1"/>
          <w:lang w:val="en-US"/>
        </w:rPr>
      </w:pPr>
      <w:r w:rsidRPr="00C73C30">
        <w:rPr>
          <w:color w:val="000000" w:themeColor="text1"/>
          <w:lang w:val="en-US"/>
        </w:rPr>
        <w:t>NOTE 1:</w:t>
      </w:r>
      <w:r w:rsidRPr="00C73C30">
        <w:rPr>
          <w:color w:val="000000" w:themeColor="text1"/>
          <w:lang w:val="en-US"/>
        </w:rPr>
        <w:tab/>
        <w:t>ACLR is calculated by the ratio of the absolute TRP</w:t>
      </w:r>
      <w:r w:rsidRPr="00C73C30">
        <w:rPr>
          <w:color w:val="000000" w:themeColor="text1"/>
        </w:rPr>
        <w:t xml:space="preserve"> of the assigned </w:t>
      </w:r>
      <w:r w:rsidRPr="00C73C30">
        <w:rPr>
          <w:color w:val="000000" w:themeColor="text1"/>
          <w:lang w:val="en-US"/>
        </w:rPr>
        <w:t xml:space="preserve">channel </w:t>
      </w:r>
      <w:r w:rsidRPr="00C73C30">
        <w:rPr>
          <w:color w:val="000000" w:themeColor="text1"/>
        </w:rPr>
        <w:t xml:space="preserve">frequency and the </w:t>
      </w:r>
      <w:r w:rsidRPr="00C73C30">
        <w:rPr>
          <w:color w:val="000000" w:themeColor="text1"/>
          <w:lang w:val="en-US"/>
        </w:rPr>
        <w:t xml:space="preserve">absolute TRP of the </w:t>
      </w:r>
      <w:r w:rsidRPr="00C73C30">
        <w:rPr>
          <w:color w:val="000000" w:themeColor="text1"/>
        </w:rPr>
        <w:t xml:space="preserve">adjacent frequency </w:t>
      </w:r>
      <w:r w:rsidRPr="00C73C30">
        <w:rPr>
          <w:color w:val="000000" w:themeColor="text1"/>
          <w:lang w:val="en-US"/>
        </w:rPr>
        <w:t>channel.</w:t>
      </w:r>
    </w:p>
    <w:p w14:paraId="0B7618EE" w14:textId="52C332E8" w:rsidR="0029149C" w:rsidRPr="00C73C30" w:rsidRDefault="0029149C" w:rsidP="0029149C">
      <w:pPr>
        <w:pStyle w:val="NO"/>
        <w:rPr>
          <w:color w:val="000000" w:themeColor="text1"/>
          <w:lang w:val="en-US"/>
        </w:rPr>
      </w:pPr>
      <w:r w:rsidRPr="00C73C30">
        <w:rPr>
          <w:color w:val="000000" w:themeColor="text1"/>
          <w:lang w:val="en-US"/>
        </w:rPr>
        <w:t>NOTE 2:</w:t>
      </w:r>
      <w:r w:rsidRPr="00C73C30">
        <w:rPr>
          <w:color w:val="000000" w:themeColor="text1"/>
          <w:lang w:val="en-US"/>
        </w:rPr>
        <w:tab/>
        <w:t>For FR1 the measurement uncertainty of the reverberation chamber for the relative ACLR is higher than the measurement uncertainty in clause 4.1.2 the test requirements in table 9.7.3.5-1 shall be tightened following the procedure in clause </w:t>
      </w:r>
      <w:del w:id="3412" w:author="CATT" w:date="2023-02-14T17:17:00Z">
        <w:r w:rsidRPr="00C73C30" w:rsidDel="000F0639">
          <w:rPr>
            <w:color w:val="000000" w:themeColor="text1"/>
            <w:lang w:val="en-US"/>
          </w:rPr>
          <w:delText>[</w:delText>
        </w:r>
      </w:del>
      <w:r w:rsidRPr="00C73C30">
        <w:rPr>
          <w:color w:val="000000" w:themeColor="text1"/>
          <w:lang w:val="en-US"/>
        </w:rPr>
        <w:t>4.1.3</w:t>
      </w:r>
      <w:del w:id="3413" w:author="CATT" w:date="2023-02-14T17:17:00Z">
        <w:r w:rsidRPr="00C73C30" w:rsidDel="000F0639">
          <w:rPr>
            <w:color w:val="000000" w:themeColor="text1"/>
            <w:lang w:val="en-US"/>
          </w:rPr>
          <w:delText>]</w:delText>
        </w:r>
      </w:del>
      <w:r w:rsidRPr="00C73C30">
        <w:rPr>
          <w:color w:val="000000" w:themeColor="text1"/>
          <w:lang w:val="en-US"/>
        </w:rPr>
        <w:t>.</w:t>
      </w:r>
    </w:p>
    <w:p w14:paraId="4CA70D18" w14:textId="77777777" w:rsidR="0029149C" w:rsidRPr="00C73C30" w:rsidRDefault="0029149C" w:rsidP="0029149C">
      <w:pPr>
        <w:pStyle w:val="B1"/>
        <w:rPr>
          <w:color w:val="000000" w:themeColor="text1"/>
        </w:rPr>
      </w:pPr>
      <w:r w:rsidRPr="00C73C30">
        <w:rPr>
          <w:color w:val="000000" w:themeColor="text1"/>
        </w:rPr>
        <w:lastRenderedPageBreak/>
        <w:t>10)</w:t>
      </w:r>
      <w:r w:rsidRPr="00C73C30">
        <w:rPr>
          <w:color w:val="000000" w:themeColor="text1"/>
        </w:rPr>
        <w:tab/>
        <w:t xml:space="preserve">Measure </w:t>
      </w:r>
      <w:r w:rsidRPr="00C73C30">
        <w:rPr>
          <w:color w:val="000000" w:themeColor="text1"/>
          <w:lang w:val="en-US"/>
        </w:rPr>
        <w:t xml:space="preserve">OTA </w:t>
      </w:r>
      <w:r w:rsidRPr="00C73C30">
        <w:rPr>
          <w:color w:val="000000" w:themeColor="text1"/>
        </w:rPr>
        <w:t xml:space="preserve">ACLR for the frequency offsets both side of channel frequency as specified in table 9.7.3.5-1 </w:t>
      </w:r>
      <w:r w:rsidRPr="00C73C30">
        <w:rPr>
          <w:rFonts w:hint="eastAsia"/>
          <w:color w:val="000000" w:themeColor="text1"/>
          <w:lang w:val="en-US" w:eastAsia="zh-CN"/>
        </w:rPr>
        <w:t xml:space="preserve">for </w:t>
      </w:r>
      <w:r w:rsidRPr="00C73C30">
        <w:rPr>
          <w:rFonts w:hint="eastAsia"/>
          <w:i/>
          <w:iCs/>
          <w:color w:val="000000" w:themeColor="text1"/>
          <w:lang w:val="en-US" w:eastAsia="zh-CN"/>
        </w:rPr>
        <w:t>S</w:t>
      </w:r>
      <w:r w:rsidRPr="00C73C30">
        <w:rPr>
          <w:i/>
          <w:iCs/>
          <w:color w:val="000000" w:themeColor="text1"/>
          <w:lang w:val="en-US" w:eastAsia="zh-CN"/>
        </w:rPr>
        <w:t>AN</w:t>
      </w:r>
      <w:r w:rsidRPr="00C73C30">
        <w:rPr>
          <w:rFonts w:hint="eastAsia"/>
          <w:i/>
          <w:iCs/>
          <w:color w:val="000000" w:themeColor="text1"/>
          <w:lang w:val="en-US" w:eastAsia="zh-CN"/>
        </w:rPr>
        <w:t xml:space="preserve"> type 1-O</w:t>
      </w:r>
      <w:r w:rsidRPr="00C73C30">
        <w:rPr>
          <w:color w:val="000000" w:themeColor="text1"/>
        </w:rPr>
        <w:t>. In multiple carrier case only offset frequencies below the lowest and above the highest carrier frequency used shall be measured.</w:t>
      </w:r>
    </w:p>
    <w:p w14:paraId="3FAE391F" w14:textId="62A31FFF" w:rsidR="0029149C" w:rsidRPr="00C73C30" w:rsidRDefault="0029149C" w:rsidP="0029149C">
      <w:pPr>
        <w:pStyle w:val="B1"/>
        <w:rPr>
          <w:rFonts w:cs="v4.2.0"/>
          <w:color w:val="000000" w:themeColor="text1"/>
          <w:lang w:val="en-US" w:eastAsia="zh-CN"/>
        </w:rPr>
      </w:pPr>
      <w:r w:rsidRPr="00C73C30">
        <w:rPr>
          <w:color w:val="000000" w:themeColor="text1"/>
          <w:lang w:val="en-US" w:eastAsia="zh-CN"/>
        </w:rPr>
        <w:t>11)</w:t>
      </w:r>
      <w:r w:rsidRPr="00C73C30">
        <w:rPr>
          <w:color w:val="000000" w:themeColor="text1"/>
          <w:lang w:val="en-US" w:eastAsia="zh-CN"/>
        </w:rPr>
        <w:tab/>
      </w:r>
      <w:r w:rsidRPr="00C73C30">
        <w:rPr>
          <w:rFonts w:cs="v4.2.0"/>
          <w:color w:val="000000" w:themeColor="text1"/>
        </w:rPr>
        <w:t xml:space="preserve">Repeat the test with the channel set-up </w:t>
      </w:r>
      <w:r w:rsidRPr="00C73C30">
        <w:rPr>
          <w:color w:val="000000" w:themeColor="text1"/>
        </w:rPr>
        <w:t xml:space="preserve">using </w:t>
      </w:r>
      <w:del w:id="3414" w:author="CATT" w:date="2023-02-14T17:16:00Z">
        <w:r w:rsidRPr="00C73C30" w:rsidDel="00D567E7">
          <w:rPr>
            <w:color w:val="000000" w:themeColor="text1"/>
          </w:rPr>
          <w:delText>[</w:delText>
        </w:r>
      </w:del>
      <w:r w:rsidRPr="00C73C30">
        <w:rPr>
          <w:color w:val="000000" w:themeColor="text1"/>
        </w:rPr>
        <w:t>NR-</w:t>
      </w:r>
      <w:r w:rsidR="00A95658">
        <w:rPr>
          <w:rFonts w:hint="eastAsia"/>
          <w:color w:val="000000" w:themeColor="text1"/>
          <w:lang w:eastAsia="zh-CN"/>
        </w:rPr>
        <w:t>SAN-</w:t>
      </w:r>
      <w:r w:rsidRPr="00C73C30">
        <w:rPr>
          <w:rFonts w:hint="eastAsia"/>
          <w:color w:val="000000" w:themeColor="text1"/>
          <w:lang w:val="en-US" w:eastAsia="zh-CN"/>
        </w:rPr>
        <w:t>FR1-</w:t>
      </w:r>
      <w:r w:rsidRPr="00C73C30">
        <w:rPr>
          <w:color w:val="000000" w:themeColor="text1"/>
        </w:rPr>
        <w:t>TM1.</w:t>
      </w:r>
      <w:r w:rsidRPr="00C73C30">
        <w:rPr>
          <w:rFonts w:hint="eastAsia"/>
          <w:color w:val="000000" w:themeColor="text1"/>
          <w:lang w:val="en-US" w:eastAsia="zh-CN"/>
        </w:rPr>
        <w:t>2</w:t>
      </w:r>
      <w:del w:id="3415" w:author="CATT" w:date="2023-02-14T17:16:00Z">
        <w:r w:rsidRPr="00C73C30" w:rsidDel="00D567E7">
          <w:rPr>
            <w:color w:val="000000" w:themeColor="text1"/>
            <w:lang w:val="en-US" w:eastAsia="zh-CN"/>
          </w:rPr>
          <w:delText>]</w:delText>
        </w:r>
      </w:del>
      <w:r w:rsidRPr="00C73C30">
        <w:rPr>
          <w:rFonts w:cs="v4.2.0" w:hint="eastAsia"/>
          <w:color w:val="000000" w:themeColor="text1"/>
          <w:lang w:val="en-US" w:eastAsia="zh-CN"/>
        </w:rPr>
        <w:t>.</w:t>
      </w:r>
    </w:p>
    <w:p w14:paraId="19D22737" w14:textId="77777777" w:rsidR="0029149C" w:rsidRPr="00C642D7" w:rsidRDefault="0029149C" w:rsidP="003267B6">
      <w:pPr>
        <w:pStyle w:val="40"/>
        <w:tabs>
          <w:tab w:val="left" w:pos="8080"/>
        </w:tabs>
      </w:pPr>
      <w:bookmarkStart w:id="3416" w:name="_Toc21102734"/>
      <w:bookmarkStart w:id="3417" w:name="_Toc29810583"/>
      <w:bookmarkStart w:id="3418" w:name="_Toc36635935"/>
      <w:bookmarkStart w:id="3419" w:name="_Toc37272881"/>
      <w:bookmarkStart w:id="3420" w:name="_Toc45885958"/>
      <w:bookmarkStart w:id="3421" w:name="_Toc53183064"/>
      <w:bookmarkStart w:id="3422" w:name="_Toc58915731"/>
      <w:bookmarkStart w:id="3423" w:name="_Toc58917912"/>
      <w:bookmarkStart w:id="3424" w:name="_Toc66693781"/>
      <w:bookmarkStart w:id="3425" w:name="_Toc74915733"/>
      <w:bookmarkStart w:id="3426" w:name="_Toc76114358"/>
      <w:bookmarkStart w:id="3427" w:name="_Toc76544244"/>
      <w:bookmarkStart w:id="3428" w:name="_Toc82536366"/>
      <w:bookmarkStart w:id="3429" w:name="_Toc89952659"/>
      <w:bookmarkStart w:id="3430" w:name="_Toc98766475"/>
      <w:bookmarkStart w:id="3431" w:name="_Toc99702838"/>
      <w:bookmarkStart w:id="3432" w:name="_Toc106206624"/>
      <w:bookmarkStart w:id="3433" w:name="_Toc115080626"/>
      <w:bookmarkStart w:id="3434" w:name="_Toc120624174"/>
      <w:bookmarkStart w:id="3435" w:name="_Toc120624711"/>
      <w:bookmarkStart w:id="3436" w:name="_Toc120625248"/>
      <w:bookmarkStart w:id="3437" w:name="_Toc120625785"/>
      <w:bookmarkStart w:id="3438" w:name="_Toc120626322"/>
      <w:bookmarkStart w:id="3439" w:name="_Toc120626869"/>
      <w:bookmarkStart w:id="3440" w:name="_Toc120627425"/>
      <w:bookmarkStart w:id="3441" w:name="_Toc120627990"/>
      <w:bookmarkStart w:id="3442" w:name="_Toc120628566"/>
      <w:bookmarkStart w:id="3443" w:name="_Toc120629151"/>
      <w:bookmarkStart w:id="3444" w:name="_Toc120629739"/>
      <w:bookmarkStart w:id="3445" w:name="_Toc120631240"/>
      <w:bookmarkStart w:id="3446" w:name="_Toc120631891"/>
      <w:bookmarkStart w:id="3447" w:name="_Toc120632541"/>
      <w:bookmarkStart w:id="3448" w:name="_Toc120633191"/>
      <w:bookmarkStart w:id="3449" w:name="_Toc120633841"/>
      <w:bookmarkStart w:id="3450" w:name="_Toc120634492"/>
      <w:bookmarkStart w:id="3451" w:name="_Toc120635143"/>
      <w:bookmarkStart w:id="3452" w:name="_Toc121754267"/>
      <w:bookmarkStart w:id="3453" w:name="_Toc121754937"/>
      <w:bookmarkStart w:id="3454" w:name="_Toc121822893"/>
      <w:r w:rsidRPr="00C642D7">
        <w:t>9.7.3.5</w:t>
      </w:r>
      <w:r w:rsidRPr="00C642D7">
        <w:tab/>
        <w:t>Test requirements</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2E37315D" w14:textId="77777777" w:rsidR="0029149C" w:rsidRPr="002C728C" w:rsidRDefault="0029149C" w:rsidP="0029149C">
      <w:r w:rsidRPr="00C73C30">
        <w:rPr>
          <w:color w:val="000000" w:themeColor="text1"/>
        </w:rPr>
        <w:t xml:space="preserve">The </w:t>
      </w:r>
      <w:r>
        <w:rPr>
          <w:color w:val="000000" w:themeColor="text1"/>
        </w:rPr>
        <w:t xml:space="preserve">OTA </w:t>
      </w:r>
      <w:r w:rsidRPr="00C73C30">
        <w:rPr>
          <w:color w:val="000000" w:themeColor="text1"/>
        </w:rPr>
        <w:t xml:space="preserve">ACLR limit specified in table </w:t>
      </w:r>
      <w:r>
        <w:t>9.7.3.5</w:t>
      </w:r>
      <w:r w:rsidRPr="00C73C30">
        <w:rPr>
          <w:color w:val="000000" w:themeColor="text1"/>
        </w:rPr>
        <w:t>-1 for S</w:t>
      </w:r>
      <w:r>
        <w:t>AN GEO class</w:t>
      </w:r>
      <w:r>
        <w:rPr>
          <w:rFonts w:hint="eastAsia"/>
        </w:rPr>
        <w:t xml:space="preserve"> </w:t>
      </w:r>
      <w:r>
        <w:t xml:space="preserve">and 9.7.3.5-2 for SAN LEO class </w:t>
      </w:r>
      <w:r w:rsidRPr="002C728C">
        <w:t>shall apply.</w:t>
      </w:r>
    </w:p>
    <w:p w14:paraId="166D8219" w14:textId="77777777" w:rsidR="0029149C" w:rsidRDefault="0029149C" w:rsidP="0029149C">
      <w:pPr>
        <w:pStyle w:val="TH"/>
        <w:rPr>
          <w:lang w:eastAsia="zh-CN"/>
        </w:rPr>
      </w:pPr>
      <w:r>
        <w:t>Table 9.7.3.5-1: OTA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29149C" w14:paraId="2A4426FD" w14:textId="77777777" w:rsidTr="00484BD9">
        <w:trPr>
          <w:cantSplit/>
          <w:jc w:val="center"/>
        </w:trPr>
        <w:tc>
          <w:tcPr>
            <w:tcW w:w="2202" w:type="dxa"/>
            <w:tcBorders>
              <w:bottom w:val="single" w:sz="4" w:space="0" w:color="auto"/>
            </w:tcBorders>
            <w:hideMark/>
          </w:tcPr>
          <w:p w14:paraId="0224AD3C" w14:textId="77777777" w:rsidR="0029149C" w:rsidRDefault="0029149C" w:rsidP="00484BD9">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54169A75" w14:textId="77777777" w:rsidR="0029149C" w:rsidRDefault="0029149C" w:rsidP="00484BD9">
            <w:pPr>
              <w:pStyle w:val="TAH"/>
            </w:pPr>
            <w:r>
              <w:t>SAN adjacent channel centre frequency offset below the lowest or above the highest carrier centre frequency transmitted</w:t>
            </w:r>
          </w:p>
        </w:tc>
        <w:tc>
          <w:tcPr>
            <w:tcW w:w="1949" w:type="dxa"/>
            <w:hideMark/>
          </w:tcPr>
          <w:p w14:paraId="0230552C" w14:textId="77777777" w:rsidR="0029149C" w:rsidRDefault="0029149C" w:rsidP="00484BD9">
            <w:pPr>
              <w:pStyle w:val="TAH"/>
            </w:pPr>
            <w:r>
              <w:t>Assumed adjacent channel carrier (informative)</w:t>
            </w:r>
          </w:p>
        </w:tc>
        <w:tc>
          <w:tcPr>
            <w:tcW w:w="2059" w:type="dxa"/>
            <w:hideMark/>
          </w:tcPr>
          <w:p w14:paraId="13403B39" w14:textId="77777777" w:rsidR="0029149C" w:rsidRDefault="0029149C" w:rsidP="00484BD9">
            <w:pPr>
              <w:pStyle w:val="TAH"/>
            </w:pPr>
            <w:r>
              <w:t>Filter on the adjacent channel frequency and corresponding filter bandwidth</w:t>
            </w:r>
          </w:p>
        </w:tc>
        <w:tc>
          <w:tcPr>
            <w:tcW w:w="1032" w:type="dxa"/>
            <w:hideMark/>
          </w:tcPr>
          <w:p w14:paraId="222CC311" w14:textId="77777777" w:rsidR="0029149C" w:rsidRDefault="0029149C" w:rsidP="00484BD9">
            <w:pPr>
              <w:pStyle w:val="TAH"/>
            </w:pPr>
            <w:r>
              <w:t>ACLR limit</w:t>
            </w:r>
          </w:p>
        </w:tc>
      </w:tr>
      <w:tr w:rsidR="00B90EBF" w14:paraId="474F903A" w14:textId="77777777" w:rsidTr="006E36BD">
        <w:trPr>
          <w:cantSplit/>
          <w:jc w:val="center"/>
        </w:trPr>
        <w:tc>
          <w:tcPr>
            <w:tcW w:w="2202" w:type="dxa"/>
            <w:vMerge w:val="restart"/>
            <w:hideMark/>
          </w:tcPr>
          <w:p w14:paraId="13987A26" w14:textId="77777777" w:rsidR="00B90EBF" w:rsidRPr="00045D98" w:rsidRDefault="00B90EBF" w:rsidP="00484BD9">
            <w:pPr>
              <w:pStyle w:val="TAC"/>
            </w:pPr>
            <w:r>
              <w:t>5, 10, 15, 20</w:t>
            </w:r>
          </w:p>
        </w:tc>
        <w:tc>
          <w:tcPr>
            <w:tcW w:w="2191" w:type="dxa"/>
            <w:hideMark/>
          </w:tcPr>
          <w:p w14:paraId="5B92CD28" w14:textId="77777777" w:rsidR="00B90EBF" w:rsidRDefault="00B90EBF" w:rsidP="00484BD9">
            <w:pPr>
              <w:pStyle w:val="TAC"/>
            </w:pPr>
            <w:proofErr w:type="spellStart"/>
            <w:r>
              <w:rPr>
                <w:rFonts w:cs="Arial"/>
              </w:rPr>
              <w:t>BW</w:t>
            </w:r>
            <w:r>
              <w:rPr>
                <w:rFonts w:cs="Arial"/>
                <w:vertAlign w:val="subscript"/>
              </w:rPr>
              <w:t>Channel</w:t>
            </w:r>
            <w:proofErr w:type="spellEnd"/>
          </w:p>
        </w:tc>
        <w:tc>
          <w:tcPr>
            <w:tcW w:w="1949" w:type="dxa"/>
            <w:hideMark/>
          </w:tcPr>
          <w:p w14:paraId="29D57111" w14:textId="77777777" w:rsidR="00B90EBF" w:rsidRDefault="00B90EBF" w:rsidP="00484BD9">
            <w:pPr>
              <w:pStyle w:val="TAC"/>
            </w:pPr>
            <w:r>
              <w:t>NR of same BW (NOTE 2)</w:t>
            </w:r>
          </w:p>
        </w:tc>
        <w:tc>
          <w:tcPr>
            <w:tcW w:w="2059" w:type="dxa"/>
            <w:hideMark/>
          </w:tcPr>
          <w:p w14:paraId="7C5F647A" w14:textId="77777777" w:rsidR="00B90EBF" w:rsidRDefault="00B90EBF" w:rsidP="00484BD9">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14:paraId="729E8B36" w14:textId="00780D60" w:rsidR="00B90EBF" w:rsidRDefault="00B90EBF" w:rsidP="00484BD9">
            <w:pPr>
              <w:pStyle w:val="TAC"/>
              <w:rPr>
                <w:lang w:eastAsia="zh-CN"/>
              </w:rPr>
            </w:pPr>
            <w:r>
              <w:rPr>
                <w:rFonts w:hint="eastAsia"/>
                <w:lang w:eastAsia="zh-CN"/>
              </w:rPr>
              <w:t>1</w:t>
            </w:r>
            <w:r>
              <w:rPr>
                <w:lang w:eastAsia="zh-CN"/>
              </w:rPr>
              <w:t>3</w:t>
            </w:r>
            <w:r>
              <w:rPr>
                <w:rFonts w:hint="eastAsia"/>
                <w:lang w:eastAsia="zh-CN"/>
              </w:rPr>
              <w:t>.2</w:t>
            </w:r>
          </w:p>
        </w:tc>
      </w:tr>
      <w:tr w:rsidR="00B90EBF" w14:paraId="79819810" w14:textId="77777777" w:rsidTr="006E36BD">
        <w:trPr>
          <w:cantSplit/>
          <w:jc w:val="center"/>
        </w:trPr>
        <w:tc>
          <w:tcPr>
            <w:tcW w:w="2202" w:type="dxa"/>
            <w:vMerge/>
          </w:tcPr>
          <w:p w14:paraId="525CD36A" w14:textId="77777777" w:rsidR="00B90EBF" w:rsidRPr="00045D98" w:rsidRDefault="00B90EBF" w:rsidP="00484BD9">
            <w:pPr>
              <w:pStyle w:val="TAC"/>
            </w:pPr>
          </w:p>
        </w:tc>
        <w:tc>
          <w:tcPr>
            <w:tcW w:w="2191" w:type="dxa"/>
            <w:hideMark/>
          </w:tcPr>
          <w:p w14:paraId="4E277B40" w14:textId="77777777" w:rsidR="00B90EBF" w:rsidRDefault="00B90EBF" w:rsidP="00484BD9">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hideMark/>
          </w:tcPr>
          <w:p w14:paraId="5BB015BF" w14:textId="77777777" w:rsidR="00B90EBF" w:rsidRDefault="00B90EBF" w:rsidP="00484BD9">
            <w:pPr>
              <w:pStyle w:val="TAC"/>
            </w:pPr>
            <w:r>
              <w:t>NR of same BW (NOTE 2)</w:t>
            </w:r>
          </w:p>
        </w:tc>
        <w:tc>
          <w:tcPr>
            <w:tcW w:w="2059" w:type="dxa"/>
            <w:hideMark/>
          </w:tcPr>
          <w:p w14:paraId="0D3F35E1" w14:textId="77777777" w:rsidR="00B90EBF" w:rsidRDefault="00B90EBF" w:rsidP="00484BD9">
            <w:pPr>
              <w:pStyle w:val="TAC"/>
            </w:pPr>
            <w:r>
              <w:t>Square (</w:t>
            </w:r>
            <w:proofErr w:type="spellStart"/>
            <w:r>
              <w:rPr>
                <w:rFonts w:cs="Arial"/>
              </w:rPr>
              <w:t>BW</w:t>
            </w:r>
            <w:r>
              <w:rPr>
                <w:rFonts w:cs="Arial"/>
                <w:vertAlign w:val="subscript"/>
              </w:rPr>
              <w:t>Config</w:t>
            </w:r>
            <w:proofErr w:type="spellEnd"/>
            <w:r>
              <w:t>) (NOTE 1)</w:t>
            </w:r>
          </w:p>
        </w:tc>
        <w:tc>
          <w:tcPr>
            <w:tcW w:w="1032" w:type="dxa"/>
            <w:hideMark/>
          </w:tcPr>
          <w:p w14:paraId="4D02A505" w14:textId="2A13B843" w:rsidR="00B90EBF" w:rsidRDefault="00B90EBF" w:rsidP="00484BD9">
            <w:pPr>
              <w:pStyle w:val="TAC"/>
              <w:rPr>
                <w:lang w:eastAsia="zh-CN"/>
              </w:rPr>
            </w:pPr>
            <w:r>
              <w:rPr>
                <w:rFonts w:hint="eastAsia"/>
                <w:lang w:eastAsia="zh-CN"/>
              </w:rPr>
              <w:t>13.2</w:t>
            </w:r>
          </w:p>
        </w:tc>
      </w:tr>
      <w:tr w:rsidR="0029149C" w14:paraId="60DF251F" w14:textId="77777777" w:rsidTr="00484BD9">
        <w:trPr>
          <w:cantSplit/>
          <w:jc w:val="center"/>
        </w:trPr>
        <w:tc>
          <w:tcPr>
            <w:tcW w:w="9433" w:type="dxa"/>
            <w:gridSpan w:val="5"/>
            <w:hideMark/>
          </w:tcPr>
          <w:p w14:paraId="1236F5B0" w14:textId="77777777" w:rsidR="00B90EBF" w:rsidRDefault="0029149C" w:rsidP="00B90EBF">
            <w:pPr>
              <w:pStyle w:val="TAN"/>
              <w:rPr>
                <w:lang w:eastAsia="zh-CN"/>
              </w:rPr>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67C7D49" w14:textId="617C13AA" w:rsidR="0029149C" w:rsidRPr="00B90EBF" w:rsidRDefault="0029149C" w:rsidP="00B90EBF">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6B9FFAAA" w14:textId="77777777" w:rsidR="0029149C" w:rsidRDefault="0029149C" w:rsidP="0029149C"/>
    <w:p w14:paraId="736034E1" w14:textId="77777777" w:rsidR="0029149C" w:rsidRDefault="0029149C" w:rsidP="0029149C">
      <w:pPr>
        <w:pStyle w:val="TH"/>
        <w:rPr>
          <w:lang w:eastAsia="zh-CN"/>
        </w:rPr>
      </w:pPr>
      <w:r>
        <w:t>Table 9.7.3.5-</w:t>
      </w:r>
      <w:r>
        <w:rPr>
          <w:rFonts w:hint="eastAsia"/>
          <w:lang w:eastAsia="zh-CN"/>
        </w:rPr>
        <w:t>2</w:t>
      </w:r>
      <w:r>
        <w:t>: OTA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29149C" w14:paraId="66D31DD7" w14:textId="77777777" w:rsidTr="00484BD9">
        <w:trPr>
          <w:cantSplit/>
          <w:jc w:val="center"/>
        </w:trPr>
        <w:tc>
          <w:tcPr>
            <w:tcW w:w="2202" w:type="dxa"/>
            <w:tcBorders>
              <w:bottom w:val="single" w:sz="4" w:space="0" w:color="auto"/>
            </w:tcBorders>
            <w:hideMark/>
          </w:tcPr>
          <w:p w14:paraId="4CD995F2" w14:textId="77777777" w:rsidR="0029149C" w:rsidRDefault="0029149C" w:rsidP="00484BD9">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525A48A5" w14:textId="77777777" w:rsidR="0029149C" w:rsidRDefault="0029149C" w:rsidP="00484BD9">
            <w:pPr>
              <w:pStyle w:val="TAH"/>
            </w:pPr>
            <w:r>
              <w:t>SAN adjacent channel centre frequency offset below the lowest or above the highest carrier centre frequency transmitted</w:t>
            </w:r>
          </w:p>
        </w:tc>
        <w:tc>
          <w:tcPr>
            <w:tcW w:w="1949" w:type="dxa"/>
            <w:hideMark/>
          </w:tcPr>
          <w:p w14:paraId="6CA1B2B6" w14:textId="77777777" w:rsidR="0029149C" w:rsidRDefault="0029149C" w:rsidP="00484BD9">
            <w:pPr>
              <w:pStyle w:val="TAH"/>
            </w:pPr>
            <w:r>
              <w:t>Assumed adjacent channel carrier (informative)</w:t>
            </w:r>
          </w:p>
        </w:tc>
        <w:tc>
          <w:tcPr>
            <w:tcW w:w="2059" w:type="dxa"/>
            <w:hideMark/>
          </w:tcPr>
          <w:p w14:paraId="1251E8FB" w14:textId="77777777" w:rsidR="0029149C" w:rsidRDefault="0029149C" w:rsidP="00484BD9">
            <w:pPr>
              <w:pStyle w:val="TAH"/>
            </w:pPr>
            <w:r>
              <w:t>Filter on the adjacent channel frequency and corresponding filter bandwidth</w:t>
            </w:r>
          </w:p>
        </w:tc>
        <w:tc>
          <w:tcPr>
            <w:tcW w:w="1032" w:type="dxa"/>
            <w:hideMark/>
          </w:tcPr>
          <w:p w14:paraId="6B639835" w14:textId="77777777" w:rsidR="0029149C" w:rsidRDefault="0029149C" w:rsidP="00484BD9">
            <w:pPr>
              <w:pStyle w:val="TAH"/>
            </w:pPr>
            <w:r>
              <w:t>ACLR limit</w:t>
            </w:r>
          </w:p>
        </w:tc>
      </w:tr>
      <w:tr w:rsidR="00B90EBF" w14:paraId="780FFBEB" w14:textId="77777777" w:rsidTr="006E36BD">
        <w:trPr>
          <w:cantSplit/>
          <w:jc w:val="center"/>
        </w:trPr>
        <w:tc>
          <w:tcPr>
            <w:tcW w:w="2202" w:type="dxa"/>
            <w:vMerge w:val="restart"/>
            <w:hideMark/>
          </w:tcPr>
          <w:p w14:paraId="4C2CB339" w14:textId="77777777" w:rsidR="00B90EBF" w:rsidRDefault="00B90EBF" w:rsidP="00484BD9">
            <w:pPr>
              <w:pStyle w:val="TAC"/>
            </w:pPr>
            <w:r>
              <w:rPr>
                <w:rFonts w:cs="v5.0.0"/>
              </w:rPr>
              <w:t>5, 10, 15, 20</w:t>
            </w:r>
          </w:p>
        </w:tc>
        <w:tc>
          <w:tcPr>
            <w:tcW w:w="2191" w:type="dxa"/>
            <w:hideMark/>
          </w:tcPr>
          <w:p w14:paraId="69E45DAF" w14:textId="77777777" w:rsidR="00B90EBF" w:rsidRDefault="00B90EBF" w:rsidP="00484BD9">
            <w:pPr>
              <w:pStyle w:val="TAC"/>
            </w:pPr>
            <w:proofErr w:type="spellStart"/>
            <w:r>
              <w:rPr>
                <w:rFonts w:cs="Arial"/>
              </w:rPr>
              <w:t>BW</w:t>
            </w:r>
            <w:r>
              <w:rPr>
                <w:rFonts w:cs="Arial"/>
                <w:vertAlign w:val="subscript"/>
              </w:rPr>
              <w:t>Channel</w:t>
            </w:r>
            <w:proofErr w:type="spellEnd"/>
          </w:p>
        </w:tc>
        <w:tc>
          <w:tcPr>
            <w:tcW w:w="1949" w:type="dxa"/>
            <w:hideMark/>
          </w:tcPr>
          <w:p w14:paraId="78EAE374" w14:textId="77777777" w:rsidR="00B90EBF" w:rsidRDefault="00B90EBF" w:rsidP="00484BD9">
            <w:pPr>
              <w:pStyle w:val="TAC"/>
            </w:pPr>
            <w:r>
              <w:t xml:space="preserve">NR of same BW </w:t>
            </w:r>
            <w:r>
              <w:rPr>
                <w:rFonts w:cs="v5.0.0"/>
              </w:rPr>
              <w:t>(NOTE 2)</w:t>
            </w:r>
          </w:p>
        </w:tc>
        <w:tc>
          <w:tcPr>
            <w:tcW w:w="2059" w:type="dxa"/>
            <w:hideMark/>
          </w:tcPr>
          <w:p w14:paraId="6624D405" w14:textId="77777777" w:rsidR="00B90EBF" w:rsidRDefault="00B90EBF" w:rsidP="00484BD9">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2DE6BFD3" w14:textId="77777777" w:rsidR="00B90EBF" w:rsidRDefault="00B90EBF" w:rsidP="00484BD9">
            <w:pPr>
              <w:pStyle w:val="TAC"/>
            </w:pPr>
            <w:r>
              <w:rPr>
                <w:rFonts w:cs="v5.0.0"/>
              </w:rPr>
              <w:t>(NOTE 1)</w:t>
            </w:r>
          </w:p>
        </w:tc>
        <w:tc>
          <w:tcPr>
            <w:tcW w:w="1032" w:type="dxa"/>
            <w:hideMark/>
          </w:tcPr>
          <w:p w14:paraId="0859CCBC" w14:textId="348C609E" w:rsidR="00B90EBF" w:rsidRDefault="00B90EBF" w:rsidP="00484BD9">
            <w:pPr>
              <w:pStyle w:val="TAC"/>
              <w:rPr>
                <w:lang w:eastAsia="zh-CN"/>
              </w:rPr>
            </w:pPr>
            <w:r>
              <w:rPr>
                <w:rFonts w:hint="eastAsia"/>
                <w:lang w:eastAsia="zh-CN"/>
              </w:rPr>
              <w:t>2</w:t>
            </w:r>
            <w:r>
              <w:rPr>
                <w:lang w:eastAsia="zh-CN"/>
              </w:rPr>
              <w:t>3</w:t>
            </w:r>
            <w:r>
              <w:rPr>
                <w:rFonts w:hint="eastAsia"/>
                <w:lang w:eastAsia="zh-CN"/>
              </w:rPr>
              <w:t>.2</w:t>
            </w:r>
          </w:p>
        </w:tc>
      </w:tr>
      <w:tr w:rsidR="00B90EBF" w14:paraId="6DFDDEC2" w14:textId="77777777" w:rsidTr="006E36BD">
        <w:trPr>
          <w:cantSplit/>
          <w:jc w:val="center"/>
        </w:trPr>
        <w:tc>
          <w:tcPr>
            <w:tcW w:w="2202" w:type="dxa"/>
            <w:vMerge/>
          </w:tcPr>
          <w:p w14:paraId="18406C58" w14:textId="77777777" w:rsidR="00B90EBF" w:rsidRDefault="00B90EBF" w:rsidP="00484BD9">
            <w:pPr>
              <w:pStyle w:val="TAC"/>
            </w:pPr>
          </w:p>
        </w:tc>
        <w:tc>
          <w:tcPr>
            <w:tcW w:w="2191" w:type="dxa"/>
            <w:hideMark/>
          </w:tcPr>
          <w:p w14:paraId="7A893D1D" w14:textId="77777777" w:rsidR="00B90EBF" w:rsidRDefault="00B90EBF" w:rsidP="00484BD9">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7DFA76DF" w14:textId="77777777" w:rsidR="00B90EBF" w:rsidRDefault="00B90EBF" w:rsidP="00484BD9">
            <w:pPr>
              <w:pStyle w:val="TAC"/>
            </w:pPr>
            <w:r>
              <w:t xml:space="preserve">NR of same BW </w:t>
            </w:r>
            <w:r>
              <w:rPr>
                <w:rFonts w:cs="v5.0.0"/>
              </w:rPr>
              <w:t>(NOTE 2)</w:t>
            </w:r>
          </w:p>
        </w:tc>
        <w:tc>
          <w:tcPr>
            <w:tcW w:w="2059" w:type="dxa"/>
            <w:hideMark/>
          </w:tcPr>
          <w:p w14:paraId="0CAF3416" w14:textId="77777777" w:rsidR="00B90EBF" w:rsidRDefault="00B90EBF" w:rsidP="00484BD9">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 1)</w:t>
            </w:r>
          </w:p>
        </w:tc>
        <w:tc>
          <w:tcPr>
            <w:tcW w:w="1032" w:type="dxa"/>
            <w:hideMark/>
          </w:tcPr>
          <w:p w14:paraId="386DF933" w14:textId="67DE47F1" w:rsidR="00B90EBF" w:rsidRDefault="00B90EBF" w:rsidP="00484BD9">
            <w:pPr>
              <w:pStyle w:val="TAC"/>
              <w:rPr>
                <w:rFonts w:cs="v5.0.0"/>
                <w:lang w:eastAsia="zh-CN"/>
              </w:rPr>
            </w:pPr>
            <w:r>
              <w:rPr>
                <w:rFonts w:cs="v5.0.0" w:hint="eastAsia"/>
                <w:lang w:eastAsia="zh-CN"/>
              </w:rPr>
              <w:t>2</w:t>
            </w:r>
            <w:r>
              <w:rPr>
                <w:rFonts w:cs="v5.0.0"/>
                <w:lang w:eastAsia="zh-CN"/>
              </w:rPr>
              <w:t>3</w:t>
            </w:r>
            <w:r>
              <w:rPr>
                <w:rFonts w:cs="v5.0.0" w:hint="eastAsia"/>
                <w:lang w:eastAsia="zh-CN"/>
              </w:rPr>
              <w:t>.2</w:t>
            </w:r>
          </w:p>
        </w:tc>
      </w:tr>
      <w:tr w:rsidR="0029149C" w14:paraId="55C7248C" w14:textId="77777777" w:rsidTr="00484BD9">
        <w:trPr>
          <w:cantSplit/>
          <w:jc w:val="center"/>
        </w:trPr>
        <w:tc>
          <w:tcPr>
            <w:tcW w:w="9433" w:type="dxa"/>
            <w:gridSpan w:val="5"/>
            <w:hideMark/>
          </w:tcPr>
          <w:p w14:paraId="3F57B263" w14:textId="77777777" w:rsidR="0029149C" w:rsidRDefault="0029149C" w:rsidP="00484BD9">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226347D3" w14:textId="77777777" w:rsidR="0029149C" w:rsidRDefault="0029149C" w:rsidP="00484BD9">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5DBDEECC" w14:textId="77777777" w:rsidR="0029149C" w:rsidRDefault="0029149C" w:rsidP="00812390">
      <w:pPr>
        <w:rPr>
          <w:lang w:eastAsia="zh-CN"/>
        </w:rPr>
      </w:pPr>
    </w:p>
    <w:p w14:paraId="00F66EE6" w14:textId="77777777" w:rsidR="005F79B8" w:rsidRPr="00A539B3" w:rsidRDefault="005F79B8" w:rsidP="005F79B8">
      <w:pPr>
        <w:pStyle w:val="30"/>
        <w:rPr>
          <w:color w:val="000000" w:themeColor="text1"/>
        </w:rPr>
      </w:pPr>
      <w:bookmarkStart w:id="3455" w:name="_Toc21102737"/>
      <w:bookmarkStart w:id="3456" w:name="_Toc29810586"/>
      <w:bookmarkStart w:id="3457" w:name="_Toc36635938"/>
      <w:bookmarkStart w:id="3458" w:name="_Toc37272884"/>
      <w:bookmarkStart w:id="3459" w:name="_Toc45885961"/>
      <w:bookmarkStart w:id="3460" w:name="_Toc53183067"/>
      <w:bookmarkStart w:id="3461" w:name="_Toc58915734"/>
      <w:bookmarkStart w:id="3462" w:name="_Toc58917915"/>
      <w:bookmarkStart w:id="3463" w:name="_Toc66693784"/>
      <w:bookmarkStart w:id="3464" w:name="_Toc74915736"/>
      <w:bookmarkStart w:id="3465" w:name="_Toc76114361"/>
      <w:bookmarkStart w:id="3466" w:name="_Toc76544247"/>
      <w:bookmarkStart w:id="3467" w:name="_Toc82536369"/>
      <w:bookmarkStart w:id="3468" w:name="_Toc89952662"/>
      <w:bookmarkStart w:id="3469" w:name="_Toc98766478"/>
      <w:bookmarkStart w:id="3470" w:name="_Toc99702841"/>
      <w:bookmarkStart w:id="3471" w:name="_Toc106206627"/>
      <w:bookmarkStart w:id="3472" w:name="_Toc115080629"/>
      <w:bookmarkStart w:id="3473" w:name="_Toc120544936"/>
      <w:bookmarkStart w:id="3474" w:name="_Toc120545291"/>
      <w:bookmarkStart w:id="3475" w:name="_Toc120545907"/>
      <w:bookmarkStart w:id="3476" w:name="_Toc120606811"/>
      <w:bookmarkStart w:id="3477" w:name="_Toc120607165"/>
      <w:bookmarkStart w:id="3478" w:name="_Toc120607522"/>
      <w:bookmarkStart w:id="3479" w:name="_Toc120607885"/>
      <w:bookmarkStart w:id="3480" w:name="_Toc120608250"/>
      <w:bookmarkStart w:id="3481" w:name="_Toc120608630"/>
      <w:bookmarkStart w:id="3482" w:name="_Toc120609010"/>
      <w:bookmarkStart w:id="3483" w:name="_Toc120609401"/>
      <w:bookmarkStart w:id="3484" w:name="_Toc120609792"/>
      <w:bookmarkStart w:id="3485" w:name="_Toc120610193"/>
      <w:bookmarkStart w:id="3486" w:name="_Toc120610946"/>
      <w:bookmarkStart w:id="3487" w:name="_Toc120611355"/>
      <w:bookmarkStart w:id="3488" w:name="_Toc120611773"/>
      <w:bookmarkStart w:id="3489" w:name="_Toc120612193"/>
      <w:bookmarkStart w:id="3490" w:name="_Toc120612620"/>
      <w:bookmarkStart w:id="3491" w:name="_Toc120613049"/>
      <w:bookmarkStart w:id="3492" w:name="_Toc120613479"/>
      <w:bookmarkStart w:id="3493" w:name="_Toc120613909"/>
      <w:bookmarkStart w:id="3494" w:name="_Toc120614352"/>
      <w:bookmarkStart w:id="3495" w:name="_Toc120614811"/>
      <w:bookmarkStart w:id="3496" w:name="_Toc120615286"/>
      <w:bookmarkStart w:id="3497" w:name="_Toc120622494"/>
      <w:bookmarkStart w:id="3498" w:name="_Toc120623000"/>
      <w:bookmarkStart w:id="3499" w:name="_Toc120623638"/>
      <w:bookmarkStart w:id="3500" w:name="_Toc120624175"/>
      <w:bookmarkStart w:id="3501" w:name="_Toc120624712"/>
      <w:bookmarkStart w:id="3502" w:name="_Toc120625249"/>
      <w:bookmarkStart w:id="3503" w:name="_Toc120625786"/>
      <w:bookmarkStart w:id="3504" w:name="_Toc120626323"/>
      <w:bookmarkStart w:id="3505" w:name="_Toc120626870"/>
      <w:bookmarkStart w:id="3506" w:name="_Toc120627426"/>
      <w:bookmarkStart w:id="3507" w:name="_Toc120627991"/>
      <w:bookmarkStart w:id="3508" w:name="_Toc120628567"/>
      <w:bookmarkStart w:id="3509" w:name="_Toc120629152"/>
      <w:bookmarkStart w:id="3510" w:name="_Toc120629740"/>
      <w:bookmarkStart w:id="3511" w:name="_Toc120631241"/>
      <w:bookmarkStart w:id="3512" w:name="_Toc120631892"/>
      <w:bookmarkStart w:id="3513" w:name="_Toc120632542"/>
      <w:bookmarkStart w:id="3514" w:name="_Toc120633192"/>
      <w:bookmarkStart w:id="3515" w:name="_Toc120633842"/>
      <w:bookmarkStart w:id="3516" w:name="_Toc120634493"/>
      <w:bookmarkStart w:id="3517" w:name="_Toc120635144"/>
      <w:bookmarkStart w:id="3518" w:name="_Toc121754268"/>
      <w:bookmarkStart w:id="3519" w:name="_Toc121754938"/>
      <w:bookmarkStart w:id="3520" w:name="_Toc121822894"/>
      <w:r w:rsidRPr="001643CB">
        <w:t>9.7.4</w:t>
      </w:r>
      <w:r w:rsidRPr="001643CB">
        <w:tab/>
        <w:t xml:space="preserve">OTA operating </w:t>
      </w:r>
      <w:r w:rsidRPr="00A539B3">
        <w:rPr>
          <w:color w:val="000000" w:themeColor="text1"/>
        </w:rPr>
        <w:t>band unwanted emissions</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09092C20" w14:textId="77777777" w:rsidR="005F79B8" w:rsidRPr="00C51560" w:rsidRDefault="005F79B8" w:rsidP="00C51560">
      <w:pPr>
        <w:pStyle w:val="40"/>
        <w:rPr>
          <w:i/>
          <w:iCs/>
          <w:lang w:eastAsia="zh-CN"/>
        </w:rPr>
      </w:pPr>
      <w:bookmarkStart w:id="3521" w:name="_Toc21102738"/>
      <w:bookmarkStart w:id="3522" w:name="_Toc29810587"/>
      <w:bookmarkStart w:id="3523" w:name="_Toc36635939"/>
      <w:bookmarkStart w:id="3524" w:name="_Toc37272885"/>
      <w:bookmarkStart w:id="3525" w:name="_Toc45885962"/>
      <w:bookmarkStart w:id="3526" w:name="_Toc53183068"/>
      <w:bookmarkStart w:id="3527" w:name="_Toc58915735"/>
      <w:bookmarkStart w:id="3528" w:name="_Toc58917916"/>
      <w:bookmarkStart w:id="3529" w:name="_Toc66693785"/>
      <w:bookmarkStart w:id="3530" w:name="_Toc74915737"/>
      <w:bookmarkStart w:id="3531" w:name="_Toc76114362"/>
      <w:bookmarkStart w:id="3532" w:name="_Toc76544248"/>
      <w:bookmarkStart w:id="3533" w:name="_Toc82536370"/>
      <w:bookmarkStart w:id="3534" w:name="_Toc89952663"/>
      <w:bookmarkStart w:id="3535" w:name="_Toc98766479"/>
      <w:bookmarkStart w:id="3536" w:name="_Toc99702842"/>
      <w:bookmarkStart w:id="3537" w:name="_Toc106206628"/>
      <w:bookmarkStart w:id="3538" w:name="_Toc115080630"/>
      <w:bookmarkStart w:id="3539" w:name="_Toc120544937"/>
      <w:bookmarkStart w:id="3540" w:name="_Toc120545292"/>
      <w:bookmarkStart w:id="3541" w:name="_Toc120545908"/>
      <w:bookmarkStart w:id="3542" w:name="_Toc120606812"/>
      <w:bookmarkStart w:id="3543" w:name="_Toc120607166"/>
      <w:bookmarkStart w:id="3544" w:name="_Toc120607523"/>
      <w:bookmarkStart w:id="3545" w:name="_Toc120607886"/>
      <w:bookmarkStart w:id="3546" w:name="_Toc120608251"/>
      <w:bookmarkStart w:id="3547" w:name="_Toc120608631"/>
      <w:bookmarkStart w:id="3548" w:name="_Toc120609011"/>
      <w:bookmarkStart w:id="3549" w:name="_Toc120609402"/>
      <w:bookmarkStart w:id="3550" w:name="_Toc120609793"/>
      <w:bookmarkStart w:id="3551" w:name="_Toc120610194"/>
      <w:bookmarkStart w:id="3552" w:name="_Toc120610947"/>
      <w:bookmarkStart w:id="3553" w:name="_Toc120611356"/>
      <w:bookmarkStart w:id="3554" w:name="_Toc120611774"/>
      <w:bookmarkStart w:id="3555" w:name="_Toc120612194"/>
      <w:bookmarkStart w:id="3556" w:name="_Toc120612621"/>
      <w:bookmarkStart w:id="3557" w:name="_Toc120613050"/>
      <w:bookmarkStart w:id="3558" w:name="_Toc120613480"/>
      <w:bookmarkStart w:id="3559" w:name="_Toc120613910"/>
      <w:bookmarkStart w:id="3560" w:name="_Toc120614353"/>
      <w:bookmarkStart w:id="3561" w:name="_Toc120614812"/>
      <w:bookmarkStart w:id="3562" w:name="_Toc120615287"/>
      <w:bookmarkStart w:id="3563" w:name="_Toc120622495"/>
      <w:bookmarkStart w:id="3564" w:name="_Toc120623001"/>
      <w:bookmarkStart w:id="3565" w:name="_Toc120623639"/>
      <w:bookmarkStart w:id="3566" w:name="_Toc120624176"/>
      <w:bookmarkStart w:id="3567" w:name="_Toc120624713"/>
      <w:bookmarkStart w:id="3568" w:name="_Toc120625250"/>
      <w:bookmarkStart w:id="3569" w:name="_Toc120625787"/>
      <w:bookmarkStart w:id="3570" w:name="_Toc120626324"/>
      <w:bookmarkStart w:id="3571" w:name="_Toc120626871"/>
      <w:bookmarkStart w:id="3572" w:name="_Toc120627427"/>
      <w:bookmarkStart w:id="3573" w:name="_Toc120627992"/>
      <w:bookmarkStart w:id="3574" w:name="_Toc120628568"/>
      <w:bookmarkStart w:id="3575" w:name="_Toc120629153"/>
      <w:bookmarkStart w:id="3576" w:name="_Toc120629741"/>
      <w:bookmarkStart w:id="3577" w:name="_Toc120631242"/>
      <w:bookmarkStart w:id="3578" w:name="_Toc120631893"/>
      <w:bookmarkStart w:id="3579" w:name="_Toc120632543"/>
      <w:bookmarkStart w:id="3580" w:name="_Toc120633193"/>
      <w:bookmarkStart w:id="3581" w:name="_Toc120633843"/>
      <w:bookmarkStart w:id="3582" w:name="_Toc120634494"/>
      <w:bookmarkStart w:id="3583" w:name="_Toc120635145"/>
      <w:bookmarkStart w:id="3584" w:name="_Toc121754269"/>
      <w:bookmarkStart w:id="3585" w:name="_Toc121754939"/>
      <w:bookmarkStart w:id="3586" w:name="_Toc121822895"/>
      <w:r w:rsidRPr="00701B37">
        <w:t>9.7.4.1</w:t>
      </w:r>
      <w:r w:rsidRPr="00701B37">
        <w:tab/>
        <w:t>Definition and applicability</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p>
    <w:p w14:paraId="3FEE6E70" w14:textId="77777777" w:rsidR="005F79B8" w:rsidRPr="00A539B3" w:rsidRDefault="005F79B8" w:rsidP="005F79B8">
      <w:pPr>
        <w:rPr>
          <w:color w:val="000000" w:themeColor="text1"/>
          <w:lang w:eastAsia="zh-CN"/>
        </w:rPr>
      </w:pPr>
      <w:r w:rsidRPr="00A539B3">
        <w:rPr>
          <w:color w:val="000000" w:themeColor="text1"/>
        </w:rPr>
        <w:t>The OTA limits for operating band unwanted emissions are specified as TRP per RIB unless otherwise stated.</w:t>
      </w:r>
    </w:p>
    <w:p w14:paraId="390FA77A" w14:textId="77777777" w:rsidR="005F79B8" w:rsidRPr="00A539B3" w:rsidRDefault="005F79B8" w:rsidP="005F79B8">
      <w:pPr>
        <w:rPr>
          <w:color w:val="000000" w:themeColor="text1"/>
        </w:rPr>
      </w:pPr>
      <w:r w:rsidRPr="00A539B3">
        <w:rPr>
          <w:rFonts w:hint="eastAsia"/>
          <w:color w:val="000000" w:themeColor="text1"/>
          <w:lang w:val="en-US" w:eastAsia="zh-CN"/>
        </w:rPr>
        <w:t xml:space="preserve">For </w:t>
      </w:r>
      <w:r w:rsidRPr="00A539B3">
        <w:rPr>
          <w:rFonts w:eastAsia="宋体" w:hint="eastAsia"/>
          <w:color w:val="000000" w:themeColor="text1"/>
          <w:lang w:val="en-US" w:eastAsia="zh-CN"/>
        </w:rPr>
        <w:t xml:space="preserve">a </w:t>
      </w:r>
      <w:r w:rsidRPr="00A539B3">
        <w:rPr>
          <w:rFonts w:eastAsia="宋体"/>
          <w:i/>
          <w:iCs/>
          <w:color w:val="000000" w:themeColor="text1"/>
          <w:lang w:val="en-US" w:eastAsia="zh-CN"/>
        </w:rPr>
        <w:t>RIB</w:t>
      </w:r>
      <w:r w:rsidRPr="00A539B3">
        <w:rPr>
          <w:rFonts w:eastAsia="宋体" w:hint="eastAsia"/>
          <w:color w:val="000000" w:themeColor="text1"/>
          <w:lang w:val="en-US" w:eastAsia="zh-CN"/>
        </w:rPr>
        <w:t xml:space="preserve"> </w:t>
      </w:r>
      <w:r w:rsidRPr="00A539B3">
        <w:rPr>
          <w:rFonts w:cs="v5.0.0"/>
          <w:color w:val="000000" w:themeColor="text1"/>
        </w:rPr>
        <w:t xml:space="preserve">operating </w:t>
      </w:r>
      <w:r w:rsidRPr="00A539B3">
        <w:rPr>
          <w:rFonts w:cs="v5.0.0" w:hint="eastAsia"/>
          <w:color w:val="000000" w:themeColor="text1"/>
          <w:lang w:val="en-US" w:eastAsia="zh-CN"/>
        </w:rPr>
        <w:t xml:space="preserve">in </w:t>
      </w:r>
      <w:r w:rsidRPr="00A539B3">
        <w:rPr>
          <w:rFonts w:eastAsia="宋体"/>
          <w:color w:val="000000" w:themeColor="text1"/>
        </w:rPr>
        <w:t xml:space="preserve">multi-carrier, the </w:t>
      </w:r>
      <w:r w:rsidRPr="00A539B3">
        <w:rPr>
          <w:rFonts w:cs="v5.0.0"/>
          <w:color w:val="000000" w:themeColor="text1"/>
        </w:rPr>
        <w:t>requirements</w:t>
      </w:r>
      <w:r w:rsidRPr="00A539B3">
        <w:rPr>
          <w:rFonts w:hint="eastAsia"/>
          <w:color w:val="000000" w:themeColor="text1"/>
          <w:lang w:val="en-US" w:eastAsia="zh-CN"/>
        </w:rPr>
        <w:t xml:space="preserve"> </w:t>
      </w:r>
      <w:r w:rsidRPr="00A539B3">
        <w:rPr>
          <w:color w:val="000000" w:themeColor="text1"/>
        </w:rPr>
        <w:t>apply to </w:t>
      </w:r>
      <w:r w:rsidRPr="00A539B3">
        <w:rPr>
          <w:rFonts w:eastAsia="宋体"/>
          <w:i/>
          <w:iCs/>
          <w:color w:val="000000" w:themeColor="text1"/>
          <w:lang w:val="en-US" w:eastAsia="zh-CN"/>
        </w:rPr>
        <w:t xml:space="preserve">SAN </w:t>
      </w:r>
      <w:r w:rsidRPr="00A539B3">
        <w:rPr>
          <w:i/>
          <w:iCs/>
          <w:color w:val="000000" w:themeColor="text1"/>
        </w:rPr>
        <w:t>channel bandwidths</w:t>
      </w:r>
      <w:r w:rsidRPr="00A539B3">
        <w:rPr>
          <w:color w:val="000000" w:themeColor="text1"/>
        </w:rPr>
        <w:t xml:space="preserve"> of the outermost carrier.</w:t>
      </w:r>
    </w:p>
    <w:p w14:paraId="2898BAF4" w14:textId="77777777" w:rsidR="005F79B8" w:rsidRPr="00701B37" w:rsidRDefault="005F79B8" w:rsidP="005F79B8">
      <w:pPr>
        <w:pStyle w:val="40"/>
        <w:rPr>
          <w:i/>
          <w:iCs/>
          <w:lang w:eastAsia="zh-CN"/>
        </w:rPr>
      </w:pPr>
      <w:bookmarkStart w:id="3587" w:name="_Toc21102739"/>
      <w:bookmarkStart w:id="3588" w:name="_Toc29810588"/>
      <w:bookmarkStart w:id="3589" w:name="_Toc36635940"/>
      <w:bookmarkStart w:id="3590" w:name="_Toc37272886"/>
      <w:bookmarkStart w:id="3591" w:name="_Toc45885963"/>
      <w:bookmarkStart w:id="3592" w:name="_Toc53183069"/>
      <w:bookmarkStart w:id="3593" w:name="_Toc58915736"/>
      <w:bookmarkStart w:id="3594" w:name="_Toc58917917"/>
      <w:bookmarkStart w:id="3595" w:name="_Toc66693786"/>
      <w:bookmarkStart w:id="3596" w:name="_Toc74915738"/>
      <w:bookmarkStart w:id="3597" w:name="_Toc76114363"/>
      <w:bookmarkStart w:id="3598" w:name="_Toc76544249"/>
      <w:bookmarkStart w:id="3599" w:name="_Toc82536371"/>
      <w:bookmarkStart w:id="3600" w:name="_Toc89952664"/>
      <w:bookmarkStart w:id="3601" w:name="_Toc98766480"/>
      <w:bookmarkStart w:id="3602" w:name="_Toc99702843"/>
      <w:bookmarkStart w:id="3603" w:name="_Toc106206629"/>
      <w:bookmarkStart w:id="3604" w:name="_Toc115080631"/>
      <w:bookmarkStart w:id="3605" w:name="_Toc120544938"/>
      <w:bookmarkStart w:id="3606" w:name="_Toc120545293"/>
      <w:bookmarkStart w:id="3607" w:name="_Toc120545909"/>
      <w:bookmarkStart w:id="3608" w:name="_Toc120606813"/>
      <w:bookmarkStart w:id="3609" w:name="_Toc120607167"/>
      <w:bookmarkStart w:id="3610" w:name="_Toc120607524"/>
      <w:bookmarkStart w:id="3611" w:name="_Toc120607887"/>
      <w:bookmarkStart w:id="3612" w:name="_Toc120608252"/>
      <w:bookmarkStart w:id="3613" w:name="_Toc120608632"/>
      <w:bookmarkStart w:id="3614" w:name="_Toc120609012"/>
      <w:bookmarkStart w:id="3615" w:name="_Toc120609403"/>
      <w:bookmarkStart w:id="3616" w:name="_Toc120609794"/>
      <w:bookmarkStart w:id="3617" w:name="_Toc120610195"/>
      <w:bookmarkStart w:id="3618" w:name="_Toc120610948"/>
      <w:bookmarkStart w:id="3619" w:name="_Toc120611357"/>
      <w:bookmarkStart w:id="3620" w:name="_Toc120611775"/>
      <w:bookmarkStart w:id="3621" w:name="_Toc120612195"/>
      <w:bookmarkStart w:id="3622" w:name="_Toc120612622"/>
      <w:bookmarkStart w:id="3623" w:name="_Toc120613051"/>
      <w:bookmarkStart w:id="3624" w:name="_Toc120613481"/>
      <w:bookmarkStart w:id="3625" w:name="_Toc120613911"/>
      <w:bookmarkStart w:id="3626" w:name="_Toc120614354"/>
      <w:bookmarkStart w:id="3627" w:name="_Toc120614813"/>
      <w:bookmarkStart w:id="3628" w:name="_Toc120615288"/>
      <w:bookmarkStart w:id="3629" w:name="_Toc120622496"/>
      <w:bookmarkStart w:id="3630" w:name="_Toc120623002"/>
      <w:bookmarkStart w:id="3631" w:name="_Toc120623640"/>
      <w:bookmarkStart w:id="3632" w:name="_Toc120624177"/>
      <w:bookmarkStart w:id="3633" w:name="_Toc120624714"/>
      <w:bookmarkStart w:id="3634" w:name="_Toc120625251"/>
      <w:bookmarkStart w:id="3635" w:name="_Toc120625788"/>
      <w:bookmarkStart w:id="3636" w:name="_Toc120626325"/>
      <w:bookmarkStart w:id="3637" w:name="_Toc120626872"/>
      <w:bookmarkStart w:id="3638" w:name="_Toc120627428"/>
      <w:bookmarkStart w:id="3639" w:name="_Toc120627993"/>
      <w:bookmarkStart w:id="3640" w:name="_Toc120628569"/>
      <w:bookmarkStart w:id="3641" w:name="_Toc120629154"/>
      <w:bookmarkStart w:id="3642" w:name="_Toc120629742"/>
      <w:bookmarkStart w:id="3643" w:name="_Toc120631243"/>
      <w:bookmarkStart w:id="3644" w:name="_Toc120631894"/>
      <w:bookmarkStart w:id="3645" w:name="_Toc120632544"/>
      <w:bookmarkStart w:id="3646" w:name="_Toc120633194"/>
      <w:bookmarkStart w:id="3647" w:name="_Toc120633844"/>
      <w:bookmarkStart w:id="3648" w:name="_Toc120634495"/>
      <w:bookmarkStart w:id="3649" w:name="_Toc120635146"/>
      <w:bookmarkStart w:id="3650" w:name="_Toc121754270"/>
      <w:bookmarkStart w:id="3651" w:name="_Toc121754940"/>
      <w:bookmarkStart w:id="3652" w:name="_Toc121822896"/>
      <w:r w:rsidRPr="00701B37">
        <w:rPr>
          <w:lang w:eastAsia="zh-CN"/>
        </w:rPr>
        <w:t>9.7.4.2</w:t>
      </w:r>
      <w:r w:rsidRPr="00701B37">
        <w:rPr>
          <w:lang w:eastAsia="zh-CN"/>
        </w:rPr>
        <w:tab/>
        <w:t>Minimum requirement</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0648EEFF" w14:textId="1A52084D" w:rsidR="005F79B8" w:rsidRPr="00A539B3" w:rsidRDefault="005F79B8" w:rsidP="005F79B8">
      <w:pPr>
        <w:rPr>
          <w:color w:val="000000" w:themeColor="text1"/>
          <w:lang w:eastAsia="zh-CN"/>
        </w:rPr>
      </w:pPr>
      <w:r w:rsidRPr="00A539B3">
        <w:rPr>
          <w:color w:val="000000" w:themeColor="text1"/>
          <w:lang w:eastAsia="zh-CN"/>
        </w:rPr>
        <w:t xml:space="preserve">The minimum requirement for </w:t>
      </w:r>
      <w:r w:rsidRPr="00A539B3">
        <w:rPr>
          <w:i/>
          <w:color w:val="000000" w:themeColor="text1"/>
          <w:lang w:eastAsia="zh-CN"/>
        </w:rPr>
        <w:t>SAN type 1-O</w:t>
      </w:r>
      <w:r w:rsidRPr="00A539B3">
        <w:rPr>
          <w:color w:val="000000" w:themeColor="text1"/>
          <w:lang w:eastAsia="zh-CN"/>
        </w:rPr>
        <w:t xml:space="preserve"> is defined in TS 38.108 [</w:t>
      </w:r>
      <w:del w:id="3653" w:author="CATT" w:date="2023-02-14T17:19:00Z">
        <w:r w:rsidRPr="00A539B3" w:rsidDel="00EF77D8">
          <w:rPr>
            <w:color w:val="000000" w:themeColor="text1"/>
            <w:lang w:eastAsia="zh-CN"/>
          </w:rPr>
          <w:delText>x</w:delText>
        </w:r>
      </w:del>
      <w:ins w:id="3654" w:author="CATT" w:date="2023-02-14T17:19:00Z">
        <w:r w:rsidR="00EF77D8">
          <w:rPr>
            <w:rFonts w:eastAsiaTheme="minorEastAsia" w:hint="eastAsia"/>
            <w:color w:val="000000" w:themeColor="text1"/>
            <w:lang w:eastAsia="zh-CN"/>
          </w:rPr>
          <w:t>2</w:t>
        </w:r>
      </w:ins>
      <w:r w:rsidRPr="00A539B3">
        <w:rPr>
          <w:color w:val="000000" w:themeColor="text1"/>
          <w:lang w:eastAsia="zh-CN"/>
        </w:rPr>
        <w:t>], clause 9.7.4.2.</w:t>
      </w:r>
    </w:p>
    <w:p w14:paraId="370563A3" w14:textId="77777777" w:rsidR="005F79B8" w:rsidRPr="00701B37" w:rsidRDefault="005F79B8" w:rsidP="005F79B8">
      <w:pPr>
        <w:pStyle w:val="40"/>
        <w:rPr>
          <w:i/>
          <w:iCs/>
          <w:lang w:eastAsia="zh-CN"/>
        </w:rPr>
      </w:pPr>
      <w:bookmarkStart w:id="3655" w:name="_Toc21102740"/>
      <w:bookmarkStart w:id="3656" w:name="_Toc29810589"/>
      <w:bookmarkStart w:id="3657" w:name="_Toc36635941"/>
      <w:bookmarkStart w:id="3658" w:name="_Toc37272887"/>
      <w:bookmarkStart w:id="3659" w:name="_Toc45885964"/>
      <w:bookmarkStart w:id="3660" w:name="_Toc53183070"/>
      <w:bookmarkStart w:id="3661" w:name="_Toc58915737"/>
      <w:bookmarkStart w:id="3662" w:name="_Toc58917918"/>
      <w:bookmarkStart w:id="3663" w:name="_Toc66693787"/>
      <w:bookmarkStart w:id="3664" w:name="_Toc74915739"/>
      <w:bookmarkStart w:id="3665" w:name="_Toc76114364"/>
      <w:bookmarkStart w:id="3666" w:name="_Toc76544250"/>
      <w:bookmarkStart w:id="3667" w:name="_Toc82536372"/>
      <w:bookmarkStart w:id="3668" w:name="_Toc89952665"/>
      <w:bookmarkStart w:id="3669" w:name="_Toc98766481"/>
      <w:bookmarkStart w:id="3670" w:name="_Toc99702844"/>
      <w:bookmarkStart w:id="3671" w:name="_Toc106206630"/>
      <w:bookmarkStart w:id="3672" w:name="_Toc115080632"/>
      <w:bookmarkStart w:id="3673" w:name="_Toc120544939"/>
      <w:bookmarkStart w:id="3674" w:name="_Toc120545294"/>
      <w:bookmarkStart w:id="3675" w:name="_Toc120545910"/>
      <w:bookmarkStart w:id="3676" w:name="_Toc120606814"/>
      <w:bookmarkStart w:id="3677" w:name="_Toc120607168"/>
      <w:bookmarkStart w:id="3678" w:name="_Toc120607525"/>
      <w:bookmarkStart w:id="3679" w:name="_Toc120607888"/>
      <w:bookmarkStart w:id="3680" w:name="_Toc120608253"/>
      <w:bookmarkStart w:id="3681" w:name="_Toc120608633"/>
      <w:bookmarkStart w:id="3682" w:name="_Toc120609013"/>
      <w:bookmarkStart w:id="3683" w:name="_Toc120609404"/>
      <w:bookmarkStart w:id="3684" w:name="_Toc120609795"/>
      <w:bookmarkStart w:id="3685" w:name="_Toc120610196"/>
      <w:bookmarkStart w:id="3686" w:name="_Toc120610949"/>
      <w:bookmarkStart w:id="3687" w:name="_Toc120611358"/>
      <w:bookmarkStart w:id="3688" w:name="_Toc120611776"/>
      <w:bookmarkStart w:id="3689" w:name="_Toc120612196"/>
      <w:bookmarkStart w:id="3690" w:name="_Toc120612623"/>
      <w:bookmarkStart w:id="3691" w:name="_Toc120613052"/>
      <w:bookmarkStart w:id="3692" w:name="_Toc120613482"/>
      <w:bookmarkStart w:id="3693" w:name="_Toc120613912"/>
      <w:bookmarkStart w:id="3694" w:name="_Toc120614355"/>
      <w:bookmarkStart w:id="3695" w:name="_Toc120614814"/>
      <w:bookmarkStart w:id="3696" w:name="_Toc120615289"/>
      <w:bookmarkStart w:id="3697" w:name="_Toc120622497"/>
      <w:bookmarkStart w:id="3698" w:name="_Toc120623003"/>
      <w:bookmarkStart w:id="3699" w:name="_Toc120623641"/>
      <w:bookmarkStart w:id="3700" w:name="_Toc120624178"/>
      <w:bookmarkStart w:id="3701" w:name="_Toc120624715"/>
      <w:bookmarkStart w:id="3702" w:name="_Toc120625252"/>
      <w:bookmarkStart w:id="3703" w:name="_Toc120625789"/>
      <w:bookmarkStart w:id="3704" w:name="_Toc120626326"/>
      <w:bookmarkStart w:id="3705" w:name="_Toc120626873"/>
      <w:bookmarkStart w:id="3706" w:name="_Toc120627429"/>
      <w:bookmarkStart w:id="3707" w:name="_Toc120627994"/>
      <w:bookmarkStart w:id="3708" w:name="_Toc120628570"/>
      <w:bookmarkStart w:id="3709" w:name="_Toc120629155"/>
      <w:bookmarkStart w:id="3710" w:name="_Toc120629743"/>
      <w:bookmarkStart w:id="3711" w:name="_Toc120631244"/>
      <w:bookmarkStart w:id="3712" w:name="_Toc120631895"/>
      <w:bookmarkStart w:id="3713" w:name="_Toc120632545"/>
      <w:bookmarkStart w:id="3714" w:name="_Toc120633195"/>
      <w:bookmarkStart w:id="3715" w:name="_Toc120633845"/>
      <w:bookmarkStart w:id="3716" w:name="_Toc120634496"/>
      <w:bookmarkStart w:id="3717" w:name="_Toc120635147"/>
      <w:bookmarkStart w:id="3718" w:name="_Toc121754271"/>
      <w:bookmarkStart w:id="3719" w:name="_Toc121754941"/>
      <w:bookmarkStart w:id="3720" w:name="_Toc121822897"/>
      <w:r w:rsidRPr="00701B37">
        <w:rPr>
          <w:lang w:eastAsia="zh-CN"/>
        </w:rPr>
        <w:t>9.7.4.3</w:t>
      </w:r>
      <w:r w:rsidRPr="00701B37">
        <w:rPr>
          <w:lang w:eastAsia="zh-CN"/>
        </w:rPr>
        <w:tab/>
        <w:t>Test purpose</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64CC2420" w14:textId="77777777" w:rsidR="005F79B8" w:rsidRPr="00A539B3" w:rsidRDefault="005F79B8" w:rsidP="005F79B8">
      <w:pPr>
        <w:rPr>
          <w:color w:val="000000" w:themeColor="text1"/>
          <w:lang w:eastAsia="zh-CN"/>
        </w:rPr>
      </w:pPr>
      <w:r w:rsidRPr="00A539B3">
        <w:rPr>
          <w:color w:val="000000" w:themeColor="text1"/>
          <w:lang w:eastAsia="zh-CN"/>
        </w:rPr>
        <w:t>This test measures the emissions of the SAN, close to the assigned channel bandwidth of the wanted signal, while the SAN is in operation.</w:t>
      </w:r>
    </w:p>
    <w:p w14:paraId="0692DD82" w14:textId="77777777" w:rsidR="005F79B8" w:rsidRPr="00701B37" w:rsidRDefault="005F79B8" w:rsidP="005F79B8">
      <w:pPr>
        <w:pStyle w:val="40"/>
        <w:rPr>
          <w:i/>
          <w:iCs/>
          <w:lang w:eastAsia="zh-CN"/>
        </w:rPr>
      </w:pPr>
      <w:bookmarkStart w:id="3721" w:name="_Toc21102741"/>
      <w:bookmarkStart w:id="3722" w:name="_Toc29810590"/>
      <w:bookmarkStart w:id="3723" w:name="_Toc36635942"/>
      <w:bookmarkStart w:id="3724" w:name="_Toc37272888"/>
      <w:bookmarkStart w:id="3725" w:name="_Toc45885965"/>
      <w:bookmarkStart w:id="3726" w:name="_Toc53183071"/>
      <w:bookmarkStart w:id="3727" w:name="_Toc58915738"/>
      <w:bookmarkStart w:id="3728" w:name="_Toc58917919"/>
      <w:bookmarkStart w:id="3729" w:name="_Toc66693788"/>
      <w:bookmarkStart w:id="3730" w:name="_Toc74915740"/>
      <w:bookmarkStart w:id="3731" w:name="_Toc76114365"/>
      <w:bookmarkStart w:id="3732" w:name="_Toc76544251"/>
      <w:bookmarkStart w:id="3733" w:name="_Toc82536373"/>
      <w:bookmarkStart w:id="3734" w:name="_Toc89952666"/>
      <w:bookmarkStart w:id="3735" w:name="_Toc98766482"/>
      <w:bookmarkStart w:id="3736" w:name="_Toc99702845"/>
      <w:bookmarkStart w:id="3737" w:name="_Toc106206631"/>
      <w:bookmarkStart w:id="3738" w:name="_Toc115080633"/>
      <w:bookmarkStart w:id="3739" w:name="_Toc120544940"/>
      <w:bookmarkStart w:id="3740" w:name="_Toc120545295"/>
      <w:bookmarkStart w:id="3741" w:name="_Toc120545911"/>
      <w:bookmarkStart w:id="3742" w:name="_Toc120606815"/>
      <w:bookmarkStart w:id="3743" w:name="_Toc120607169"/>
      <w:bookmarkStart w:id="3744" w:name="_Toc120607526"/>
      <w:bookmarkStart w:id="3745" w:name="_Toc120607889"/>
      <w:bookmarkStart w:id="3746" w:name="_Toc120608254"/>
      <w:bookmarkStart w:id="3747" w:name="_Toc120608634"/>
      <w:bookmarkStart w:id="3748" w:name="_Toc120609014"/>
      <w:bookmarkStart w:id="3749" w:name="_Toc120609405"/>
      <w:bookmarkStart w:id="3750" w:name="_Toc120609796"/>
      <w:bookmarkStart w:id="3751" w:name="_Toc120610197"/>
      <w:bookmarkStart w:id="3752" w:name="_Toc120610950"/>
      <w:bookmarkStart w:id="3753" w:name="_Toc120611359"/>
      <w:bookmarkStart w:id="3754" w:name="_Toc120611777"/>
      <w:bookmarkStart w:id="3755" w:name="_Toc120612197"/>
      <w:bookmarkStart w:id="3756" w:name="_Toc120612624"/>
      <w:bookmarkStart w:id="3757" w:name="_Toc120613053"/>
      <w:bookmarkStart w:id="3758" w:name="_Toc120613483"/>
      <w:bookmarkStart w:id="3759" w:name="_Toc120613913"/>
      <w:bookmarkStart w:id="3760" w:name="_Toc120614356"/>
      <w:bookmarkStart w:id="3761" w:name="_Toc120614815"/>
      <w:bookmarkStart w:id="3762" w:name="_Toc120615290"/>
      <w:bookmarkStart w:id="3763" w:name="_Toc120622498"/>
      <w:bookmarkStart w:id="3764" w:name="_Toc120623004"/>
      <w:bookmarkStart w:id="3765" w:name="_Toc120623642"/>
      <w:bookmarkStart w:id="3766" w:name="_Toc120624179"/>
      <w:bookmarkStart w:id="3767" w:name="_Toc120624716"/>
      <w:bookmarkStart w:id="3768" w:name="_Toc120625253"/>
      <w:bookmarkStart w:id="3769" w:name="_Toc120625790"/>
      <w:bookmarkStart w:id="3770" w:name="_Toc120626327"/>
      <w:bookmarkStart w:id="3771" w:name="_Toc120626874"/>
      <w:bookmarkStart w:id="3772" w:name="_Toc120627430"/>
      <w:bookmarkStart w:id="3773" w:name="_Toc120627995"/>
      <w:bookmarkStart w:id="3774" w:name="_Toc120628571"/>
      <w:bookmarkStart w:id="3775" w:name="_Toc120629156"/>
      <w:bookmarkStart w:id="3776" w:name="_Toc120629744"/>
      <w:bookmarkStart w:id="3777" w:name="_Toc120631245"/>
      <w:bookmarkStart w:id="3778" w:name="_Toc120631896"/>
      <w:bookmarkStart w:id="3779" w:name="_Toc120632546"/>
      <w:bookmarkStart w:id="3780" w:name="_Toc120633196"/>
      <w:bookmarkStart w:id="3781" w:name="_Toc120633846"/>
      <w:bookmarkStart w:id="3782" w:name="_Toc120634497"/>
      <w:bookmarkStart w:id="3783" w:name="_Toc120635148"/>
      <w:bookmarkStart w:id="3784" w:name="_Toc121754272"/>
      <w:bookmarkStart w:id="3785" w:name="_Toc121754942"/>
      <w:bookmarkStart w:id="3786" w:name="_Toc121822898"/>
      <w:r w:rsidRPr="00701B37">
        <w:rPr>
          <w:lang w:eastAsia="zh-CN"/>
        </w:rPr>
        <w:lastRenderedPageBreak/>
        <w:t>9.7.4.4</w:t>
      </w:r>
      <w:r w:rsidRPr="00701B37">
        <w:rPr>
          <w:lang w:eastAsia="zh-CN"/>
        </w:rPr>
        <w:tab/>
        <w:t>Method of test</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p>
    <w:p w14:paraId="4B487DB2" w14:textId="77777777" w:rsidR="005F79B8" w:rsidRPr="00C51560" w:rsidRDefault="005F79B8" w:rsidP="003267B6">
      <w:pPr>
        <w:pStyle w:val="50"/>
        <w:rPr>
          <w:i/>
          <w:iCs/>
          <w:lang w:eastAsia="zh-CN"/>
        </w:rPr>
      </w:pPr>
      <w:bookmarkStart w:id="3787" w:name="_Toc21102742"/>
      <w:bookmarkStart w:id="3788" w:name="_Toc29810591"/>
      <w:bookmarkStart w:id="3789" w:name="_Toc36635943"/>
      <w:bookmarkStart w:id="3790" w:name="_Toc37272889"/>
      <w:bookmarkStart w:id="3791" w:name="_Toc45885966"/>
      <w:bookmarkStart w:id="3792" w:name="_Toc53183072"/>
      <w:bookmarkStart w:id="3793" w:name="_Toc58915739"/>
      <w:bookmarkStart w:id="3794" w:name="_Toc58917920"/>
      <w:bookmarkStart w:id="3795" w:name="_Toc66693789"/>
      <w:bookmarkStart w:id="3796" w:name="_Toc74915741"/>
      <w:bookmarkStart w:id="3797" w:name="_Toc76114366"/>
      <w:bookmarkStart w:id="3798" w:name="_Toc76544252"/>
      <w:bookmarkStart w:id="3799" w:name="_Toc82536374"/>
      <w:bookmarkStart w:id="3800" w:name="_Toc89952667"/>
      <w:bookmarkStart w:id="3801" w:name="_Toc98766483"/>
      <w:bookmarkStart w:id="3802" w:name="_Toc99702846"/>
      <w:bookmarkStart w:id="3803" w:name="_Toc106206632"/>
      <w:bookmarkStart w:id="3804" w:name="_Toc115080634"/>
      <w:bookmarkStart w:id="3805" w:name="_Toc120544941"/>
      <w:bookmarkStart w:id="3806" w:name="_Toc120545296"/>
      <w:bookmarkStart w:id="3807" w:name="_Toc120545912"/>
      <w:bookmarkStart w:id="3808" w:name="_Toc120606816"/>
      <w:bookmarkStart w:id="3809" w:name="_Toc120607170"/>
      <w:bookmarkStart w:id="3810" w:name="_Toc120607527"/>
      <w:bookmarkStart w:id="3811" w:name="_Toc120607890"/>
      <w:bookmarkStart w:id="3812" w:name="_Toc120608255"/>
      <w:bookmarkStart w:id="3813" w:name="_Toc120608635"/>
      <w:bookmarkStart w:id="3814" w:name="_Toc120609015"/>
      <w:bookmarkStart w:id="3815" w:name="_Toc120609406"/>
      <w:bookmarkStart w:id="3816" w:name="_Toc120609797"/>
      <w:bookmarkStart w:id="3817" w:name="_Toc120610198"/>
      <w:bookmarkStart w:id="3818" w:name="_Toc120610951"/>
      <w:bookmarkStart w:id="3819" w:name="_Toc120611360"/>
      <w:bookmarkStart w:id="3820" w:name="_Toc120611778"/>
      <w:bookmarkStart w:id="3821" w:name="_Toc120612198"/>
      <w:bookmarkStart w:id="3822" w:name="_Toc120612625"/>
      <w:bookmarkStart w:id="3823" w:name="_Toc120613054"/>
      <w:bookmarkStart w:id="3824" w:name="_Toc120613484"/>
      <w:bookmarkStart w:id="3825" w:name="_Toc120613914"/>
      <w:bookmarkStart w:id="3826" w:name="_Toc120614357"/>
      <w:bookmarkStart w:id="3827" w:name="_Toc120614816"/>
      <w:bookmarkStart w:id="3828" w:name="_Toc120615291"/>
      <w:bookmarkStart w:id="3829" w:name="_Toc120622499"/>
      <w:bookmarkStart w:id="3830" w:name="_Toc120623005"/>
      <w:bookmarkStart w:id="3831" w:name="_Toc120623643"/>
      <w:bookmarkStart w:id="3832" w:name="_Toc120624180"/>
      <w:bookmarkStart w:id="3833" w:name="_Toc120624717"/>
      <w:bookmarkStart w:id="3834" w:name="_Toc120625254"/>
      <w:bookmarkStart w:id="3835" w:name="_Toc120625791"/>
      <w:bookmarkStart w:id="3836" w:name="_Toc120626328"/>
      <w:bookmarkStart w:id="3837" w:name="_Toc120626875"/>
      <w:bookmarkStart w:id="3838" w:name="_Toc120627431"/>
      <w:bookmarkStart w:id="3839" w:name="_Toc120627996"/>
      <w:bookmarkStart w:id="3840" w:name="_Toc120628572"/>
      <w:bookmarkStart w:id="3841" w:name="_Toc120629157"/>
      <w:bookmarkStart w:id="3842" w:name="_Toc120629745"/>
      <w:bookmarkStart w:id="3843" w:name="_Toc120631246"/>
      <w:bookmarkStart w:id="3844" w:name="_Toc120631897"/>
      <w:bookmarkStart w:id="3845" w:name="_Toc120632547"/>
      <w:bookmarkStart w:id="3846" w:name="_Toc120633197"/>
      <w:bookmarkStart w:id="3847" w:name="_Toc120633847"/>
      <w:bookmarkStart w:id="3848" w:name="_Toc120634498"/>
      <w:bookmarkStart w:id="3849" w:name="_Toc120635149"/>
      <w:bookmarkStart w:id="3850" w:name="_Toc121754273"/>
      <w:bookmarkStart w:id="3851" w:name="_Toc121754943"/>
      <w:bookmarkStart w:id="3852" w:name="_Toc121822899"/>
      <w:r w:rsidRPr="00C51560">
        <w:rPr>
          <w:lang w:eastAsia="zh-CN"/>
        </w:rPr>
        <w:t>9.7.4.4.1</w:t>
      </w:r>
      <w:r w:rsidRPr="00C51560">
        <w:rPr>
          <w:lang w:eastAsia="zh-CN"/>
        </w:rPr>
        <w:tab/>
        <w:t>Initial conditions</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370AFBB8" w14:textId="77777777" w:rsidR="005F79B8" w:rsidRPr="00A539B3" w:rsidRDefault="005F79B8" w:rsidP="005F79B8">
      <w:pPr>
        <w:rPr>
          <w:color w:val="000000" w:themeColor="text1"/>
          <w:lang w:eastAsia="zh-CN"/>
        </w:rPr>
      </w:pPr>
      <w:r w:rsidRPr="00A539B3">
        <w:rPr>
          <w:color w:val="000000" w:themeColor="text1"/>
          <w:lang w:eastAsia="zh-CN"/>
        </w:rPr>
        <w:t>Test environment: normal; see annex B.2.</w:t>
      </w:r>
    </w:p>
    <w:p w14:paraId="3B678475" w14:textId="77777777" w:rsidR="005F79B8" w:rsidRPr="00A539B3" w:rsidRDefault="005F79B8" w:rsidP="005F79B8">
      <w:pPr>
        <w:rPr>
          <w:color w:val="000000" w:themeColor="text1"/>
          <w:lang w:eastAsia="zh-CN"/>
        </w:rPr>
      </w:pPr>
      <w:r w:rsidRPr="00A539B3">
        <w:rPr>
          <w:color w:val="000000" w:themeColor="text1"/>
          <w:lang w:eastAsia="zh-CN"/>
        </w:rPr>
        <w:t>RF channels to be tested</w:t>
      </w:r>
      <w:r w:rsidRPr="00A539B3">
        <w:rPr>
          <w:rFonts w:hint="eastAsia"/>
          <w:color w:val="000000" w:themeColor="text1"/>
          <w:lang w:val="en-US" w:eastAsia="zh-CN"/>
        </w:rPr>
        <w:t xml:space="preserve"> for </w:t>
      </w:r>
      <w:r w:rsidRPr="00A539B3">
        <w:rPr>
          <w:color w:val="000000" w:themeColor="text1"/>
          <w:lang w:val="en-US" w:eastAsia="zh-CN"/>
        </w:rPr>
        <w:t>single carrier</w:t>
      </w:r>
      <w:r w:rsidRPr="00A539B3">
        <w:rPr>
          <w:color w:val="000000" w:themeColor="text1"/>
          <w:lang w:eastAsia="zh-CN"/>
        </w:rPr>
        <w:t xml:space="preserve">: </w:t>
      </w:r>
      <w:r w:rsidRPr="00A539B3">
        <w:rPr>
          <w:color w:val="000000" w:themeColor="text1"/>
          <w:lang w:val="en-US" w:eastAsia="zh-CN"/>
        </w:rPr>
        <w:t>B, M and T</w:t>
      </w:r>
      <w:r w:rsidRPr="00A539B3">
        <w:rPr>
          <w:color w:val="000000" w:themeColor="text1"/>
          <w:lang w:eastAsia="zh-CN"/>
        </w:rPr>
        <w:t>; see clause 4.9.1.</w:t>
      </w:r>
    </w:p>
    <w:p w14:paraId="0D514257" w14:textId="77777777" w:rsidR="005F79B8" w:rsidRPr="00A539B3" w:rsidRDefault="005F79B8" w:rsidP="005F79B8">
      <w:pPr>
        <w:rPr>
          <w:color w:val="000000" w:themeColor="text1"/>
        </w:rPr>
      </w:pPr>
      <w:r w:rsidRPr="00A539B3">
        <w:rPr>
          <w:rFonts w:eastAsia="MS Mincho"/>
          <w:i/>
          <w:color w:val="000000" w:themeColor="text1"/>
        </w:rPr>
        <w:t>SAN RF bandwidth</w:t>
      </w:r>
      <w:r w:rsidRPr="00A539B3">
        <w:rPr>
          <w:rFonts w:eastAsia="MS Mincho"/>
          <w:color w:val="000000" w:themeColor="text1"/>
        </w:rPr>
        <w:t xml:space="preserve"> </w:t>
      </w:r>
      <w:r w:rsidRPr="00A539B3">
        <w:rPr>
          <w:color w:val="000000" w:themeColor="text1"/>
        </w:rPr>
        <w:t>positions to be tested for multi-carrier: B</w:t>
      </w:r>
      <w:r w:rsidRPr="00A539B3">
        <w:rPr>
          <w:color w:val="000000" w:themeColor="text1"/>
          <w:vertAlign w:val="subscript"/>
        </w:rPr>
        <w:t>RF</w:t>
      </w:r>
      <w:r w:rsidRPr="00A539B3">
        <w:rPr>
          <w:color w:val="000000" w:themeColor="text1"/>
          <w:vertAlign w:val="subscript"/>
          <w:lang w:eastAsia="zh-CN"/>
        </w:rPr>
        <w:t>BW</w:t>
      </w:r>
      <w:r w:rsidRPr="00A539B3">
        <w:rPr>
          <w:rFonts w:eastAsia="宋体" w:hint="eastAsia"/>
          <w:color w:val="000000" w:themeColor="text1"/>
          <w:lang w:val="en-US" w:eastAsia="zh-CN"/>
        </w:rPr>
        <w:t xml:space="preserve">, </w:t>
      </w:r>
      <w:r w:rsidRPr="00A539B3">
        <w:rPr>
          <w:color w:val="000000" w:themeColor="text1"/>
        </w:rPr>
        <w:t>M</w:t>
      </w:r>
      <w:r w:rsidRPr="00A539B3">
        <w:rPr>
          <w:rFonts w:cs="v4.2.0"/>
          <w:color w:val="000000" w:themeColor="text1"/>
          <w:vertAlign w:val="subscript"/>
        </w:rPr>
        <w:t>RFBW</w:t>
      </w:r>
      <w:r w:rsidRPr="00A539B3">
        <w:rPr>
          <w:rFonts w:eastAsia="宋体" w:cs="v4.2.0" w:hint="eastAsia"/>
          <w:color w:val="000000" w:themeColor="text1"/>
          <w:vertAlign w:val="subscript"/>
          <w:lang w:val="en-US" w:eastAsia="zh-CN"/>
        </w:rPr>
        <w:t xml:space="preserve"> </w:t>
      </w:r>
      <w:r w:rsidRPr="00A539B3">
        <w:rPr>
          <w:rFonts w:eastAsia="宋体" w:hint="eastAsia"/>
          <w:color w:val="000000" w:themeColor="text1"/>
          <w:lang w:val="en-US" w:eastAsia="zh-CN"/>
        </w:rPr>
        <w:t xml:space="preserve">and </w:t>
      </w:r>
      <w:r w:rsidRPr="00A539B3">
        <w:rPr>
          <w:color w:val="000000" w:themeColor="text1"/>
        </w:rPr>
        <w:t>T</w:t>
      </w:r>
      <w:r w:rsidRPr="00A539B3">
        <w:rPr>
          <w:color w:val="000000" w:themeColor="text1"/>
          <w:vertAlign w:val="subscript"/>
        </w:rPr>
        <w:t>RF</w:t>
      </w:r>
      <w:r w:rsidRPr="00A539B3">
        <w:rPr>
          <w:color w:val="000000" w:themeColor="text1"/>
          <w:vertAlign w:val="subscript"/>
          <w:lang w:eastAsia="zh-CN"/>
        </w:rPr>
        <w:t xml:space="preserve">BW </w:t>
      </w:r>
      <w:r w:rsidRPr="00A539B3">
        <w:rPr>
          <w:color w:val="000000" w:themeColor="text1"/>
        </w:rPr>
        <w:t xml:space="preserve">in single-band operation, see clause 4.9.1. </w:t>
      </w:r>
    </w:p>
    <w:p w14:paraId="016AC22D" w14:textId="77777777" w:rsidR="005F79B8" w:rsidRPr="00A539B3" w:rsidRDefault="005F79B8" w:rsidP="005F79B8">
      <w:pPr>
        <w:rPr>
          <w:color w:val="000000" w:themeColor="text1"/>
          <w:lang w:eastAsia="zh-CN"/>
        </w:rPr>
      </w:pPr>
      <w:r w:rsidRPr="00A539B3">
        <w:rPr>
          <w:color w:val="000000" w:themeColor="text1"/>
        </w:rPr>
        <w:t xml:space="preserve">Directions to be tested: As the requirement is TRP the beam pattern(s) may be set up to optimise the TRP measurement procedure (see </w:t>
      </w:r>
      <w:r>
        <w:rPr>
          <w:color w:val="000000" w:themeColor="text1"/>
        </w:rPr>
        <w:t>annex J</w:t>
      </w:r>
      <w:r w:rsidRPr="00A539B3">
        <w:rPr>
          <w:color w:val="000000" w:themeColor="text1"/>
        </w:rPr>
        <w:t>) as long as the required TRP level is achieved.</w:t>
      </w:r>
    </w:p>
    <w:p w14:paraId="77A7DF28" w14:textId="77777777" w:rsidR="005F79B8" w:rsidRPr="00C51560" w:rsidRDefault="005F79B8" w:rsidP="003267B6">
      <w:pPr>
        <w:pStyle w:val="50"/>
        <w:rPr>
          <w:i/>
          <w:iCs/>
          <w:lang w:eastAsia="zh-CN"/>
        </w:rPr>
      </w:pPr>
      <w:bookmarkStart w:id="3853" w:name="_Toc21102743"/>
      <w:bookmarkStart w:id="3854" w:name="_Toc29810592"/>
      <w:bookmarkStart w:id="3855" w:name="_Toc36635944"/>
      <w:bookmarkStart w:id="3856" w:name="_Toc37272890"/>
      <w:bookmarkStart w:id="3857" w:name="_Toc45885967"/>
      <w:bookmarkStart w:id="3858" w:name="_Toc53183073"/>
      <w:bookmarkStart w:id="3859" w:name="_Toc58915740"/>
      <w:bookmarkStart w:id="3860" w:name="_Toc58917921"/>
      <w:bookmarkStart w:id="3861" w:name="_Toc66693790"/>
      <w:bookmarkStart w:id="3862" w:name="_Toc74915742"/>
      <w:bookmarkStart w:id="3863" w:name="_Toc76114367"/>
      <w:bookmarkStart w:id="3864" w:name="_Toc76544253"/>
      <w:bookmarkStart w:id="3865" w:name="_Toc82536375"/>
      <w:bookmarkStart w:id="3866" w:name="_Toc89952668"/>
      <w:bookmarkStart w:id="3867" w:name="_Toc98766484"/>
      <w:bookmarkStart w:id="3868" w:name="_Toc99702847"/>
      <w:bookmarkStart w:id="3869" w:name="_Toc106206633"/>
      <w:bookmarkStart w:id="3870" w:name="_Toc115080635"/>
      <w:bookmarkStart w:id="3871" w:name="_Toc120544942"/>
      <w:bookmarkStart w:id="3872" w:name="_Toc120545297"/>
      <w:bookmarkStart w:id="3873" w:name="_Toc120545913"/>
      <w:bookmarkStart w:id="3874" w:name="_Toc120606817"/>
      <w:bookmarkStart w:id="3875" w:name="_Toc120607171"/>
      <w:bookmarkStart w:id="3876" w:name="_Toc120607528"/>
      <w:bookmarkStart w:id="3877" w:name="_Toc120607891"/>
      <w:bookmarkStart w:id="3878" w:name="_Toc120608256"/>
      <w:bookmarkStart w:id="3879" w:name="_Toc120608636"/>
      <w:bookmarkStart w:id="3880" w:name="_Toc120609016"/>
      <w:bookmarkStart w:id="3881" w:name="_Toc120609407"/>
      <w:bookmarkStart w:id="3882" w:name="_Toc120609798"/>
      <w:bookmarkStart w:id="3883" w:name="_Toc120610199"/>
      <w:bookmarkStart w:id="3884" w:name="_Toc120610952"/>
      <w:bookmarkStart w:id="3885" w:name="_Toc120611361"/>
      <w:bookmarkStart w:id="3886" w:name="_Toc120611779"/>
      <w:bookmarkStart w:id="3887" w:name="_Toc120612199"/>
      <w:bookmarkStart w:id="3888" w:name="_Toc120612626"/>
      <w:bookmarkStart w:id="3889" w:name="_Toc120613055"/>
      <w:bookmarkStart w:id="3890" w:name="_Toc120613485"/>
      <w:bookmarkStart w:id="3891" w:name="_Toc120613915"/>
      <w:bookmarkStart w:id="3892" w:name="_Toc120614358"/>
      <w:bookmarkStart w:id="3893" w:name="_Toc120614817"/>
      <w:bookmarkStart w:id="3894" w:name="_Toc120615292"/>
      <w:bookmarkStart w:id="3895" w:name="_Toc120622500"/>
      <w:bookmarkStart w:id="3896" w:name="_Toc120623006"/>
      <w:bookmarkStart w:id="3897" w:name="_Toc120623644"/>
      <w:bookmarkStart w:id="3898" w:name="_Toc120624181"/>
      <w:bookmarkStart w:id="3899" w:name="_Toc120624718"/>
      <w:bookmarkStart w:id="3900" w:name="_Toc120625255"/>
      <w:bookmarkStart w:id="3901" w:name="_Toc120625792"/>
      <w:bookmarkStart w:id="3902" w:name="_Toc120626329"/>
      <w:bookmarkStart w:id="3903" w:name="_Toc120626876"/>
      <w:bookmarkStart w:id="3904" w:name="_Toc120627432"/>
      <w:bookmarkStart w:id="3905" w:name="_Toc120627997"/>
      <w:bookmarkStart w:id="3906" w:name="_Toc120628573"/>
      <w:bookmarkStart w:id="3907" w:name="_Toc120629158"/>
      <w:bookmarkStart w:id="3908" w:name="_Toc120629746"/>
      <w:bookmarkStart w:id="3909" w:name="_Toc120631247"/>
      <w:bookmarkStart w:id="3910" w:name="_Toc120631898"/>
      <w:bookmarkStart w:id="3911" w:name="_Toc120632548"/>
      <w:bookmarkStart w:id="3912" w:name="_Toc120633198"/>
      <w:bookmarkStart w:id="3913" w:name="_Toc120633848"/>
      <w:bookmarkStart w:id="3914" w:name="_Toc120634499"/>
      <w:bookmarkStart w:id="3915" w:name="_Toc120635150"/>
      <w:bookmarkStart w:id="3916" w:name="_Toc121754274"/>
      <w:bookmarkStart w:id="3917" w:name="_Toc121754944"/>
      <w:bookmarkStart w:id="3918" w:name="_Toc121822900"/>
      <w:r w:rsidRPr="00C51560">
        <w:rPr>
          <w:lang w:eastAsia="zh-CN"/>
        </w:rPr>
        <w:t>9.7.4.4.2</w:t>
      </w:r>
      <w:r w:rsidRPr="00C51560">
        <w:rPr>
          <w:lang w:eastAsia="zh-CN"/>
        </w:rPr>
        <w:tab/>
        <w:t>Procedure</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7E29052E" w14:textId="77777777" w:rsidR="005F79B8" w:rsidRPr="00A539B3" w:rsidRDefault="005F79B8" w:rsidP="005F79B8">
      <w:pPr>
        <w:rPr>
          <w:color w:val="000000" w:themeColor="text1"/>
          <w:lang w:eastAsia="zh-CN"/>
        </w:rPr>
      </w:pPr>
      <w:r w:rsidRPr="00A539B3">
        <w:rPr>
          <w:color w:val="000000" w:themeColor="text1"/>
          <w:lang w:eastAsia="zh-CN"/>
        </w:rPr>
        <w:t xml:space="preserve">The following procedure for measuring TRP is based on the directional power measurements as described in </w:t>
      </w:r>
      <w:r w:rsidRPr="00A539B3">
        <w:rPr>
          <w:color w:val="000000" w:themeColor="text1"/>
        </w:rPr>
        <w:t>TS 38.141-2 [x], annex I</w:t>
      </w:r>
      <w:r w:rsidRPr="00A539B3">
        <w:rPr>
          <w:color w:val="000000" w:themeColor="text1"/>
          <w:lang w:eastAsia="zh-CN"/>
        </w:rPr>
        <w:t xml:space="preserve">. An alternative method to measure TRP is to use a </w:t>
      </w:r>
      <w:r w:rsidRPr="00A539B3">
        <w:rPr>
          <w:color w:val="000000" w:themeColor="text1"/>
        </w:rPr>
        <w:t xml:space="preserve">characterized and calibrated </w:t>
      </w:r>
      <w:r w:rsidRPr="00A539B3">
        <w:rPr>
          <w:color w:val="000000" w:themeColor="text1"/>
          <w:lang w:eastAsia="zh-CN"/>
        </w:rPr>
        <w:t>reverberation chamber if so follow steps 1, 3, 4, 6.</w:t>
      </w:r>
    </w:p>
    <w:p w14:paraId="06B8A07D" w14:textId="77777777" w:rsidR="005F79B8" w:rsidRPr="00A539B3" w:rsidRDefault="005F79B8" w:rsidP="005F79B8">
      <w:pPr>
        <w:pStyle w:val="B1"/>
        <w:rPr>
          <w:color w:val="000000" w:themeColor="text1"/>
        </w:rPr>
      </w:pPr>
      <w:r w:rsidRPr="00A539B3">
        <w:rPr>
          <w:color w:val="000000" w:themeColor="text1"/>
        </w:rPr>
        <w:t>1)</w:t>
      </w:r>
      <w:r w:rsidRPr="00A539B3">
        <w:rPr>
          <w:color w:val="000000" w:themeColor="text1"/>
        </w:rPr>
        <w:tab/>
        <w:t>Place the SAN at the positioner.</w:t>
      </w:r>
    </w:p>
    <w:p w14:paraId="73F188BD" w14:textId="5099363A" w:rsidR="005F79B8" w:rsidRPr="00A539B3" w:rsidRDefault="005F79B8" w:rsidP="005F79B8">
      <w:pPr>
        <w:pStyle w:val="B1"/>
        <w:rPr>
          <w:color w:val="000000" w:themeColor="text1"/>
        </w:rPr>
      </w:pPr>
      <w:r w:rsidRPr="00A539B3">
        <w:rPr>
          <w:color w:val="000000" w:themeColor="text1"/>
        </w:rPr>
        <w:t>2)</w:t>
      </w:r>
      <w:r w:rsidRPr="00A539B3">
        <w:rPr>
          <w:color w:val="000000" w:themeColor="text1"/>
        </w:rPr>
        <w:tab/>
        <w:t>Align the manufacturer declared coordinate system orientation (D</w:t>
      </w:r>
      <w:proofErr w:type="gramStart"/>
      <w:r w:rsidRPr="00A539B3">
        <w:rPr>
          <w:color w:val="000000" w:themeColor="text1"/>
        </w:rPr>
        <w:t>.</w:t>
      </w:r>
      <w:proofErr w:type="gramEnd"/>
      <w:del w:id="3919" w:author="CATT" w:date="2023-02-14T17:20:00Z">
        <w:r w:rsidRPr="00A539B3" w:rsidDel="00C618DE">
          <w:rPr>
            <w:color w:val="000000" w:themeColor="text1"/>
          </w:rPr>
          <w:delText>x</w:delText>
        </w:r>
      </w:del>
      <w:ins w:id="3920" w:author="CATT" w:date="2023-02-14T17:20:00Z">
        <w:r w:rsidR="00C618DE">
          <w:rPr>
            <w:rFonts w:eastAsiaTheme="minorEastAsia" w:hint="eastAsia"/>
            <w:color w:val="000000" w:themeColor="text1"/>
            <w:lang w:eastAsia="zh-CN"/>
          </w:rPr>
          <w:t>2</w:t>
        </w:r>
      </w:ins>
      <w:r w:rsidRPr="00A539B3">
        <w:rPr>
          <w:color w:val="000000" w:themeColor="text1"/>
        </w:rPr>
        <w:t>) of the SAN with the test system.</w:t>
      </w:r>
    </w:p>
    <w:p w14:paraId="1417B6BF" w14:textId="77777777" w:rsidR="005F79B8" w:rsidRPr="00A539B3" w:rsidRDefault="005F79B8" w:rsidP="005F79B8">
      <w:pPr>
        <w:pStyle w:val="B1"/>
        <w:rPr>
          <w:color w:val="000000" w:themeColor="text1"/>
          <w:lang w:val="en-US"/>
        </w:rPr>
      </w:pPr>
      <w:r w:rsidRPr="00A539B3">
        <w:rPr>
          <w:color w:val="000000" w:themeColor="text1"/>
        </w:rPr>
        <w:t>3)</w:t>
      </w:r>
      <w:r w:rsidRPr="00A539B3">
        <w:rPr>
          <w:color w:val="000000" w:themeColor="text1"/>
        </w:rPr>
        <w:tab/>
      </w:r>
      <w:r w:rsidRPr="00A539B3">
        <w:rPr>
          <w:color w:val="000000" w:themeColor="text1"/>
          <w:lang w:val="en-US"/>
        </w:rPr>
        <w:t>The measurement devices characteristics shall be:</w:t>
      </w:r>
    </w:p>
    <w:p w14:paraId="6CCA6911" w14:textId="77777777" w:rsidR="005F79B8" w:rsidRPr="00A539B3" w:rsidRDefault="005F79B8" w:rsidP="005F79B8">
      <w:pPr>
        <w:pStyle w:val="B2"/>
        <w:rPr>
          <w:color w:val="000000" w:themeColor="text1"/>
          <w:lang w:val="en-US"/>
        </w:rPr>
      </w:pPr>
      <w:r w:rsidRPr="00A539B3">
        <w:rPr>
          <w:color w:val="000000" w:themeColor="text1"/>
          <w:lang w:val="en-US"/>
        </w:rPr>
        <w:t>-</w:t>
      </w:r>
      <w:r w:rsidRPr="00A539B3">
        <w:rPr>
          <w:color w:val="000000" w:themeColor="text1"/>
          <w:lang w:val="en-US"/>
        </w:rPr>
        <w:tab/>
        <w:t>Measurement filter bandwidth: as defined in clause 6.7.4.5.</w:t>
      </w:r>
    </w:p>
    <w:p w14:paraId="2C2DAD69" w14:textId="77777777" w:rsidR="005F79B8" w:rsidRPr="00A539B3" w:rsidRDefault="005F79B8" w:rsidP="005F79B8">
      <w:pPr>
        <w:pStyle w:val="B2"/>
        <w:rPr>
          <w:color w:val="000000" w:themeColor="text1"/>
          <w:lang w:val="en-US"/>
        </w:rPr>
      </w:pPr>
      <w:r w:rsidRPr="00A539B3">
        <w:rPr>
          <w:color w:val="000000" w:themeColor="text1"/>
          <w:lang w:val="en-US"/>
        </w:rPr>
        <w:t>-</w:t>
      </w:r>
      <w:r w:rsidRPr="00A539B3">
        <w:rPr>
          <w:color w:val="000000" w:themeColor="text1"/>
          <w:lang w:val="en-US"/>
        </w:rPr>
        <w:tab/>
        <w:t>Detection mode: true RMS voltage or true power averaging.</w:t>
      </w:r>
    </w:p>
    <w:p w14:paraId="6F624EC3" w14:textId="77777777" w:rsidR="005F79B8" w:rsidRPr="00A539B3" w:rsidRDefault="005F79B8" w:rsidP="005F79B8">
      <w:pPr>
        <w:pStyle w:val="B1"/>
        <w:rPr>
          <w:color w:val="000000" w:themeColor="text1"/>
        </w:rPr>
      </w:pPr>
      <w:r w:rsidRPr="00A539B3">
        <w:rPr>
          <w:color w:val="000000" w:themeColor="text1"/>
          <w:lang w:val="en-US"/>
        </w:rPr>
        <w:tab/>
      </w:r>
      <w:r w:rsidRPr="00A539B3">
        <w:rPr>
          <w:color w:val="000000" w:themeColor="text1"/>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97482D5" w14:textId="62D82885" w:rsidR="005F79B8" w:rsidRPr="00A539B3" w:rsidRDefault="005F79B8" w:rsidP="005F79B8">
      <w:pPr>
        <w:pStyle w:val="B1"/>
        <w:rPr>
          <w:color w:val="000000" w:themeColor="text1"/>
          <w:highlight w:val="yellow"/>
          <w:lang w:val="en-US"/>
        </w:rPr>
      </w:pPr>
      <w:r w:rsidRPr="00A539B3">
        <w:rPr>
          <w:color w:val="000000" w:themeColor="text1"/>
        </w:rPr>
        <w:tab/>
        <w:t xml:space="preserve">The emission power should be averaged over </w:t>
      </w:r>
      <w:proofErr w:type="gramStart"/>
      <w:r w:rsidRPr="00A539B3">
        <w:rPr>
          <w:color w:val="000000" w:themeColor="text1"/>
        </w:rPr>
        <w:t>an appropriate</w:t>
      </w:r>
      <w:proofErr w:type="gramEnd"/>
      <w:r w:rsidRPr="00A539B3">
        <w:rPr>
          <w:color w:val="000000" w:themeColor="text1"/>
        </w:rPr>
        <w:t xml:space="preserve"> </w:t>
      </w:r>
      <w:r w:rsidRPr="008F199E">
        <w:rPr>
          <w:color w:val="000000" w:themeColor="text1"/>
        </w:rPr>
        <w:t xml:space="preserve">time duration to ensure the measurement is within the measurement uncertainty in table </w:t>
      </w:r>
      <w:del w:id="3921" w:author="CATT" w:date="2023-02-14T17:20:00Z">
        <w:r w:rsidRPr="008F199E" w:rsidDel="00C618DE">
          <w:rPr>
            <w:color w:val="000000" w:themeColor="text1"/>
          </w:rPr>
          <w:delText>[</w:delText>
        </w:r>
      </w:del>
      <w:r w:rsidRPr="008F199E">
        <w:rPr>
          <w:color w:val="000000" w:themeColor="text1"/>
        </w:rPr>
        <w:t>4.1.2.2-</w:t>
      </w:r>
      <w:ins w:id="3922" w:author="CATT" w:date="2023-02-14T17:20:00Z">
        <w:r w:rsidR="00C618DE">
          <w:rPr>
            <w:rFonts w:eastAsiaTheme="minorEastAsia" w:hint="eastAsia"/>
            <w:color w:val="000000" w:themeColor="text1"/>
            <w:lang w:eastAsia="zh-CN"/>
          </w:rPr>
          <w:t>2</w:t>
        </w:r>
      </w:ins>
      <w:del w:id="3923" w:author="CATT" w:date="2023-02-14T17:20:00Z">
        <w:r w:rsidRPr="008F199E" w:rsidDel="00C618DE">
          <w:rPr>
            <w:color w:val="000000" w:themeColor="text1"/>
          </w:rPr>
          <w:delText>1]</w:delText>
        </w:r>
      </w:del>
      <w:r w:rsidRPr="008F199E">
        <w:rPr>
          <w:color w:val="000000" w:themeColor="text1"/>
        </w:rPr>
        <w:t>.</w:t>
      </w:r>
    </w:p>
    <w:p w14:paraId="75CBDFBF" w14:textId="77777777" w:rsidR="005F79B8" w:rsidRPr="00A539B3" w:rsidRDefault="005F79B8" w:rsidP="005F79B8">
      <w:pPr>
        <w:pStyle w:val="B1"/>
        <w:rPr>
          <w:color w:val="000000" w:themeColor="text1"/>
        </w:rPr>
      </w:pPr>
      <w:r w:rsidRPr="00A539B3">
        <w:rPr>
          <w:color w:val="000000" w:themeColor="text1"/>
          <w:lang w:val="en-US"/>
        </w:rPr>
        <w:t>4</w:t>
      </w:r>
      <w:r w:rsidRPr="00A539B3">
        <w:rPr>
          <w:color w:val="000000" w:themeColor="text1"/>
        </w:rPr>
        <w:t>)</w:t>
      </w:r>
      <w:r w:rsidRPr="00A539B3">
        <w:rPr>
          <w:color w:val="000000" w:themeColor="text1"/>
        </w:rPr>
        <w:tab/>
      </w:r>
      <w:r w:rsidRPr="00A539B3">
        <w:rPr>
          <w:color w:val="000000" w:themeColor="text1"/>
          <w:lang w:val="en-US"/>
        </w:rPr>
        <w:t>For single carrier operation, s</w:t>
      </w:r>
      <w:r w:rsidRPr="00A539B3">
        <w:rPr>
          <w:color w:val="000000" w:themeColor="text1"/>
        </w:rPr>
        <w:t>et the SAN to transmit according to the applicable test configuration in clause 4.8 using the corresponding test model(s) in clause [4.9.2]</w:t>
      </w:r>
      <w:r w:rsidRPr="00A539B3">
        <w:rPr>
          <w:color w:val="000000" w:themeColor="text1"/>
          <w:lang w:val="en-US"/>
        </w:rPr>
        <w:t xml:space="preserve"> </w:t>
      </w:r>
      <w:r w:rsidRPr="00A539B3">
        <w:rPr>
          <w:color w:val="000000" w:themeColor="text1"/>
        </w:rPr>
        <w:t xml:space="preserve">at manufacturers declared </w:t>
      </w:r>
      <w:r w:rsidRPr="00A539B3">
        <w:rPr>
          <w:i/>
          <w:color w:val="000000" w:themeColor="text1"/>
        </w:rPr>
        <w:t xml:space="preserve">rated carrier TRP output power </w:t>
      </w:r>
      <w:r w:rsidRPr="00A539B3">
        <w:rPr>
          <w:color w:val="000000" w:themeColor="text1"/>
        </w:rPr>
        <w:t>declared</w:t>
      </w:r>
      <w:r w:rsidRPr="00A539B3">
        <w:rPr>
          <w:i/>
          <w:color w:val="000000" w:themeColor="text1"/>
        </w:rPr>
        <w:t xml:space="preserve"> </w:t>
      </w:r>
      <w:r w:rsidRPr="00A539B3">
        <w:rPr>
          <w:color w:val="000000" w:themeColor="text1"/>
        </w:rPr>
        <w:t>per RIB (</w:t>
      </w:r>
      <w:proofErr w:type="spellStart"/>
      <w:r w:rsidRPr="00A539B3">
        <w:rPr>
          <w:color w:val="000000" w:themeColor="text1"/>
        </w:rPr>
        <w:t>P</w:t>
      </w:r>
      <w:r w:rsidRPr="00A539B3">
        <w:rPr>
          <w:color w:val="000000" w:themeColor="text1"/>
          <w:vertAlign w:val="subscript"/>
        </w:rPr>
        <w:t>rated,c,TRP</w:t>
      </w:r>
      <w:proofErr w:type="spellEnd"/>
      <w:r w:rsidRPr="00A539B3">
        <w:rPr>
          <w:color w:val="000000" w:themeColor="text1"/>
        </w:rPr>
        <w:t>).</w:t>
      </w:r>
    </w:p>
    <w:p w14:paraId="29538F56" w14:textId="27547FCF" w:rsidR="005F79B8" w:rsidRPr="00A539B3" w:rsidRDefault="005F79B8" w:rsidP="005F79B8">
      <w:pPr>
        <w:pStyle w:val="B1"/>
        <w:rPr>
          <w:color w:val="000000" w:themeColor="text1"/>
        </w:rPr>
      </w:pPr>
      <w:r w:rsidRPr="00A539B3">
        <w:rPr>
          <w:color w:val="000000" w:themeColor="text1"/>
        </w:rPr>
        <w:tab/>
        <w:t xml:space="preserve">For a SAN declared to be capable of multi-carrier operation, use the applicable test signal configuration and corresponding power setting specified in clause [4.7.2] </w:t>
      </w:r>
      <w:r w:rsidRPr="00A539B3">
        <w:rPr>
          <w:rFonts w:hint="eastAsia"/>
          <w:color w:val="000000" w:themeColor="text1"/>
          <w:lang w:val="en-US" w:eastAsia="zh-CN"/>
        </w:rPr>
        <w:t xml:space="preserve">and 4.8 using </w:t>
      </w:r>
      <w:r w:rsidRPr="00A539B3">
        <w:rPr>
          <w:color w:val="000000" w:themeColor="text1"/>
        </w:rPr>
        <w:t>the corresponding test model(s) in clause </w:t>
      </w:r>
      <w:del w:id="3924" w:author="CATT" w:date="2023-02-14T17:20:00Z">
        <w:r w:rsidRPr="00A539B3" w:rsidDel="00DB4B08">
          <w:rPr>
            <w:color w:val="000000" w:themeColor="text1"/>
          </w:rPr>
          <w:delText>[</w:delText>
        </w:r>
      </w:del>
      <w:r w:rsidRPr="00A539B3">
        <w:rPr>
          <w:color w:val="000000" w:themeColor="text1"/>
        </w:rPr>
        <w:t>4.9.2</w:t>
      </w:r>
      <w:del w:id="3925" w:author="CATT" w:date="2023-02-14T17:20:00Z">
        <w:r w:rsidRPr="00A539B3" w:rsidDel="00DB4B08">
          <w:rPr>
            <w:color w:val="000000" w:themeColor="text1"/>
          </w:rPr>
          <w:delText>]</w:delText>
        </w:r>
      </w:del>
      <w:r w:rsidRPr="00A539B3">
        <w:rPr>
          <w:rFonts w:hint="eastAsia"/>
          <w:color w:val="000000" w:themeColor="text1"/>
          <w:lang w:val="en-US" w:eastAsia="zh-CN"/>
        </w:rPr>
        <w:t xml:space="preserve"> </w:t>
      </w:r>
      <w:r w:rsidRPr="00A539B3">
        <w:rPr>
          <w:snapToGrid w:val="0"/>
          <w:color w:val="000000" w:themeColor="text1"/>
        </w:rPr>
        <w:t>on all carriers configured</w:t>
      </w:r>
      <w:r w:rsidRPr="00A539B3">
        <w:rPr>
          <w:color w:val="000000" w:themeColor="text1"/>
        </w:rPr>
        <w:t>.</w:t>
      </w:r>
    </w:p>
    <w:p w14:paraId="05AE8DC5" w14:textId="77777777" w:rsidR="005F79B8" w:rsidRPr="00A539B3" w:rsidRDefault="005F79B8" w:rsidP="005F79B8">
      <w:pPr>
        <w:pStyle w:val="B1"/>
        <w:rPr>
          <w:color w:val="000000" w:themeColor="text1"/>
        </w:rPr>
      </w:pPr>
      <w:r w:rsidRPr="00A539B3">
        <w:rPr>
          <w:color w:val="000000" w:themeColor="text1"/>
        </w:rPr>
        <w:t xml:space="preserve">5) Orient the positioner (and SAN) in order that the direction to be tested aligns with the test antenna such that measurements to determine TRP can be performed (see </w:t>
      </w:r>
      <w:r>
        <w:rPr>
          <w:color w:val="000000" w:themeColor="text1"/>
        </w:rPr>
        <w:t>annex J</w:t>
      </w:r>
      <w:r w:rsidRPr="00A539B3">
        <w:rPr>
          <w:color w:val="000000" w:themeColor="text1"/>
        </w:rPr>
        <w:t>).</w:t>
      </w:r>
    </w:p>
    <w:p w14:paraId="14816289" w14:textId="77777777" w:rsidR="005F79B8" w:rsidRPr="00A539B3" w:rsidRDefault="005F79B8" w:rsidP="005F79B8">
      <w:pPr>
        <w:pStyle w:val="B1"/>
        <w:rPr>
          <w:strike/>
          <w:color w:val="000000" w:themeColor="text1"/>
        </w:rPr>
      </w:pPr>
      <w:r w:rsidRPr="00A539B3">
        <w:rPr>
          <w:color w:val="000000" w:themeColor="text1"/>
        </w:rPr>
        <w:t>6)</w:t>
      </w:r>
      <w:r w:rsidRPr="00A539B3">
        <w:rPr>
          <w:color w:val="000000" w:themeColor="text1"/>
        </w:rPr>
        <w:tab/>
      </w:r>
      <w:r w:rsidRPr="00A539B3">
        <w:rPr>
          <w:color w:val="000000" w:themeColor="text1"/>
          <w:lang w:val="en-US"/>
        </w:rPr>
        <w:t xml:space="preserve">Sweep the </w:t>
      </w:r>
      <w:proofErr w:type="spellStart"/>
      <w:r w:rsidRPr="00A539B3">
        <w:rPr>
          <w:color w:val="000000" w:themeColor="text1"/>
          <w:lang w:val="en-US"/>
        </w:rPr>
        <w:t>centre</w:t>
      </w:r>
      <w:proofErr w:type="spellEnd"/>
      <w:r w:rsidRPr="00A539B3">
        <w:rPr>
          <w:color w:val="000000" w:themeColor="text1"/>
          <w:lang w:val="en-US"/>
        </w:rPr>
        <w:t xml:space="preserve"> frequency of the measurement filter in contiguous steps and m</w:t>
      </w:r>
      <w:proofErr w:type="spellStart"/>
      <w:r w:rsidRPr="00A539B3">
        <w:rPr>
          <w:color w:val="000000" w:themeColor="text1"/>
        </w:rPr>
        <w:t>easure</w:t>
      </w:r>
      <w:proofErr w:type="spellEnd"/>
      <w:r w:rsidRPr="00A539B3">
        <w:rPr>
          <w:color w:val="000000" w:themeColor="text1"/>
        </w:rPr>
        <w:t xml:space="preserve"> </w:t>
      </w:r>
      <w:r w:rsidRPr="00A539B3">
        <w:rPr>
          <w:color w:val="000000" w:themeColor="text1"/>
          <w:lang w:val="en-US"/>
        </w:rPr>
        <w:t>emission power within the specified frequency ranges with the specified measurement bandwidth.</w:t>
      </w:r>
    </w:p>
    <w:p w14:paraId="42ADDC70" w14:textId="77777777" w:rsidR="005F79B8" w:rsidRPr="00A539B3" w:rsidRDefault="005F79B8" w:rsidP="005F79B8">
      <w:pPr>
        <w:pStyle w:val="B1"/>
        <w:rPr>
          <w:color w:val="000000" w:themeColor="text1"/>
        </w:rPr>
      </w:pPr>
      <w:r w:rsidRPr="00A539B3">
        <w:rPr>
          <w:color w:val="000000" w:themeColor="text1"/>
        </w:rPr>
        <w:t>7)</w:t>
      </w:r>
      <w:r w:rsidRPr="00A539B3">
        <w:rPr>
          <w:color w:val="000000" w:themeColor="text1"/>
        </w:rPr>
        <w:tab/>
        <w:t xml:space="preserve">Repeat step </w:t>
      </w:r>
      <w:r w:rsidRPr="00A539B3">
        <w:rPr>
          <w:color w:val="000000" w:themeColor="text1"/>
          <w:lang w:val="en-US"/>
        </w:rPr>
        <w:t xml:space="preserve">5-6 </w:t>
      </w:r>
      <w:r w:rsidRPr="00A539B3">
        <w:rPr>
          <w:color w:val="000000" w:themeColor="text1"/>
        </w:rPr>
        <w:t xml:space="preserve">for all directions in the appropriated TRP measurement grid needed for </w:t>
      </w:r>
      <w:proofErr w:type="spellStart"/>
      <w:r w:rsidRPr="00A539B3">
        <w:rPr>
          <w:color w:val="000000" w:themeColor="text1"/>
        </w:rPr>
        <w:t>TRP</w:t>
      </w:r>
      <w:r w:rsidRPr="00A539B3">
        <w:rPr>
          <w:color w:val="000000" w:themeColor="text1"/>
          <w:vertAlign w:val="subscript"/>
        </w:rPr>
        <w:t>Estimate</w:t>
      </w:r>
      <w:proofErr w:type="spellEnd"/>
      <w:r w:rsidRPr="00A539B3">
        <w:rPr>
          <w:color w:val="000000" w:themeColor="text1"/>
        </w:rPr>
        <w:t xml:space="preserve"> (see </w:t>
      </w:r>
      <w:r>
        <w:rPr>
          <w:color w:val="000000" w:themeColor="text1"/>
        </w:rPr>
        <w:t>annex J</w:t>
      </w:r>
      <w:r w:rsidRPr="00A539B3">
        <w:rPr>
          <w:color w:val="000000" w:themeColor="text1"/>
        </w:rPr>
        <w:t>).</w:t>
      </w:r>
    </w:p>
    <w:p w14:paraId="22EE9725" w14:textId="77777777" w:rsidR="005F79B8" w:rsidRPr="00A539B3" w:rsidRDefault="005F79B8" w:rsidP="005F79B8">
      <w:pPr>
        <w:pStyle w:val="B1"/>
        <w:rPr>
          <w:color w:val="000000" w:themeColor="text1"/>
        </w:rPr>
      </w:pPr>
      <w:r w:rsidRPr="00A539B3">
        <w:rPr>
          <w:color w:val="000000" w:themeColor="text1"/>
        </w:rPr>
        <w:t>8)</w:t>
      </w:r>
      <w:r w:rsidRPr="00A539B3">
        <w:rPr>
          <w:color w:val="000000" w:themeColor="text1"/>
        </w:rPr>
        <w:tab/>
        <w:t xml:space="preserve">Calculate </w:t>
      </w:r>
      <w:proofErr w:type="spellStart"/>
      <w:r w:rsidRPr="00A539B3">
        <w:rPr>
          <w:color w:val="000000" w:themeColor="text1"/>
        </w:rPr>
        <w:t>TRP</w:t>
      </w:r>
      <w:r w:rsidRPr="00A539B3">
        <w:rPr>
          <w:color w:val="000000" w:themeColor="text1"/>
          <w:vertAlign w:val="subscript"/>
        </w:rPr>
        <w:t>Estimate</w:t>
      </w:r>
      <w:proofErr w:type="spellEnd"/>
      <w:r w:rsidRPr="00A539B3">
        <w:rPr>
          <w:color w:val="000000" w:themeColor="text1"/>
        </w:rPr>
        <w:t xml:space="preserve"> using the measurements made in step 6.</w:t>
      </w:r>
    </w:p>
    <w:p w14:paraId="362933D8" w14:textId="77777777" w:rsidR="005F79B8" w:rsidRPr="00701B37" w:rsidRDefault="005F79B8" w:rsidP="005F79B8">
      <w:pPr>
        <w:pStyle w:val="40"/>
        <w:rPr>
          <w:i/>
          <w:iCs/>
          <w:lang w:eastAsia="zh-CN"/>
        </w:rPr>
      </w:pPr>
      <w:bookmarkStart w:id="3926" w:name="_Toc21102744"/>
      <w:bookmarkStart w:id="3927" w:name="_Toc29810593"/>
      <w:bookmarkStart w:id="3928" w:name="_Toc36635945"/>
      <w:bookmarkStart w:id="3929" w:name="_Toc37272891"/>
      <w:bookmarkStart w:id="3930" w:name="_Toc45885968"/>
      <w:bookmarkStart w:id="3931" w:name="_Toc53183074"/>
      <w:bookmarkStart w:id="3932" w:name="_Toc58915741"/>
      <w:bookmarkStart w:id="3933" w:name="_Toc58917922"/>
      <w:bookmarkStart w:id="3934" w:name="_Toc66693791"/>
      <w:bookmarkStart w:id="3935" w:name="_Toc74915743"/>
      <w:bookmarkStart w:id="3936" w:name="_Toc76114368"/>
      <w:bookmarkStart w:id="3937" w:name="_Toc76544254"/>
      <w:bookmarkStart w:id="3938" w:name="_Toc82536376"/>
      <w:bookmarkStart w:id="3939" w:name="_Toc89952669"/>
      <w:bookmarkStart w:id="3940" w:name="_Toc98766485"/>
      <w:bookmarkStart w:id="3941" w:name="_Toc99702848"/>
      <w:bookmarkStart w:id="3942" w:name="_Toc106206634"/>
      <w:bookmarkStart w:id="3943" w:name="_Toc115080636"/>
      <w:bookmarkStart w:id="3944" w:name="_Toc120544943"/>
      <w:bookmarkStart w:id="3945" w:name="_Toc120545298"/>
      <w:bookmarkStart w:id="3946" w:name="_Toc120545914"/>
      <w:bookmarkStart w:id="3947" w:name="_Toc120606818"/>
      <w:bookmarkStart w:id="3948" w:name="_Toc120607172"/>
      <w:bookmarkStart w:id="3949" w:name="_Toc120607529"/>
      <w:bookmarkStart w:id="3950" w:name="_Toc120607892"/>
      <w:bookmarkStart w:id="3951" w:name="_Toc120608257"/>
      <w:bookmarkStart w:id="3952" w:name="_Toc120608637"/>
      <w:bookmarkStart w:id="3953" w:name="_Toc120609017"/>
      <w:bookmarkStart w:id="3954" w:name="_Toc120609408"/>
      <w:bookmarkStart w:id="3955" w:name="_Toc120609799"/>
      <w:bookmarkStart w:id="3956" w:name="_Toc120610200"/>
      <w:bookmarkStart w:id="3957" w:name="_Toc120610953"/>
      <w:bookmarkStart w:id="3958" w:name="_Toc120611362"/>
      <w:bookmarkStart w:id="3959" w:name="_Toc120611780"/>
      <w:bookmarkStart w:id="3960" w:name="_Toc120612200"/>
      <w:bookmarkStart w:id="3961" w:name="_Toc120612627"/>
      <w:bookmarkStart w:id="3962" w:name="_Toc120613056"/>
      <w:bookmarkStart w:id="3963" w:name="_Toc120613486"/>
      <w:bookmarkStart w:id="3964" w:name="_Toc120613916"/>
      <w:bookmarkStart w:id="3965" w:name="_Toc120614359"/>
      <w:bookmarkStart w:id="3966" w:name="_Toc120614818"/>
      <w:bookmarkStart w:id="3967" w:name="_Toc120615293"/>
      <w:bookmarkStart w:id="3968" w:name="_Toc120622501"/>
      <w:bookmarkStart w:id="3969" w:name="_Toc120623007"/>
      <w:bookmarkStart w:id="3970" w:name="_Toc120623645"/>
      <w:bookmarkStart w:id="3971" w:name="_Toc120624182"/>
      <w:bookmarkStart w:id="3972" w:name="_Toc120624719"/>
      <w:bookmarkStart w:id="3973" w:name="_Toc120625256"/>
      <w:bookmarkStart w:id="3974" w:name="_Toc120625793"/>
      <w:bookmarkStart w:id="3975" w:name="_Toc120626330"/>
      <w:bookmarkStart w:id="3976" w:name="_Toc120626877"/>
      <w:bookmarkStart w:id="3977" w:name="_Toc120627433"/>
      <w:bookmarkStart w:id="3978" w:name="_Toc120627998"/>
      <w:bookmarkStart w:id="3979" w:name="_Toc120628574"/>
      <w:bookmarkStart w:id="3980" w:name="_Toc120629159"/>
      <w:bookmarkStart w:id="3981" w:name="_Toc120629747"/>
      <w:bookmarkStart w:id="3982" w:name="_Toc120631248"/>
      <w:bookmarkStart w:id="3983" w:name="_Toc120631899"/>
      <w:bookmarkStart w:id="3984" w:name="_Toc120632549"/>
      <w:bookmarkStart w:id="3985" w:name="_Toc120633199"/>
      <w:bookmarkStart w:id="3986" w:name="_Toc120633849"/>
      <w:bookmarkStart w:id="3987" w:name="_Toc120634500"/>
      <w:bookmarkStart w:id="3988" w:name="_Toc120635151"/>
      <w:bookmarkStart w:id="3989" w:name="_Toc121754275"/>
      <w:bookmarkStart w:id="3990" w:name="_Toc121754945"/>
      <w:bookmarkStart w:id="3991" w:name="_Toc121822901"/>
      <w:r w:rsidRPr="00701B37">
        <w:rPr>
          <w:lang w:eastAsia="zh-CN"/>
        </w:rPr>
        <w:t>9.7.4.5</w:t>
      </w:r>
      <w:r w:rsidRPr="00701B37">
        <w:rPr>
          <w:lang w:eastAsia="zh-CN"/>
        </w:rPr>
        <w:tab/>
        <w:t>Test requirements</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65B6B14B" w14:textId="7C9C64E7" w:rsidR="005F79B8" w:rsidRPr="00A539B3" w:rsidRDefault="005F79B8" w:rsidP="005F79B8">
      <w:pPr>
        <w:rPr>
          <w:color w:val="000000" w:themeColor="text1"/>
        </w:rPr>
      </w:pPr>
      <w:r w:rsidRPr="00A539B3">
        <w:rPr>
          <w:color w:val="000000" w:themeColor="text1"/>
        </w:rPr>
        <w:t xml:space="preserve">The OTA operating band unwanted emission requirement for </w:t>
      </w:r>
      <w:r w:rsidRPr="00A539B3">
        <w:rPr>
          <w:i/>
          <w:color w:val="000000" w:themeColor="text1"/>
        </w:rPr>
        <w:t>SAN type 1-O</w:t>
      </w:r>
      <w:r w:rsidRPr="00A539B3">
        <w:rPr>
          <w:color w:val="000000" w:themeColor="text1"/>
        </w:rPr>
        <w:t xml:space="preserve"> shall not exceed each applicable limit in </w:t>
      </w:r>
      <w:r w:rsidR="00616BE9">
        <w:rPr>
          <w:rFonts w:eastAsia="等线"/>
          <w:color w:val="000000"/>
        </w:rPr>
        <w:t>9.7.4.2</w:t>
      </w:r>
      <w:r w:rsidRPr="00A539B3">
        <w:rPr>
          <w:color w:val="000000" w:themeColor="text1"/>
        </w:rPr>
        <w:t>.</w:t>
      </w:r>
    </w:p>
    <w:p w14:paraId="2CBC838E" w14:textId="77777777" w:rsidR="005F79B8" w:rsidRPr="00A539B3" w:rsidRDefault="005F79B8" w:rsidP="005F79B8">
      <w:pPr>
        <w:rPr>
          <w:color w:val="000000" w:themeColor="text1"/>
          <w:lang w:val="en-US"/>
        </w:rPr>
      </w:pPr>
      <w:r w:rsidRPr="00A539B3">
        <w:rPr>
          <w:color w:val="000000" w:themeColor="text1"/>
        </w:rPr>
        <w:lastRenderedPageBreak/>
        <w:t>The requirements shall apply whatever the type of transmitter considered and for all transmission modes foreseen by the manufacturer's specification</w:t>
      </w:r>
      <w:r w:rsidRPr="00A539B3">
        <w:rPr>
          <w:rFonts w:cs="v5.0.0"/>
          <w:color w:val="000000" w:themeColor="text1"/>
        </w:rPr>
        <w:t xml:space="preserve">. </w:t>
      </w:r>
      <w:r w:rsidRPr="00A539B3">
        <w:rPr>
          <w:color w:val="000000" w:themeColor="text1"/>
        </w:rPr>
        <w:t xml:space="preserve">For </w:t>
      </w:r>
      <w:r w:rsidRPr="00A539B3">
        <w:rPr>
          <w:color w:val="000000" w:themeColor="text1"/>
          <w:lang w:val="en-US"/>
        </w:rPr>
        <w:t xml:space="preserve">a </w:t>
      </w:r>
      <w:r w:rsidRPr="00A539B3">
        <w:rPr>
          <w:iCs/>
          <w:color w:val="000000" w:themeColor="text1"/>
          <w:lang w:val="en-US"/>
        </w:rPr>
        <w:t>RIB</w:t>
      </w:r>
      <w:r w:rsidRPr="00A539B3">
        <w:rPr>
          <w:color w:val="000000" w:themeColor="text1"/>
          <w:lang w:val="en-US"/>
        </w:rPr>
        <w:t xml:space="preserve"> </w:t>
      </w:r>
      <w:r w:rsidRPr="00A539B3">
        <w:rPr>
          <w:rFonts w:cs="v5.0.0"/>
          <w:color w:val="000000" w:themeColor="text1"/>
        </w:rPr>
        <w:t xml:space="preserve">operating </w:t>
      </w:r>
      <w:r w:rsidRPr="00A539B3">
        <w:rPr>
          <w:rFonts w:cs="v5.0.0"/>
          <w:color w:val="000000" w:themeColor="text1"/>
          <w:lang w:val="en-US"/>
        </w:rPr>
        <w:t xml:space="preserve">in </w:t>
      </w:r>
      <w:r w:rsidRPr="00A539B3">
        <w:rPr>
          <w:color w:val="000000" w:themeColor="text1"/>
        </w:rPr>
        <w:t xml:space="preserve">multi-carrier, the </w:t>
      </w:r>
      <w:r w:rsidRPr="00A539B3">
        <w:rPr>
          <w:rFonts w:cs="v5.0.0"/>
          <w:color w:val="000000" w:themeColor="text1"/>
        </w:rPr>
        <w:t>requirements</w:t>
      </w:r>
      <w:r w:rsidRPr="00A539B3">
        <w:rPr>
          <w:color w:val="000000" w:themeColor="text1"/>
          <w:lang w:val="en-US"/>
        </w:rPr>
        <w:t xml:space="preserve"> </w:t>
      </w:r>
      <w:r w:rsidRPr="00A539B3">
        <w:rPr>
          <w:color w:val="000000" w:themeColor="text1"/>
        </w:rPr>
        <w:t>apply to </w:t>
      </w:r>
      <w:r w:rsidRPr="00A539B3">
        <w:rPr>
          <w:iCs/>
          <w:color w:val="000000" w:themeColor="text1"/>
          <w:lang w:val="en-US"/>
        </w:rPr>
        <w:t xml:space="preserve">SAN </w:t>
      </w:r>
      <w:r w:rsidRPr="00A539B3">
        <w:rPr>
          <w:iCs/>
          <w:color w:val="000000" w:themeColor="text1"/>
        </w:rPr>
        <w:t>channel bandwidths</w:t>
      </w:r>
      <w:r w:rsidRPr="00A539B3">
        <w:rPr>
          <w:color w:val="000000" w:themeColor="text1"/>
        </w:rPr>
        <w:t xml:space="preserve"> of the outermost carrier</w:t>
      </w:r>
      <w:r w:rsidRPr="00A539B3">
        <w:rPr>
          <w:color w:val="000000" w:themeColor="text1"/>
          <w:lang w:val="en-US"/>
        </w:rPr>
        <w:t xml:space="preserve"> </w:t>
      </w:r>
      <w:r w:rsidRPr="00A539B3">
        <w:rPr>
          <w:color w:val="000000" w:themeColor="text1"/>
        </w:rPr>
        <w:t>for the frequency ranges defined in clause 6.6.</w:t>
      </w:r>
      <w:r w:rsidRPr="00A539B3">
        <w:rPr>
          <w:color w:val="000000" w:themeColor="text1"/>
          <w:lang w:val="en-US"/>
        </w:rPr>
        <w:t>4.1</w:t>
      </w:r>
      <w:r w:rsidRPr="00A539B3">
        <w:rPr>
          <w:color w:val="000000" w:themeColor="text1"/>
        </w:rPr>
        <w:t>.</w:t>
      </w:r>
    </w:p>
    <w:p w14:paraId="570FBB59" w14:textId="77777777" w:rsidR="005F79B8" w:rsidRPr="00A539B3" w:rsidRDefault="005F79B8" w:rsidP="005F79B8">
      <w:pPr>
        <w:rPr>
          <w:color w:val="000000" w:themeColor="text1"/>
        </w:rPr>
      </w:pPr>
      <w:r w:rsidRPr="00A539B3">
        <w:rPr>
          <w:color w:val="000000" w:themeColor="text1"/>
        </w:rPr>
        <w:t xml:space="preserve">For a multi-carrier </w:t>
      </w:r>
      <w:r w:rsidRPr="00A539B3">
        <w:rPr>
          <w:rFonts w:hint="eastAsia"/>
          <w:i/>
          <w:iCs/>
          <w:color w:val="000000" w:themeColor="text1"/>
          <w:lang w:val="en-US" w:eastAsia="zh-CN"/>
        </w:rPr>
        <w:t>single-band</w:t>
      </w:r>
      <w:r w:rsidRPr="00A539B3">
        <w:rPr>
          <w:i/>
          <w:iCs/>
          <w:color w:val="000000" w:themeColor="text1"/>
          <w:lang w:val="en-US" w:eastAsia="zh-CN"/>
        </w:rPr>
        <w:t xml:space="preserve"> </w:t>
      </w:r>
      <w:r w:rsidRPr="00A539B3">
        <w:rPr>
          <w:rFonts w:hint="eastAsia"/>
          <w:i/>
          <w:iCs/>
          <w:color w:val="000000" w:themeColor="text1"/>
          <w:lang w:val="en-US" w:eastAsia="zh-CN"/>
        </w:rPr>
        <w:t xml:space="preserve">RIB </w:t>
      </w:r>
      <w:r w:rsidRPr="00A539B3">
        <w:rPr>
          <w:color w:val="000000" w:themeColor="text1"/>
        </w:rPr>
        <w:t xml:space="preserve">the definitions above apply to the lower edge of the carrier transmitted at the lowest carrier frequency and the upper edge of the carrier transmitted at the highest carrier frequency </w:t>
      </w:r>
      <w:r w:rsidRPr="00A539B3">
        <w:rPr>
          <w:rFonts w:eastAsia="宋体"/>
          <w:color w:val="000000" w:themeColor="text1"/>
        </w:rPr>
        <w:t>within a specified frequency band</w:t>
      </w:r>
      <w:r w:rsidRPr="00A539B3">
        <w:rPr>
          <w:color w:val="000000" w:themeColor="text1"/>
        </w:rPr>
        <w:t>.</w:t>
      </w:r>
    </w:p>
    <w:p w14:paraId="11931A3B" w14:textId="77777777" w:rsidR="005F79B8" w:rsidRPr="00A539B3" w:rsidRDefault="005F79B8" w:rsidP="005F79B8">
      <w:pPr>
        <w:pStyle w:val="30"/>
        <w:rPr>
          <w:color w:val="000000" w:themeColor="text1"/>
        </w:rPr>
      </w:pPr>
      <w:bookmarkStart w:id="3992" w:name="_Toc21102758"/>
      <w:bookmarkStart w:id="3993" w:name="_Toc29810607"/>
      <w:bookmarkStart w:id="3994" w:name="_Toc36635959"/>
      <w:bookmarkStart w:id="3995" w:name="_Toc37272905"/>
      <w:bookmarkStart w:id="3996" w:name="_Toc45885984"/>
      <w:bookmarkStart w:id="3997" w:name="_Toc53183077"/>
      <w:bookmarkStart w:id="3998" w:name="_Toc58915744"/>
      <w:bookmarkStart w:id="3999" w:name="_Toc58917925"/>
      <w:bookmarkStart w:id="4000" w:name="_Toc66693794"/>
      <w:bookmarkStart w:id="4001" w:name="_Toc74915746"/>
      <w:bookmarkStart w:id="4002" w:name="_Toc76114371"/>
      <w:bookmarkStart w:id="4003" w:name="_Toc76544257"/>
      <w:bookmarkStart w:id="4004" w:name="_Toc82536379"/>
      <w:bookmarkStart w:id="4005" w:name="_Toc89952672"/>
      <w:bookmarkStart w:id="4006" w:name="_Toc98766488"/>
      <w:bookmarkStart w:id="4007" w:name="_Toc99702851"/>
      <w:bookmarkStart w:id="4008" w:name="_Toc106206637"/>
      <w:bookmarkStart w:id="4009" w:name="_Toc115080639"/>
      <w:bookmarkStart w:id="4010" w:name="_Toc120544944"/>
      <w:bookmarkStart w:id="4011" w:name="_Toc120545299"/>
      <w:bookmarkStart w:id="4012" w:name="_Toc120545915"/>
      <w:bookmarkStart w:id="4013" w:name="_Toc120606819"/>
      <w:bookmarkStart w:id="4014" w:name="_Toc120607173"/>
      <w:bookmarkStart w:id="4015" w:name="_Toc120607530"/>
      <w:bookmarkStart w:id="4016" w:name="_Toc120607893"/>
      <w:bookmarkStart w:id="4017" w:name="_Toc120608258"/>
      <w:bookmarkStart w:id="4018" w:name="_Toc120608638"/>
      <w:bookmarkStart w:id="4019" w:name="_Toc120609018"/>
      <w:bookmarkStart w:id="4020" w:name="_Toc120609409"/>
      <w:bookmarkStart w:id="4021" w:name="_Toc120609800"/>
      <w:bookmarkStart w:id="4022" w:name="_Toc120610201"/>
      <w:bookmarkStart w:id="4023" w:name="_Toc120610954"/>
      <w:bookmarkStart w:id="4024" w:name="_Toc120611363"/>
      <w:bookmarkStart w:id="4025" w:name="_Toc120611781"/>
      <w:bookmarkStart w:id="4026" w:name="_Toc120612201"/>
      <w:bookmarkStart w:id="4027" w:name="_Toc120612628"/>
      <w:bookmarkStart w:id="4028" w:name="_Toc120613057"/>
      <w:bookmarkStart w:id="4029" w:name="_Toc120613487"/>
      <w:bookmarkStart w:id="4030" w:name="_Toc120613917"/>
      <w:bookmarkStart w:id="4031" w:name="_Toc120614360"/>
      <w:bookmarkStart w:id="4032" w:name="_Toc120614819"/>
      <w:bookmarkStart w:id="4033" w:name="_Toc120615294"/>
      <w:bookmarkStart w:id="4034" w:name="_Toc120622502"/>
      <w:bookmarkStart w:id="4035" w:name="_Toc120623008"/>
      <w:bookmarkStart w:id="4036" w:name="_Toc120623646"/>
      <w:bookmarkStart w:id="4037" w:name="_Toc120624183"/>
      <w:bookmarkStart w:id="4038" w:name="_Toc120624720"/>
      <w:bookmarkStart w:id="4039" w:name="_Toc120625257"/>
      <w:bookmarkStart w:id="4040" w:name="_Toc120625794"/>
      <w:bookmarkStart w:id="4041" w:name="_Toc120626331"/>
      <w:bookmarkStart w:id="4042" w:name="_Toc120626878"/>
      <w:bookmarkStart w:id="4043" w:name="_Toc120627434"/>
      <w:bookmarkStart w:id="4044" w:name="_Toc120627999"/>
      <w:bookmarkStart w:id="4045" w:name="_Toc120628575"/>
      <w:bookmarkStart w:id="4046" w:name="_Toc120629160"/>
      <w:bookmarkStart w:id="4047" w:name="_Toc120629748"/>
      <w:bookmarkStart w:id="4048" w:name="_Toc120631249"/>
      <w:bookmarkStart w:id="4049" w:name="_Toc120631900"/>
      <w:bookmarkStart w:id="4050" w:name="_Toc120632550"/>
      <w:bookmarkStart w:id="4051" w:name="_Toc120633200"/>
      <w:bookmarkStart w:id="4052" w:name="_Toc120633850"/>
      <w:bookmarkStart w:id="4053" w:name="_Toc120634501"/>
      <w:bookmarkStart w:id="4054" w:name="_Toc120635152"/>
      <w:bookmarkStart w:id="4055" w:name="_Toc121754276"/>
      <w:bookmarkStart w:id="4056" w:name="_Toc121754946"/>
      <w:bookmarkStart w:id="4057" w:name="_Toc121822902"/>
      <w:r w:rsidRPr="00A539B3">
        <w:rPr>
          <w:color w:val="000000" w:themeColor="text1"/>
        </w:rPr>
        <w:t>9.7.5</w:t>
      </w:r>
      <w:r w:rsidRPr="00A539B3">
        <w:rPr>
          <w:color w:val="000000" w:themeColor="text1"/>
        </w:rPr>
        <w:tab/>
        <w:t>OTA transmitter spurious emissions</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17FF8937" w14:textId="2E6EE261" w:rsidR="00DF5E1B" w:rsidRPr="00470051" w:rsidRDefault="00DF5E1B" w:rsidP="003267B6">
      <w:pPr>
        <w:pStyle w:val="40"/>
        <w:tabs>
          <w:tab w:val="left" w:pos="8080"/>
        </w:tabs>
      </w:pPr>
      <w:bookmarkStart w:id="4058" w:name="_Toc21102759"/>
      <w:bookmarkStart w:id="4059" w:name="_Toc29810608"/>
      <w:bookmarkStart w:id="4060" w:name="_Toc36635960"/>
      <w:bookmarkStart w:id="4061" w:name="_Toc37272906"/>
      <w:bookmarkStart w:id="4062" w:name="_Toc45885985"/>
      <w:bookmarkStart w:id="4063" w:name="_Toc53183078"/>
      <w:bookmarkStart w:id="4064" w:name="_Toc58915745"/>
      <w:bookmarkStart w:id="4065" w:name="_Toc58917926"/>
      <w:bookmarkStart w:id="4066" w:name="_Toc66693795"/>
      <w:bookmarkStart w:id="4067" w:name="_Toc74915747"/>
      <w:bookmarkStart w:id="4068" w:name="_Toc76114372"/>
      <w:bookmarkStart w:id="4069" w:name="_Toc76544258"/>
      <w:bookmarkStart w:id="4070" w:name="_Toc82536380"/>
      <w:bookmarkStart w:id="4071" w:name="_Toc89952673"/>
      <w:bookmarkStart w:id="4072" w:name="_Toc98766489"/>
      <w:bookmarkStart w:id="4073" w:name="_Toc99702852"/>
      <w:bookmarkStart w:id="4074" w:name="_Toc106206638"/>
      <w:bookmarkStart w:id="4075" w:name="_Toc115080640"/>
      <w:bookmarkStart w:id="4076" w:name="_Toc120626332"/>
      <w:bookmarkStart w:id="4077" w:name="_Toc120626879"/>
      <w:bookmarkStart w:id="4078" w:name="_Toc120627435"/>
      <w:bookmarkStart w:id="4079" w:name="_Toc120628000"/>
      <w:bookmarkStart w:id="4080" w:name="_Toc120628576"/>
      <w:bookmarkStart w:id="4081" w:name="_Toc120629161"/>
      <w:bookmarkStart w:id="4082" w:name="_Toc120629749"/>
      <w:bookmarkStart w:id="4083" w:name="_Toc120631250"/>
      <w:bookmarkStart w:id="4084" w:name="_Toc120631901"/>
      <w:bookmarkStart w:id="4085" w:name="_Toc120632551"/>
      <w:bookmarkStart w:id="4086" w:name="_Toc120633201"/>
      <w:bookmarkStart w:id="4087" w:name="_Toc120633851"/>
      <w:bookmarkStart w:id="4088" w:name="_Toc120634502"/>
      <w:bookmarkStart w:id="4089" w:name="_Toc120635153"/>
      <w:bookmarkStart w:id="4090" w:name="_Toc121754277"/>
      <w:bookmarkStart w:id="4091" w:name="_Toc121754947"/>
      <w:bookmarkStart w:id="4092" w:name="_Toc121822903"/>
      <w:bookmarkStart w:id="4093" w:name="_Hlk76115578"/>
      <w:r>
        <w:t>9</w:t>
      </w:r>
      <w:r w:rsidRPr="00470051">
        <w:t>.7.5.1</w:t>
      </w:r>
      <w:r w:rsidRPr="00470051">
        <w:tab/>
        <w:t>General</w:t>
      </w:r>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p>
    <w:p w14:paraId="413FB6E8" w14:textId="77777777" w:rsidR="00DF5E1B" w:rsidRPr="00470051" w:rsidRDefault="00DF5E1B" w:rsidP="00DF5E1B">
      <w:r w:rsidRPr="00470051">
        <w:t>Unless otherwise stated, all requirements are measured as mean power.</w:t>
      </w:r>
    </w:p>
    <w:p w14:paraId="4458B766" w14:textId="77777777" w:rsidR="00DF5E1B" w:rsidRPr="00470051" w:rsidRDefault="00DF5E1B" w:rsidP="00DF5E1B">
      <w:r w:rsidRPr="00470051">
        <w:t>The OTA transmitter spurious emissions limits are specified as TRP per RIB, unless otherwise stated.</w:t>
      </w:r>
    </w:p>
    <w:p w14:paraId="1A80AB15" w14:textId="77777777" w:rsidR="00DF5E1B" w:rsidRPr="00470051" w:rsidRDefault="00DF5E1B" w:rsidP="00DF5E1B">
      <w:r w:rsidRPr="00470051">
        <w:t xml:space="preserve">The OTA transmitter spurious emission limits for FR1 </w:t>
      </w:r>
      <w:r>
        <w:t>shall apply from 30 MHz to 11</w:t>
      </w:r>
      <w:r w:rsidRPr="00470051">
        <w:t xml:space="preserve"> GHz, excluding the frequency range from </w:t>
      </w:r>
      <w:proofErr w:type="spellStart"/>
      <w:r w:rsidRPr="00470051">
        <w:rPr>
          <w:rFonts w:cs="v5.0.0"/>
        </w:rPr>
        <w:t>Δf</w:t>
      </w:r>
      <w:r w:rsidRPr="00470051">
        <w:rPr>
          <w:rFonts w:cs="v5.0.0"/>
          <w:vertAlign w:val="subscript"/>
        </w:rPr>
        <w:t>OBUE</w:t>
      </w:r>
      <w:proofErr w:type="spellEnd"/>
      <w:r w:rsidRPr="00470051" w:rsidDel="006D2990">
        <w:t xml:space="preserve"> </w:t>
      </w:r>
      <w:r w:rsidRPr="00470051">
        <w:t xml:space="preserve">below the lowest frequency of each supported downlink </w:t>
      </w:r>
      <w:r w:rsidRPr="00470051">
        <w:rPr>
          <w:i/>
        </w:rPr>
        <w:t>operating band</w:t>
      </w:r>
      <w:r w:rsidRPr="00470051">
        <w:t xml:space="preserve">, up to </w:t>
      </w:r>
      <w:proofErr w:type="spellStart"/>
      <w:r w:rsidRPr="00470051">
        <w:rPr>
          <w:rFonts w:cs="v5.0.0"/>
        </w:rPr>
        <w:t>Δf</w:t>
      </w:r>
      <w:r w:rsidRPr="00470051">
        <w:rPr>
          <w:rFonts w:cs="v5.0.0"/>
          <w:vertAlign w:val="subscript"/>
        </w:rPr>
        <w:t>OBUE</w:t>
      </w:r>
      <w:proofErr w:type="spellEnd"/>
      <w:r w:rsidRPr="00470051" w:rsidDel="001314A4">
        <w:rPr>
          <w:lang w:eastAsia="zh-CN"/>
        </w:rPr>
        <w:t xml:space="preserve"> </w:t>
      </w:r>
      <w:r w:rsidRPr="00470051">
        <w:t xml:space="preserve">above the highest frequency of each supported downlink </w:t>
      </w:r>
      <w:r w:rsidRPr="00470051">
        <w:rPr>
          <w:i/>
        </w:rPr>
        <w:t>operating band</w:t>
      </w:r>
      <w:r w:rsidRPr="00470051">
        <w:t xml:space="preserve">, where the </w:t>
      </w:r>
      <w:proofErr w:type="spellStart"/>
      <w:r w:rsidRPr="00470051">
        <w:rPr>
          <w:rFonts w:cs="v5.0.0"/>
        </w:rPr>
        <w:t>Δf</w:t>
      </w:r>
      <w:r w:rsidRPr="00470051">
        <w:rPr>
          <w:rFonts w:cs="v5.0.0"/>
          <w:vertAlign w:val="subscript"/>
        </w:rPr>
        <w:t>OBUE</w:t>
      </w:r>
      <w:proofErr w:type="spellEnd"/>
      <w:r w:rsidRPr="00470051">
        <w:rPr>
          <w:rFonts w:cs="v5.0.0"/>
        </w:rPr>
        <w:t xml:space="preserve"> is defined in clause </w:t>
      </w:r>
      <w:r>
        <w:rPr>
          <w:rFonts w:cs="v5.0.0"/>
        </w:rPr>
        <w:t>6.6</w:t>
      </w:r>
      <w:r w:rsidRPr="00470051">
        <w:rPr>
          <w:rFonts w:cs="v5.0.0"/>
        </w:rPr>
        <w:t>.1</w:t>
      </w:r>
      <w:r>
        <w:t>.</w:t>
      </w:r>
    </w:p>
    <w:bookmarkEnd w:id="4093"/>
    <w:p w14:paraId="5530151A" w14:textId="77777777" w:rsidR="00DF5E1B" w:rsidRPr="00DE1B1C" w:rsidRDefault="00DF5E1B" w:rsidP="00DF5E1B">
      <w:pPr>
        <w:jc w:val="both"/>
      </w:pPr>
      <w:r w:rsidRPr="00DE1B1C">
        <w:t>The lower limit and upper limit are as per ITU-R recommendation SM.329, Table 1: For systems operating within 600 MHz and 5.2 GHz, the lower limit is 30 MHz and the upper limit is the 5</w:t>
      </w:r>
      <w:r w:rsidRPr="00DE1B1C">
        <w:rPr>
          <w:vertAlign w:val="superscript"/>
        </w:rPr>
        <w:t>th</w:t>
      </w:r>
      <w:r w:rsidRPr="00DE1B1C">
        <w:t xml:space="preserve"> harmonic of the higher frequency.</w:t>
      </w:r>
    </w:p>
    <w:p w14:paraId="30A6636F" w14:textId="1BF0F999" w:rsidR="00DF5E1B" w:rsidRDefault="00DF5E1B" w:rsidP="00DF5E1B">
      <w:pPr>
        <w:jc w:val="both"/>
      </w:pPr>
      <w:r w:rsidRPr="00DE1B1C">
        <w:t xml:space="preserve">The lower limit of 30 MHz can be replaced as per ITU-R SM.329-12: </w:t>
      </w:r>
      <w:del w:id="4094" w:author="CATT" w:date="2023-02-14T17:21:00Z">
        <w:r w:rsidRPr="00DE1B1C" w:rsidDel="008C0A9F">
          <w:delText xml:space="preserve">« </w:delText>
        </w:r>
      </w:del>
      <w:r w:rsidRPr="00DE1B1C">
        <w:t>Systems having an integral antenna incorporating a waveguide section, or with an antenna connection in such form, and of unperturbed length equal to at least twice the cut-off wavelength, do not require spurious domain emission measurements below 0.7 times the</w:t>
      </w:r>
      <w:r>
        <w:t xml:space="preserve"> waveguide cut-off frequency. </w:t>
      </w:r>
      <w:del w:id="4095" w:author="CATT" w:date="2023-02-14T17:21:00Z">
        <w:r w:rsidDel="008C0A9F">
          <w:delText>»</w:delText>
        </w:r>
      </w:del>
    </w:p>
    <w:p w14:paraId="7A415CC2" w14:textId="77777777" w:rsidR="00DF5E1B" w:rsidRPr="00470051" w:rsidRDefault="00DF5E1B" w:rsidP="00DF5E1B">
      <w:r w:rsidRPr="00470051">
        <w:t>The requirements shall apply whatever the type of transmitter considered (single carrier or multi-carrier). It applies for all transmission modes foreseen by the manufacturer</w:t>
      </w:r>
      <w:r w:rsidRPr="00470051">
        <w:rPr>
          <w:lang w:eastAsia="zh-CN"/>
        </w:rPr>
        <w:t>'</w:t>
      </w:r>
      <w:r w:rsidRPr="00470051">
        <w:t>s specification.</w:t>
      </w:r>
    </w:p>
    <w:p w14:paraId="38906A99" w14:textId="77777777" w:rsidR="00DF5E1B" w:rsidRPr="00470051" w:rsidRDefault="00DF5E1B" w:rsidP="00DF5E1B">
      <w:proofErr w:type="gramStart"/>
      <w:r w:rsidRPr="00470051">
        <w:rPr>
          <w:i/>
        </w:rPr>
        <w:t>S</w:t>
      </w:r>
      <w:r>
        <w:rPr>
          <w:i/>
        </w:rPr>
        <w:t>AN</w:t>
      </w:r>
      <w:r w:rsidRPr="00470051">
        <w:rPr>
          <w:i/>
        </w:rPr>
        <w:t xml:space="preserve"> type 1-O</w:t>
      </w:r>
      <w:r w:rsidRPr="00470051">
        <w:t xml:space="preserve"> requirements consists</w:t>
      </w:r>
      <w:proofErr w:type="gramEnd"/>
      <w:r w:rsidRPr="00470051">
        <w:t xml:space="preserve"> of OTA transmitter spurious emission requirements based on TRP.</w:t>
      </w:r>
    </w:p>
    <w:p w14:paraId="17564D9F" w14:textId="77777777" w:rsidR="00DF5E1B" w:rsidRPr="00470051" w:rsidRDefault="00DF5E1B" w:rsidP="003267B6">
      <w:pPr>
        <w:pStyle w:val="40"/>
        <w:tabs>
          <w:tab w:val="left" w:pos="8080"/>
        </w:tabs>
      </w:pPr>
      <w:bookmarkStart w:id="4096" w:name="_Toc21102760"/>
      <w:bookmarkStart w:id="4097" w:name="_Toc29810609"/>
      <w:bookmarkStart w:id="4098" w:name="_Toc36635961"/>
      <w:bookmarkStart w:id="4099" w:name="_Toc37272907"/>
      <w:bookmarkStart w:id="4100" w:name="_Toc45885986"/>
      <w:bookmarkStart w:id="4101" w:name="_Toc53183079"/>
      <w:bookmarkStart w:id="4102" w:name="_Toc58915746"/>
      <w:bookmarkStart w:id="4103" w:name="_Toc58917927"/>
      <w:bookmarkStart w:id="4104" w:name="_Toc66693796"/>
      <w:bookmarkStart w:id="4105" w:name="_Toc74915748"/>
      <w:bookmarkStart w:id="4106" w:name="_Toc76114373"/>
      <w:bookmarkStart w:id="4107" w:name="_Toc76544259"/>
      <w:bookmarkStart w:id="4108" w:name="_Toc82536381"/>
      <w:bookmarkStart w:id="4109" w:name="_Toc89952674"/>
      <w:bookmarkStart w:id="4110" w:name="_Toc98766490"/>
      <w:bookmarkStart w:id="4111" w:name="_Toc99702853"/>
      <w:bookmarkStart w:id="4112" w:name="_Toc106206639"/>
      <w:bookmarkStart w:id="4113" w:name="_Toc115080641"/>
      <w:bookmarkStart w:id="4114" w:name="_Toc120626333"/>
      <w:bookmarkStart w:id="4115" w:name="_Toc120626880"/>
      <w:bookmarkStart w:id="4116" w:name="_Toc120627436"/>
      <w:bookmarkStart w:id="4117" w:name="_Toc120628001"/>
      <w:bookmarkStart w:id="4118" w:name="_Toc120628577"/>
      <w:bookmarkStart w:id="4119" w:name="_Toc120629162"/>
      <w:bookmarkStart w:id="4120" w:name="_Toc120629750"/>
      <w:bookmarkStart w:id="4121" w:name="_Toc120631251"/>
      <w:bookmarkStart w:id="4122" w:name="_Toc120631902"/>
      <w:bookmarkStart w:id="4123" w:name="_Toc120632552"/>
      <w:bookmarkStart w:id="4124" w:name="_Toc120633202"/>
      <w:bookmarkStart w:id="4125" w:name="_Toc120633852"/>
      <w:bookmarkStart w:id="4126" w:name="_Toc120634503"/>
      <w:bookmarkStart w:id="4127" w:name="_Toc120635154"/>
      <w:bookmarkStart w:id="4128" w:name="_Toc121754278"/>
      <w:bookmarkStart w:id="4129" w:name="_Toc121754948"/>
      <w:bookmarkStart w:id="4130" w:name="_Toc121822904"/>
      <w:r>
        <w:t>9</w:t>
      </w:r>
      <w:r w:rsidRPr="00470051">
        <w:t>.7.5.2</w:t>
      </w:r>
      <w:r w:rsidRPr="00470051">
        <w:tab/>
        <w:t>General OTA transmitter spurious emissions requirements</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64EC7EA9" w14:textId="77777777" w:rsidR="00DF5E1B" w:rsidRPr="00470051" w:rsidRDefault="00DF5E1B" w:rsidP="003267B6">
      <w:pPr>
        <w:pStyle w:val="50"/>
      </w:pPr>
      <w:bookmarkStart w:id="4131" w:name="_Toc21102761"/>
      <w:bookmarkStart w:id="4132" w:name="_Toc29810610"/>
      <w:bookmarkStart w:id="4133" w:name="_Toc36635962"/>
      <w:bookmarkStart w:id="4134" w:name="_Toc37272908"/>
      <w:bookmarkStart w:id="4135" w:name="_Toc45885987"/>
      <w:bookmarkStart w:id="4136" w:name="_Toc53183080"/>
      <w:bookmarkStart w:id="4137" w:name="_Toc58915747"/>
      <w:bookmarkStart w:id="4138" w:name="_Toc58917928"/>
      <w:bookmarkStart w:id="4139" w:name="_Toc66693797"/>
      <w:bookmarkStart w:id="4140" w:name="_Toc74915749"/>
      <w:bookmarkStart w:id="4141" w:name="_Toc76114374"/>
      <w:bookmarkStart w:id="4142" w:name="_Toc76544260"/>
      <w:bookmarkStart w:id="4143" w:name="_Toc82536382"/>
      <w:bookmarkStart w:id="4144" w:name="_Toc89952675"/>
      <w:bookmarkStart w:id="4145" w:name="_Toc98766491"/>
      <w:bookmarkStart w:id="4146" w:name="_Toc99702854"/>
      <w:bookmarkStart w:id="4147" w:name="_Toc106206640"/>
      <w:bookmarkStart w:id="4148" w:name="_Toc115080642"/>
      <w:bookmarkStart w:id="4149" w:name="_Toc120626334"/>
      <w:bookmarkStart w:id="4150" w:name="_Toc120626881"/>
      <w:bookmarkStart w:id="4151" w:name="_Toc120627437"/>
      <w:bookmarkStart w:id="4152" w:name="_Toc120628002"/>
      <w:bookmarkStart w:id="4153" w:name="_Toc120628578"/>
      <w:bookmarkStart w:id="4154" w:name="_Toc120629163"/>
      <w:bookmarkStart w:id="4155" w:name="_Toc120629751"/>
      <w:bookmarkStart w:id="4156" w:name="_Toc120631252"/>
      <w:bookmarkStart w:id="4157" w:name="_Toc120631903"/>
      <w:bookmarkStart w:id="4158" w:name="_Toc120632553"/>
      <w:bookmarkStart w:id="4159" w:name="_Toc120633203"/>
      <w:bookmarkStart w:id="4160" w:name="_Toc120633853"/>
      <w:bookmarkStart w:id="4161" w:name="_Toc120634504"/>
      <w:bookmarkStart w:id="4162" w:name="_Toc120635155"/>
      <w:bookmarkStart w:id="4163" w:name="_Toc121754279"/>
      <w:bookmarkStart w:id="4164" w:name="_Toc121754949"/>
      <w:bookmarkStart w:id="4165" w:name="_Toc121822905"/>
      <w:r>
        <w:t>9</w:t>
      </w:r>
      <w:r w:rsidRPr="00470051">
        <w:t>.7.5.2.1</w:t>
      </w:r>
      <w:r w:rsidRPr="00470051">
        <w:tab/>
        <w:t>Definition and applicability</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5FC4188C" w14:textId="77777777" w:rsidR="00DF5E1B" w:rsidRPr="00470051" w:rsidRDefault="00DF5E1B" w:rsidP="00DF5E1B">
      <w:r w:rsidRPr="00470051">
        <w:t>The general OTA transmitter spurious emissions requirements are specified as TRP per RIB, per cell, unless otherwise specified.</w:t>
      </w:r>
    </w:p>
    <w:p w14:paraId="00EE9612" w14:textId="77777777" w:rsidR="00DF5E1B" w:rsidRPr="00470051" w:rsidRDefault="00DF5E1B" w:rsidP="003267B6">
      <w:pPr>
        <w:pStyle w:val="50"/>
      </w:pPr>
      <w:bookmarkStart w:id="4166" w:name="_Toc21102762"/>
      <w:bookmarkStart w:id="4167" w:name="_Toc29810611"/>
      <w:bookmarkStart w:id="4168" w:name="_Toc36635963"/>
      <w:bookmarkStart w:id="4169" w:name="_Toc37272909"/>
      <w:bookmarkStart w:id="4170" w:name="_Toc45885988"/>
      <w:bookmarkStart w:id="4171" w:name="_Toc53183081"/>
      <w:bookmarkStart w:id="4172" w:name="_Toc58915748"/>
      <w:bookmarkStart w:id="4173" w:name="_Toc58917929"/>
      <w:bookmarkStart w:id="4174" w:name="_Toc66693798"/>
      <w:bookmarkStart w:id="4175" w:name="_Toc74915750"/>
      <w:bookmarkStart w:id="4176" w:name="_Toc76114375"/>
      <w:bookmarkStart w:id="4177" w:name="_Toc76544261"/>
      <w:bookmarkStart w:id="4178" w:name="_Toc82536383"/>
      <w:bookmarkStart w:id="4179" w:name="_Toc89952676"/>
      <w:bookmarkStart w:id="4180" w:name="_Toc98766492"/>
      <w:bookmarkStart w:id="4181" w:name="_Toc99702855"/>
      <w:bookmarkStart w:id="4182" w:name="_Toc106206641"/>
      <w:bookmarkStart w:id="4183" w:name="_Toc115080643"/>
      <w:bookmarkStart w:id="4184" w:name="_Toc120626335"/>
      <w:bookmarkStart w:id="4185" w:name="_Toc120626882"/>
      <w:bookmarkStart w:id="4186" w:name="_Toc120627438"/>
      <w:bookmarkStart w:id="4187" w:name="_Toc120628003"/>
      <w:bookmarkStart w:id="4188" w:name="_Toc120628579"/>
      <w:bookmarkStart w:id="4189" w:name="_Toc120629164"/>
      <w:bookmarkStart w:id="4190" w:name="_Toc120629752"/>
      <w:bookmarkStart w:id="4191" w:name="_Toc120631253"/>
      <w:bookmarkStart w:id="4192" w:name="_Toc120631904"/>
      <w:bookmarkStart w:id="4193" w:name="_Toc120632554"/>
      <w:bookmarkStart w:id="4194" w:name="_Toc120633204"/>
      <w:bookmarkStart w:id="4195" w:name="_Toc120633854"/>
      <w:bookmarkStart w:id="4196" w:name="_Toc120634505"/>
      <w:bookmarkStart w:id="4197" w:name="_Toc120635156"/>
      <w:bookmarkStart w:id="4198" w:name="_Toc121754280"/>
      <w:bookmarkStart w:id="4199" w:name="_Toc121754950"/>
      <w:bookmarkStart w:id="4200" w:name="_Toc121822906"/>
      <w:r>
        <w:t>9</w:t>
      </w:r>
      <w:r w:rsidRPr="00470051">
        <w:t>.7.5.2.2</w:t>
      </w:r>
      <w:r w:rsidRPr="00470051">
        <w:tab/>
        <w:t>Minimum requirement</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p>
    <w:p w14:paraId="5BFFD088" w14:textId="677D3D81" w:rsidR="00DF5E1B" w:rsidRPr="00470051" w:rsidRDefault="00DF5E1B" w:rsidP="00DF5E1B">
      <w:r w:rsidRPr="00470051">
        <w:rPr>
          <w:rFonts w:hint="eastAsia"/>
        </w:rPr>
        <w:t>T</w:t>
      </w:r>
      <w:r w:rsidRPr="00470051">
        <w:t>he minimum requirement</w:t>
      </w:r>
      <w:r w:rsidRPr="00470051">
        <w:rPr>
          <w:rFonts w:hint="eastAsia"/>
        </w:rPr>
        <w:t xml:space="preserve"> for </w:t>
      </w:r>
      <w:r w:rsidRPr="00470051">
        <w:rPr>
          <w:i/>
        </w:rPr>
        <w:t>S</w:t>
      </w:r>
      <w:r>
        <w:rPr>
          <w:i/>
        </w:rPr>
        <w:t>AN</w:t>
      </w:r>
      <w:r w:rsidRPr="00470051">
        <w:rPr>
          <w:i/>
        </w:rPr>
        <w:t xml:space="preserve"> type 1-O</w:t>
      </w:r>
      <w:r w:rsidRPr="00470051">
        <w:rPr>
          <w:rFonts w:hint="eastAsia"/>
        </w:rPr>
        <w:t xml:space="preserve"> </w:t>
      </w:r>
      <w:r w:rsidRPr="00470051">
        <w:t>is specified in TS 3</w:t>
      </w:r>
      <w:r w:rsidRPr="00470051">
        <w:rPr>
          <w:rFonts w:hint="eastAsia"/>
        </w:rPr>
        <w:t>8</w:t>
      </w:r>
      <w:r w:rsidRPr="00470051">
        <w:t>.10</w:t>
      </w:r>
      <w:r>
        <w:t>8</w:t>
      </w:r>
      <w:r w:rsidRPr="00470051">
        <w:t> [</w:t>
      </w:r>
      <w:del w:id="4201" w:author="CATT" w:date="2023-02-14T17:21:00Z">
        <w:r w:rsidDel="008C0A9F">
          <w:rPr>
            <w:rFonts w:hint="eastAsia"/>
          </w:rPr>
          <w:delText>x</w:delText>
        </w:r>
      </w:del>
      <w:ins w:id="4202" w:author="CATT" w:date="2023-02-14T17:21:00Z">
        <w:r w:rsidR="008C0A9F">
          <w:rPr>
            <w:rFonts w:eastAsiaTheme="minorEastAsia" w:hint="eastAsia"/>
            <w:lang w:eastAsia="zh-CN"/>
          </w:rPr>
          <w:t>2</w:t>
        </w:r>
      </w:ins>
      <w:r w:rsidRPr="00470051">
        <w:t>], clause 9.7.5.2.2.</w:t>
      </w:r>
    </w:p>
    <w:p w14:paraId="7FEFE0BF" w14:textId="77777777" w:rsidR="00DF5E1B" w:rsidRPr="00470051" w:rsidRDefault="00DF5E1B" w:rsidP="003267B6">
      <w:pPr>
        <w:pStyle w:val="50"/>
      </w:pPr>
      <w:bookmarkStart w:id="4203" w:name="_Toc21102763"/>
      <w:bookmarkStart w:id="4204" w:name="_Toc29810612"/>
      <w:bookmarkStart w:id="4205" w:name="_Toc36635964"/>
      <w:bookmarkStart w:id="4206" w:name="_Toc37272910"/>
      <w:bookmarkStart w:id="4207" w:name="_Toc45885989"/>
      <w:bookmarkStart w:id="4208" w:name="_Toc53183082"/>
      <w:bookmarkStart w:id="4209" w:name="_Toc58915749"/>
      <w:bookmarkStart w:id="4210" w:name="_Toc58917930"/>
      <w:bookmarkStart w:id="4211" w:name="_Toc66693799"/>
      <w:bookmarkStart w:id="4212" w:name="_Toc74915751"/>
      <w:bookmarkStart w:id="4213" w:name="_Toc76114376"/>
      <w:bookmarkStart w:id="4214" w:name="_Toc76544262"/>
      <w:bookmarkStart w:id="4215" w:name="_Toc82536384"/>
      <w:bookmarkStart w:id="4216" w:name="_Toc89952677"/>
      <w:bookmarkStart w:id="4217" w:name="_Toc98766493"/>
      <w:bookmarkStart w:id="4218" w:name="_Toc99702856"/>
      <w:bookmarkStart w:id="4219" w:name="_Toc106206642"/>
      <w:bookmarkStart w:id="4220" w:name="_Toc115080644"/>
      <w:bookmarkStart w:id="4221" w:name="_Toc120626336"/>
      <w:bookmarkStart w:id="4222" w:name="_Toc120626883"/>
      <w:bookmarkStart w:id="4223" w:name="_Toc120627439"/>
      <w:bookmarkStart w:id="4224" w:name="_Toc120628004"/>
      <w:bookmarkStart w:id="4225" w:name="_Toc120628580"/>
      <w:bookmarkStart w:id="4226" w:name="_Toc120629165"/>
      <w:bookmarkStart w:id="4227" w:name="_Toc120629753"/>
      <w:bookmarkStart w:id="4228" w:name="_Toc120631254"/>
      <w:bookmarkStart w:id="4229" w:name="_Toc120631905"/>
      <w:bookmarkStart w:id="4230" w:name="_Toc120632555"/>
      <w:bookmarkStart w:id="4231" w:name="_Toc120633205"/>
      <w:bookmarkStart w:id="4232" w:name="_Toc120633855"/>
      <w:bookmarkStart w:id="4233" w:name="_Toc120634506"/>
      <w:bookmarkStart w:id="4234" w:name="_Toc120635157"/>
      <w:bookmarkStart w:id="4235" w:name="_Toc121754281"/>
      <w:bookmarkStart w:id="4236" w:name="_Toc121754951"/>
      <w:bookmarkStart w:id="4237" w:name="_Toc121822907"/>
      <w:r>
        <w:t>9</w:t>
      </w:r>
      <w:r w:rsidRPr="00470051">
        <w:t>.7.5.2.3</w:t>
      </w:r>
      <w:r w:rsidRPr="00470051">
        <w:tab/>
        <w:t>Test purpose</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308E07E8" w14:textId="77777777" w:rsidR="00DF5E1B" w:rsidRPr="00470051" w:rsidRDefault="00DF5E1B" w:rsidP="00DF5E1B">
      <w:r w:rsidRPr="00470051">
        <w:t>The test purpose is to verify if the radiat</w:t>
      </w:r>
      <w:r>
        <w:t xml:space="preserve">ed spurious emissions from the </w:t>
      </w:r>
      <w:r w:rsidRPr="00470051">
        <w:t>S</w:t>
      </w:r>
      <w:r>
        <w:t>AN</w:t>
      </w:r>
      <w:r w:rsidRPr="00470051">
        <w:t xml:space="preserve"> at the RIB are within the specified minimum requirements.</w:t>
      </w:r>
    </w:p>
    <w:p w14:paraId="53D2272C" w14:textId="77777777" w:rsidR="00DF5E1B" w:rsidRPr="00470051" w:rsidRDefault="00DF5E1B" w:rsidP="003267B6">
      <w:pPr>
        <w:pStyle w:val="50"/>
      </w:pPr>
      <w:bookmarkStart w:id="4238" w:name="_Toc21102764"/>
      <w:bookmarkStart w:id="4239" w:name="_Toc29810613"/>
      <w:bookmarkStart w:id="4240" w:name="_Toc36635965"/>
      <w:bookmarkStart w:id="4241" w:name="_Toc37272911"/>
      <w:bookmarkStart w:id="4242" w:name="_Toc45885990"/>
      <w:bookmarkStart w:id="4243" w:name="_Toc53183083"/>
      <w:bookmarkStart w:id="4244" w:name="_Toc58915750"/>
      <w:bookmarkStart w:id="4245" w:name="_Toc58917931"/>
      <w:bookmarkStart w:id="4246" w:name="_Toc66693800"/>
      <w:bookmarkStart w:id="4247" w:name="_Toc74915752"/>
      <w:bookmarkStart w:id="4248" w:name="_Toc76114377"/>
      <w:bookmarkStart w:id="4249" w:name="_Toc76544263"/>
      <w:bookmarkStart w:id="4250" w:name="_Toc82536385"/>
      <w:bookmarkStart w:id="4251" w:name="_Toc89952678"/>
      <w:bookmarkStart w:id="4252" w:name="_Toc98766494"/>
      <w:bookmarkStart w:id="4253" w:name="_Toc99702857"/>
      <w:bookmarkStart w:id="4254" w:name="_Toc106206643"/>
      <w:bookmarkStart w:id="4255" w:name="_Toc115080645"/>
      <w:bookmarkStart w:id="4256" w:name="_Toc120626337"/>
      <w:bookmarkStart w:id="4257" w:name="_Toc120626884"/>
      <w:bookmarkStart w:id="4258" w:name="_Toc120627440"/>
      <w:bookmarkStart w:id="4259" w:name="_Toc120628005"/>
      <w:bookmarkStart w:id="4260" w:name="_Toc120628581"/>
      <w:bookmarkStart w:id="4261" w:name="_Toc120629166"/>
      <w:bookmarkStart w:id="4262" w:name="_Toc120629754"/>
      <w:bookmarkStart w:id="4263" w:name="_Toc120631255"/>
      <w:bookmarkStart w:id="4264" w:name="_Toc120631906"/>
      <w:bookmarkStart w:id="4265" w:name="_Toc120632556"/>
      <w:bookmarkStart w:id="4266" w:name="_Toc120633206"/>
      <w:bookmarkStart w:id="4267" w:name="_Toc120633856"/>
      <w:bookmarkStart w:id="4268" w:name="_Toc120634507"/>
      <w:bookmarkStart w:id="4269" w:name="_Toc120635158"/>
      <w:bookmarkStart w:id="4270" w:name="_Toc121754282"/>
      <w:bookmarkStart w:id="4271" w:name="_Toc121754952"/>
      <w:bookmarkStart w:id="4272" w:name="_Toc121822908"/>
      <w:r>
        <w:t>9</w:t>
      </w:r>
      <w:r w:rsidRPr="00470051">
        <w:t>.7.5.2.4</w:t>
      </w:r>
      <w:r w:rsidRPr="00470051">
        <w:tab/>
        <w:t>Method of test</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40359F4C" w14:textId="77777777" w:rsidR="00DF5E1B" w:rsidRPr="00470051" w:rsidRDefault="00DF5E1B" w:rsidP="003267B6">
      <w:pPr>
        <w:pStyle w:val="6"/>
      </w:pPr>
      <w:bookmarkStart w:id="4273" w:name="_Toc21102765"/>
      <w:bookmarkStart w:id="4274" w:name="_Toc29810614"/>
      <w:bookmarkStart w:id="4275" w:name="_Toc36635966"/>
      <w:bookmarkStart w:id="4276" w:name="_Toc37272912"/>
      <w:bookmarkStart w:id="4277" w:name="_Toc45885991"/>
      <w:bookmarkStart w:id="4278" w:name="_Toc120626338"/>
      <w:bookmarkStart w:id="4279" w:name="_Toc120626885"/>
      <w:bookmarkStart w:id="4280" w:name="_Toc120627441"/>
      <w:bookmarkStart w:id="4281" w:name="_Toc120628006"/>
      <w:bookmarkStart w:id="4282" w:name="_Toc120628582"/>
      <w:bookmarkStart w:id="4283" w:name="_Toc120629167"/>
      <w:bookmarkStart w:id="4284" w:name="_Toc120629755"/>
      <w:bookmarkStart w:id="4285" w:name="_Toc120631256"/>
      <w:bookmarkStart w:id="4286" w:name="_Toc120631907"/>
      <w:bookmarkStart w:id="4287" w:name="_Toc120632557"/>
      <w:bookmarkStart w:id="4288" w:name="_Toc120633207"/>
      <w:bookmarkStart w:id="4289" w:name="_Toc120633857"/>
      <w:bookmarkStart w:id="4290" w:name="_Toc120634508"/>
      <w:bookmarkStart w:id="4291" w:name="_Toc120635159"/>
      <w:bookmarkStart w:id="4292" w:name="_Toc121754283"/>
      <w:bookmarkStart w:id="4293" w:name="_Toc121754953"/>
      <w:bookmarkStart w:id="4294" w:name="_Toc121822909"/>
      <w:r>
        <w:t>9</w:t>
      </w:r>
      <w:r w:rsidRPr="00470051">
        <w:t>.7.5.2.4.1</w:t>
      </w:r>
      <w:r w:rsidRPr="00470051">
        <w:tab/>
        <w:t>Initial conditions</w:t>
      </w:r>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p>
    <w:p w14:paraId="642CF80E" w14:textId="77777777" w:rsidR="00DF5E1B" w:rsidRPr="00470051" w:rsidRDefault="00DF5E1B" w:rsidP="00DF5E1B">
      <w:r w:rsidRPr="00470051">
        <w:t>Test environment: Normal; see annex B.2.</w:t>
      </w:r>
    </w:p>
    <w:p w14:paraId="2C351BEF" w14:textId="77777777" w:rsidR="00DF5E1B" w:rsidRPr="00470051" w:rsidRDefault="00DF5E1B" w:rsidP="00DF5E1B">
      <w:r w:rsidRPr="00470051">
        <w:t xml:space="preserve">RF channels to be tested for single </w:t>
      </w:r>
      <w:proofErr w:type="gramStart"/>
      <w:r w:rsidRPr="00470051">
        <w:t>carrier,</w:t>
      </w:r>
      <w:proofErr w:type="gramEnd"/>
      <w:r w:rsidRPr="00470051">
        <w:t xml:space="preserve"> see clause 4.9.1:</w:t>
      </w:r>
    </w:p>
    <w:p w14:paraId="0C7D7A6A" w14:textId="77777777" w:rsidR="00DF5E1B" w:rsidRPr="00470051" w:rsidRDefault="00DF5E1B" w:rsidP="00B55C98">
      <w:pPr>
        <w:pStyle w:val="B1"/>
      </w:pPr>
      <w:r w:rsidRPr="00470051">
        <w:t>-</w:t>
      </w:r>
      <w:r w:rsidRPr="00470051">
        <w:tab/>
        <w:t>B</w:t>
      </w:r>
      <w:r w:rsidRPr="00470051">
        <w:rPr>
          <w:lang w:eastAsia="zh-CN"/>
        </w:rPr>
        <w:t xml:space="preserve"> when testing from 30 MHz to </w:t>
      </w:r>
      <w:proofErr w:type="spellStart"/>
      <w:r w:rsidRPr="00470051">
        <w:t>F</w:t>
      </w:r>
      <w:r w:rsidRPr="00470051">
        <w:rPr>
          <w:sz w:val="18"/>
          <w:vertAlign w:val="subscript"/>
        </w:rPr>
        <w:t>DL_low</w:t>
      </w:r>
      <w:proofErr w:type="spellEnd"/>
      <w:r w:rsidRPr="00470051">
        <w:t xml:space="preserve"> - </w:t>
      </w:r>
      <w:proofErr w:type="spellStart"/>
      <w:r w:rsidRPr="00470051">
        <w:t>Δf</w:t>
      </w:r>
      <w:r w:rsidRPr="00470051">
        <w:rPr>
          <w:vertAlign w:val="subscript"/>
        </w:rPr>
        <w:t>OBUE</w:t>
      </w:r>
      <w:proofErr w:type="spellEnd"/>
    </w:p>
    <w:p w14:paraId="44CDFF23" w14:textId="77777777" w:rsidR="00DF5E1B" w:rsidRPr="00470051" w:rsidRDefault="00DF5E1B" w:rsidP="00B55C98">
      <w:pPr>
        <w:pStyle w:val="B1"/>
      </w:pPr>
      <w:r w:rsidRPr="00470051">
        <w:t>-</w:t>
      </w:r>
      <w:r w:rsidRPr="00470051">
        <w:tab/>
        <w:t>T</w:t>
      </w:r>
      <w:r w:rsidRPr="00470051">
        <w:rPr>
          <w:lang w:eastAsia="zh-CN"/>
        </w:rPr>
        <w:t xml:space="preserve"> when testing from </w:t>
      </w:r>
      <w:proofErr w:type="spellStart"/>
      <w:r w:rsidRPr="00470051">
        <w:t>F</w:t>
      </w:r>
      <w:r w:rsidRPr="00470051">
        <w:rPr>
          <w:sz w:val="18"/>
          <w:vertAlign w:val="subscript"/>
        </w:rPr>
        <w:t>DL_high</w:t>
      </w:r>
      <w:proofErr w:type="spellEnd"/>
      <w:r w:rsidRPr="00470051">
        <w:t xml:space="preserve"> + </w:t>
      </w:r>
      <w:proofErr w:type="spellStart"/>
      <w:r w:rsidRPr="00470051">
        <w:t>Δf</w:t>
      </w:r>
      <w:r w:rsidRPr="00470051">
        <w:rPr>
          <w:vertAlign w:val="subscript"/>
        </w:rPr>
        <w:t>OBUE</w:t>
      </w:r>
      <w:proofErr w:type="spellEnd"/>
      <w:r>
        <w:t xml:space="preserve"> </w:t>
      </w:r>
      <w:r w:rsidRPr="00470051">
        <w:t>to 5</w:t>
      </w:r>
      <w:r w:rsidRPr="00470051">
        <w:rPr>
          <w:vertAlign w:val="superscript"/>
        </w:rPr>
        <w:t>th</w:t>
      </w:r>
      <w:r w:rsidRPr="00470051">
        <w:t xml:space="preserve"> harmonic</w:t>
      </w:r>
    </w:p>
    <w:p w14:paraId="2DC1B842" w14:textId="77777777" w:rsidR="00DF5E1B" w:rsidRPr="00470051" w:rsidRDefault="00DF5E1B" w:rsidP="00DF5E1B">
      <w:r w:rsidRPr="00470051">
        <w:lastRenderedPageBreak/>
        <w:t>RF bandwidth positions to be tested</w:t>
      </w:r>
      <w:r w:rsidRPr="00470051">
        <w:rPr>
          <w:rFonts w:hint="eastAsia"/>
          <w:lang w:eastAsia="zh-CN"/>
        </w:rPr>
        <w:t xml:space="preserve"> in single-band </w:t>
      </w:r>
      <w:r w:rsidRPr="00470051">
        <w:rPr>
          <w:lang w:eastAsia="zh-CN"/>
        </w:rPr>
        <w:t xml:space="preserve">multi-carrier </w:t>
      </w:r>
      <w:proofErr w:type="gramStart"/>
      <w:r w:rsidRPr="00470051">
        <w:rPr>
          <w:rFonts w:hint="eastAsia"/>
          <w:lang w:eastAsia="zh-CN"/>
        </w:rPr>
        <w:t>operation</w:t>
      </w:r>
      <w:r w:rsidRPr="00470051">
        <w:t>,</w:t>
      </w:r>
      <w:proofErr w:type="gramEnd"/>
      <w:r w:rsidRPr="00470051">
        <w:t xml:space="preserve"> see clause 4.9.1:</w:t>
      </w:r>
    </w:p>
    <w:p w14:paraId="7BC68DF2" w14:textId="77777777" w:rsidR="00DF5E1B" w:rsidRPr="00470051" w:rsidRDefault="00DF5E1B" w:rsidP="00B55C98">
      <w:pPr>
        <w:pStyle w:val="B1"/>
      </w:pPr>
      <w:r w:rsidRPr="00470051">
        <w:t>-</w:t>
      </w:r>
      <w:r w:rsidRPr="00470051">
        <w:tab/>
        <w:t>B</w:t>
      </w:r>
      <w:r w:rsidRPr="00470051">
        <w:rPr>
          <w:vertAlign w:val="subscript"/>
        </w:rPr>
        <w:t>RFBW</w:t>
      </w:r>
      <w:r w:rsidRPr="00470051">
        <w:rPr>
          <w:lang w:eastAsia="zh-CN"/>
        </w:rPr>
        <w:t xml:space="preserve"> when testing from 30 MHz to </w:t>
      </w:r>
      <w:proofErr w:type="spellStart"/>
      <w:r w:rsidRPr="00470051">
        <w:t>F</w:t>
      </w:r>
      <w:r w:rsidRPr="00470051">
        <w:rPr>
          <w:sz w:val="18"/>
          <w:vertAlign w:val="subscript"/>
        </w:rPr>
        <w:t>DL_low</w:t>
      </w:r>
      <w:proofErr w:type="spellEnd"/>
      <w:r w:rsidRPr="00470051">
        <w:t xml:space="preserve"> - </w:t>
      </w:r>
      <w:proofErr w:type="spellStart"/>
      <w:r w:rsidRPr="00470051">
        <w:t>Δf</w:t>
      </w:r>
      <w:r w:rsidRPr="00470051">
        <w:rPr>
          <w:vertAlign w:val="subscript"/>
        </w:rPr>
        <w:t>OBUE</w:t>
      </w:r>
      <w:proofErr w:type="spellEnd"/>
    </w:p>
    <w:p w14:paraId="0B40722E" w14:textId="77777777" w:rsidR="00DF5E1B" w:rsidRPr="00470051" w:rsidRDefault="00DF5E1B" w:rsidP="00B55C98">
      <w:pPr>
        <w:pStyle w:val="B1"/>
      </w:pPr>
      <w:r w:rsidRPr="00470051">
        <w:t>-</w:t>
      </w:r>
      <w:r w:rsidRPr="00470051">
        <w:tab/>
        <w:t>T</w:t>
      </w:r>
      <w:r w:rsidRPr="00470051">
        <w:rPr>
          <w:vertAlign w:val="subscript"/>
        </w:rPr>
        <w:t>RFBW</w:t>
      </w:r>
      <w:r w:rsidRPr="00470051">
        <w:rPr>
          <w:lang w:eastAsia="zh-CN"/>
        </w:rPr>
        <w:t xml:space="preserve"> when testing from </w:t>
      </w:r>
      <w:proofErr w:type="spellStart"/>
      <w:r w:rsidRPr="00470051">
        <w:t>F</w:t>
      </w:r>
      <w:r w:rsidRPr="00470051">
        <w:rPr>
          <w:sz w:val="18"/>
          <w:vertAlign w:val="subscript"/>
        </w:rPr>
        <w:t>DL_high</w:t>
      </w:r>
      <w:proofErr w:type="spellEnd"/>
      <w:r w:rsidRPr="00470051">
        <w:t xml:space="preserve"> + </w:t>
      </w:r>
      <w:proofErr w:type="spellStart"/>
      <w:r w:rsidRPr="00470051">
        <w:t>Δf</w:t>
      </w:r>
      <w:r w:rsidRPr="00470051">
        <w:rPr>
          <w:vertAlign w:val="subscript"/>
        </w:rPr>
        <w:t>OBUE</w:t>
      </w:r>
      <w:proofErr w:type="spellEnd"/>
      <w:r>
        <w:t xml:space="preserve"> to </w:t>
      </w:r>
      <w:r w:rsidRPr="00470051">
        <w:t>5</w:t>
      </w:r>
      <w:r w:rsidRPr="00470051">
        <w:rPr>
          <w:vertAlign w:val="superscript"/>
        </w:rPr>
        <w:t>th</w:t>
      </w:r>
      <w:r w:rsidRPr="00470051">
        <w:t xml:space="preserve"> harmonic</w:t>
      </w:r>
    </w:p>
    <w:p w14:paraId="42690C87" w14:textId="77777777" w:rsidR="00DF5E1B" w:rsidRPr="00470051" w:rsidRDefault="00DF5E1B" w:rsidP="00DF5E1B">
      <w:r w:rsidRPr="00470051">
        <w:t xml:space="preserve">Directions to be tested: As the requirement is TRP the beam pattern(s) may be set up to optimise the TRP measurement procedure (see annex </w:t>
      </w:r>
      <w:r>
        <w:t>J</w:t>
      </w:r>
      <w:r w:rsidRPr="00470051">
        <w:t>) as long as the required TRP level is achieved.</w:t>
      </w:r>
    </w:p>
    <w:p w14:paraId="53126B43" w14:textId="77777777" w:rsidR="00DF5E1B" w:rsidRPr="00470051" w:rsidRDefault="00DF5E1B" w:rsidP="003267B6">
      <w:pPr>
        <w:pStyle w:val="6"/>
      </w:pPr>
      <w:bookmarkStart w:id="4295" w:name="_Toc21102766"/>
      <w:bookmarkStart w:id="4296" w:name="_Toc29810615"/>
      <w:bookmarkStart w:id="4297" w:name="_Toc36635967"/>
      <w:bookmarkStart w:id="4298" w:name="_Toc37272913"/>
      <w:bookmarkStart w:id="4299" w:name="_Toc45885992"/>
      <w:bookmarkStart w:id="4300" w:name="_Toc120626339"/>
      <w:bookmarkStart w:id="4301" w:name="_Toc120626886"/>
      <w:bookmarkStart w:id="4302" w:name="_Toc120627442"/>
      <w:bookmarkStart w:id="4303" w:name="_Toc120628007"/>
      <w:bookmarkStart w:id="4304" w:name="_Toc120628583"/>
      <w:bookmarkStart w:id="4305" w:name="_Toc120629168"/>
      <w:bookmarkStart w:id="4306" w:name="_Toc120629756"/>
      <w:bookmarkStart w:id="4307" w:name="_Toc120631257"/>
      <w:bookmarkStart w:id="4308" w:name="_Toc120631908"/>
      <w:bookmarkStart w:id="4309" w:name="_Toc120632558"/>
      <w:bookmarkStart w:id="4310" w:name="_Toc120633208"/>
      <w:bookmarkStart w:id="4311" w:name="_Toc120633858"/>
      <w:bookmarkStart w:id="4312" w:name="_Toc120634509"/>
      <w:bookmarkStart w:id="4313" w:name="_Toc120635160"/>
      <w:bookmarkStart w:id="4314" w:name="_Toc121754284"/>
      <w:bookmarkStart w:id="4315" w:name="_Toc121754954"/>
      <w:bookmarkStart w:id="4316" w:name="_Toc121822910"/>
      <w:r>
        <w:t>9</w:t>
      </w:r>
      <w:r w:rsidRPr="00470051">
        <w:t>.7.5.2.4.2</w:t>
      </w:r>
      <w:r w:rsidRPr="00470051">
        <w:tab/>
        <w:t>Procedure</w:t>
      </w:r>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p>
    <w:p w14:paraId="04A9C97A" w14:textId="77777777" w:rsidR="00DF5E1B" w:rsidRPr="00470051" w:rsidRDefault="00DF5E1B" w:rsidP="00DF5E1B">
      <w:pPr>
        <w:rPr>
          <w:lang w:eastAsia="sv-SE"/>
        </w:rPr>
      </w:pPr>
      <w:r w:rsidRPr="00470051">
        <w:rPr>
          <w:lang w:eastAsia="sv-SE"/>
        </w:rPr>
        <w:t xml:space="preserve">The following procedure for measuring TRP is based on directional power measurements as described in </w:t>
      </w:r>
      <w:r w:rsidRPr="00584B26">
        <w:rPr>
          <w:rFonts w:eastAsia="等线"/>
          <w:color w:val="000000"/>
        </w:rPr>
        <w:t>TS 38.141-2 [x</w:t>
      </w:r>
      <w:r>
        <w:rPr>
          <w:rFonts w:eastAsia="等线"/>
          <w:color w:val="000000"/>
        </w:rPr>
        <w:t>]</w:t>
      </w:r>
      <w:r w:rsidRPr="00470051">
        <w:rPr>
          <w:lang w:eastAsia="sv-SE"/>
        </w:rPr>
        <w:t xml:space="preserve"> annex I. An alternative method to measure TRP is to use a</w:t>
      </w:r>
      <w:r w:rsidRPr="00470051">
        <w:t xml:space="preserve"> characterized and calibrated reverberation chamber</w:t>
      </w:r>
      <w:r w:rsidRPr="00470051">
        <w:rPr>
          <w:lang w:eastAsia="sv-SE"/>
        </w:rPr>
        <w:t xml:space="preserve"> if so f</w:t>
      </w:r>
      <w:r>
        <w:rPr>
          <w:lang w:eastAsia="sv-SE"/>
        </w:rPr>
        <w:t>ollow steps 1, 3, 4, 5, 7</w:t>
      </w:r>
      <w:r w:rsidRPr="00470051">
        <w:rPr>
          <w:lang w:eastAsia="sv-SE"/>
        </w:rPr>
        <w:t>.</w:t>
      </w:r>
    </w:p>
    <w:p w14:paraId="00A30286" w14:textId="77777777" w:rsidR="00DF5E1B" w:rsidRPr="00470051" w:rsidRDefault="00DF5E1B" w:rsidP="007D6CD9">
      <w:pPr>
        <w:pStyle w:val="B1"/>
      </w:pPr>
      <w:r>
        <w:t>1)</w:t>
      </w:r>
      <w:r>
        <w:tab/>
        <w:t xml:space="preserve">Place the </w:t>
      </w:r>
      <w:r w:rsidRPr="00470051">
        <w:t>S</w:t>
      </w:r>
      <w:r>
        <w:t>AN</w:t>
      </w:r>
      <w:r w:rsidRPr="00470051">
        <w:t xml:space="preserve"> at the positioner.</w:t>
      </w:r>
    </w:p>
    <w:p w14:paraId="08A480CF" w14:textId="2D91E338" w:rsidR="00DF5E1B" w:rsidRPr="00470051" w:rsidRDefault="00DF5E1B" w:rsidP="007D6CD9">
      <w:pPr>
        <w:pStyle w:val="B1"/>
      </w:pPr>
      <w:r w:rsidRPr="00470051">
        <w:t>2)</w:t>
      </w:r>
      <w:r w:rsidRPr="00470051">
        <w:tab/>
        <w:t>Align the manufacturer declared coordinate s</w:t>
      </w:r>
      <w:r>
        <w:t>ystem orientation (</w:t>
      </w:r>
      <w:del w:id="4317" w:author="CATT" w:date="2023-02-14T17:21:00Z">
        <w:r w:rsidDel="005F6E3E">
          <w:delText>[</w:delText>
        </w:r>
      </w:del>
      <w:r>
        <w:t>D.2</w:t>
      </w:r>
      <w:del w:id="4318" w:author="CATT" w:date="2023-02-14T17:21:00Z">
        <w:r w:rsidDel="005F6E3E">
          <w:delText>]</w:delText>
        </w:r>
      </w:del>
      <w:r>
        <w:t xml:space="preserve">) of the </w:t>
      </w:r>
      <w:r w:rsidRPr="00470051">
        <w:t>S</w:t>
      </w:r>
      <w:r>
        <w:t>AN</w:t>
      </w:r>
      <w:r w:rsidRPr="00470051">
        <w:t xml:space="preserve"> with the test system.</w:t>
      </w:r>
    </w:p>
    <w:p w14:paraId="29EE4C89" w14:textId="77777777" w:rsidR="00DF5E1B" w:rsidRPr="00470051" w:rsidRDefault="00DF5E1B" w:rsidP="007D6CD9">
      <w:pPr>
        <w:pStyle w:val="B1"/>
      </w:pPr>
      <w:r w:rsidRPr="00470051">
        <w:t>3)</w:t>
      </w:r>
      <w:r w:rsidRPr="00470051">
        <w:tab/>
        <w:t>Measurements shall use a measurement bandwidth in accordance to the conditions in clause </w:t>
      </w:r>
      <w:r>
        <w:t>9</w:t>
      </w:r>
      <w:r w:rsidRPr="00470051">
        <w:t>.7.5.2.5.</w:t>
      </w:r>
    </w:p>
    <w:p w14:paraId="35FADFC0" w14:textId="77777777" w:rsidR="00DF5E1B" w:rsidRPr="00470051" w:rsidRDefault="00DF5E1B" w:rsidP="007D6CD9">
      <w:pPr>
        <w:pStyle w:val="B1"/>
      </w:pPr>
      <w:r w:rsidRPr="00470051">
        <w:t>4)</w:t>
      </w:r>
      <w:r w:rsidRPr="00470051">
        <w:tab/>
        <w:t>The measurement device characteristics shall be:</w:t>
      </w:r>
    </w:p>
    <w:p w14:paraId="74669EE1" w14:textId="77777777" w:rsidR="00DF5E1B" w:rsidRPr="00470051" w:rsidRDefault="00DF5E1B" w:rsidP="007D6CD9">
      <w:pPr>
        <w:pStyle w:val="B2"/>
      </w:pPr>
      <w:r w:rsidRPr="00470051">
        <w:t>-</w:t>
      </w:r>
      <w:r w:rsidRPr="00470051">
        <w:tab/>
        <w:t>Detection mode: True RMS.</w:t>
      </w:r>
    </w:p>
    <w:p w14:paraId="1FEA02F8" w14:textId="14F478B0" w:rsidR="00DF5E1B" w:rsidRPr="00470051" w:rsidRDefault="00DF5E1B" w:rsidP="007D6CD9">
      <w:pPr>
        <w:pStyle w:val="B2"/>
        <w:rPr>
          <w:lang w:eastAsia="zh-CN"/>
        </w:rPr>
      </w:pPr>
      <w:r w:rsidRPr="00470051">
        <w:t>-</w:t>
      </w:r>
      <w:r w:rsidRPr="00470051">
        <w:tab/>
        <w:t xml:space="preserve">The emission power should be averaged over </w:t>
      </w:r>
      <w:proofErr w:type="gramStart"/>
      <w:r w:rsidRPr="00470051">
        <w:t>an appropriate</w:t>
      </w:r>
      <w:proofErr w:type="gramEnd"/>
      <w:r w:rsidRPr="00470051">
        <w:t xml:space="preserve"> time duration to ensure the measurement is within the measurement</w:t>
      </w:r>
      <w:r>
        <w:t xml:space="preserve"> uncertainty in Table 4.1.2.2-</w:t>
      </w:r>
      <w:del w:id="4319" w:author="CATT" w:date="2023-02-14T17:22:00Z">
        <w:r w:rsidDel="005F6E3E">
          <w:delText>1</w:delText>
        </w:r>
      </w:del>
      <w:ins w:id="4320" w:author="CATT" w:date="2023-02-14T17:22:00Z">
        <w:r w:rsidR="005F6E3E">
          <w:rPr>
            <w:rFonts w:eastAsiaTheme="minorEastAsia" w:hint="eastAsia"/>
            <w:lang w:eastAsia="zh-CN"/>
          </w:rPr>
          <w:t>2</w:t>
        </w:r>
      </w:ins>
      <w:r w:rsidRPr="00470051">
        <w:t>.</w:t>
      </w:r>
    </w:p>
    <w:p w14:paraId="6F80A6DA" w14:textId="77777777" w:rsidR="00DF5E1B" w:rsidRPr="00470051" w:rsidRDefault="00DF5E1B" w:rsidP="007D6CD9">
      <w:pPr>
        <w:pStyle w:val="B1"/>
      </w:pPr>
      <w:r>
        <w:t>5)</w:t>
      </w:r>
      <w:r>
        <w:tab/>
        <w:t xml:space="preserve">Set the </w:t>
      </w:r>
      <w:r w:rsidRPr="00470051">
        <w:t>S</w:t>
      </w:r>
      <w:r>
        <w:t>AN</w:t>
      </w:r>
      <w:r w:rsidRPr="00470051">
        <w:t xml:space="preserve"> to transmit:</w:t>
      </w:r>
    </w:p>
    <w:p w14:paraId="358DF354" w14:textId="77777777" w:rsidR="00DF5E1B" w:rsidRPr="00470051" w:rsidRDefault="00DF5E1B" w:rsidP="007D6CD9">
      <w:pPr>
        <w:pStyle w:val="B2"/>
        <w:rPr>
          <w:snapToGrid w:val="0"/>
        </w:rPr>
      </w:pPr>
      <w:r w:rsidRPr="00470051">
        <w:t>-</w:t>
      </w:r>
      <w:r w:rsidRPr="00470051">
        <w:tab/>
        <w:t xml:space="preserve">For </w:t>
      </w:r>
      <w:r w:rsidRPr="00470051">
        <w:rPr>
          <w:snapToGrid w:val="0"/>
        </w:rPr>
        <w:t>RIB</w:t>
      </w:r>
      <w:r w:rsidRPr="00470051">
        <w:rPr>
          <w:i/>
          <w:snapToGrid w:val="0"/>
        </w:rPr>
        <w:t xml:space="preserve"> </w:t>
      </w:r>
      <w:r w:rsidRPr="00470051">
        <w:rPr>
          <w:snapToGrid w:val="0"/>
        </w:rPr>
        <w:t xml:space="preserve">declared to be capable of single carrier operation only, set the RIB to transmit a signal </w:t>
      </w:r>
      <w:r w:rsidRPr="00470051">
        <w:rPr>
          <w:rFonts w:eastAsia="MS PMincho"/>
        </w:rPr>
        <w:t xml:space="preserve">according to </w:t>
      </w:r>
      <w:r w:rsidRPr="00470051">
        <w:t xml:space="preserve">the applicable test configuration in </w:t>
      </w:r>
      <w:r w:rsidRPr="00470051">
        <w:rPr>
          <w:rFonts w:hint="eastAsia"/>
          <w:lang w:eastAsia="zh-CN"/>
        </w:rPr>
        <w:t>clause</w:t>
      </w:r>
      <w:r w:rsidRPr="00470051">
        <w:rPr>
          <w:lang w:eastAsia="zh-CN"/>
        </w:rPr>
        <w:t> </w:t>
      </w:r>
      <w:r w:rsidRPr="00470051">
        <w:rPr>
          <w:rFonts w:hint="eastAsia"/>
          <w:lang w:eastAsia="zh-CN"/>
        </w:rPr>
        <w:t>4.8</w:t>
      </w:r>
      <w:r w:rsidRPr="00470051">
        <w:t xml:space="preserve"> using the corresponding test model</w:t>
      </w:r>
      <w:r w:rsidRPr="00470051">
        <w:rPr>
          <w:rFonts w:hint="eastAsia"/>
          <w:lang w:eastAsia="zh-CN"/>
        </w:rPr>
        <w:t xml:space="preserve"> </w:t>
      </w:r>
      <w:r w:rsidRPr="00470051">
        <w:rPr>
          <w:rFonts w:eastAsia="MS PMincho"/>
        </w:rPr>
        <w:t xml:space="preserve">in clause 4.9.2 (i.e. </w:t>
      </w:r>
      <w:r w:rsidRPr="00470051">
        <w:t>NR-</w:t>
      </w:r>
      <w:r w:rsidRPr="00E25C24">
        <w:t>SAN-</w:t>
      </w:r>
      <w:r w:rsidRPr="00470051">
        <w:rPr>
          <w:lang w:eastAsia="zh-CN"/>
        </w:rPr>
        <w:t>FR1-</w:t>
      </w:r>
      <w:r w:rsidRPr="00470051">
        <w:t xml:space="preserve">TM1.1 for </w:t>
      </w:r>
      <w:r w:rsidRPr="00470051">
        <w:rPr>
          <w:i/>
        </w:rPr>
        <w:t>S</w:t>
      </w:r>
      <w:r>
        <w:rPr>
          <w:i/>
        </w:rPr>
        <w:t>AN</w:t>
      </w:r>
      <w:r w:rsidRPr="00470051">
        <w:rPr>
          <w:i/>
        </w:rPr>
        <w:t xml:space="preserve"> type 1-O</w:t>
      </w:r>
      <w:r w:rsidRPr="00470051">
        <w:rPr>
          <w:rFonts w:eastAsia="MS PMincho"/>
        </w:rPr>
        <w:t>),</w:t>
      </w:r>
      <w:r w:rsidRPr="00470051">
        <w:rPr>
          <w:snapToGrid w:val="0"/>
        </w:rPr>
        <w:t xml:space="preserve"> at </w:t>
      </w:r>
      <w:r w:rsidRPr="00470051">
        <w:t xml:space="preserve">manufacturer's declared rated output power </w:t>
      </w:r>
      <w:proofErr w:type="spellStart"/>
      <w:r w:rsidRPr="00470051">
        <w:rPr>
          <w:snapToGrid w:val="0"/>
        </w:rPr>
        <w:t>P</w:t>
      </w:r>
      <w:r w:rsidRPr="00470051">
        <w:rPr>
          <w:snapToGrid w:val="0"/>
          <w:vertAlign w:val="subscript"/>
        </w:rPr>
        <w:t>rated,c,TRP</w:t>
      </w:r>
      <w:proofErr w:type="spellEnd"/>
      <w:r w:rsidRPr="00470051">
        <w:rPr>
          <w:snapToGrid w:val="0"/>
        </w:rPr>
        <w:t>.</w:t>
      </w:r>
    </w:p>
    <w:p w14:paraId="21BCBA34" w14:textId="77777777" w:rsidR="00DF5E1B" w:rsidRPr="00470051" w:rsidRDefault="00DF5E1B" w:rsidP="007D6CD9">
      <w:pPr>
        <w:pStyle w:val="B2"/>
        <w:rPr>
          <w:snapToGrid w:val="0"/>
        </w:rPr>
      </w:pPr>
      <w:r w:rsidRPr="00470051">
        <w:rPr>
          <w:snapToGrid w:val="0"/>
        </w:rPr>
        <w:t>-</w:t>
      </w:r>
      <w:r w:rsidRPr="00470051">
        <w:rPr>
          <w:snapToGrid w:val="0"/>
        </w:rPr>
        <w:tab/>
        <w:t>For a RIB declared to be capable of multi-carrier</w:t>
      </w:r>
      <w:r w:rsidRPr="00470051">
        <w:t xml:space="preserve"> </w:t>
      </w:r>
      <w:r w:rsidRPr="00470051">
        <w:rPr>
          <w:snapToGrid w:val="0"/>
        </w:rPr>
        <w:t xml:space="preserve">operation, set the RIB to transmit according to the corresponding test model in clause 4.9.2 on all carriers configured </w:t>
      </w:r>
      <w:r w:rsidRPr="00470051">
        <w:rPr>
          <w:lang w:eastAsia="zh-CN"/>
        </w:rPr>
        <w:t>using the applicable test configuration and corresponding power setting specified</w:t>
      </w:r>
      <w:r w:rsidRPr="00470051">
        <w:rPr>
          <w:snapToGrid w:val="0"/>
        </w:rPr>
        <w:t xml:space="preserve"> in clause 4.7</w:t>
      </w:r>
      <w:r w:rsidRPr="00470051">
        <w:rPr>
          <w:rFonts w:eastAsia="宋体" w:hint="eastAsia"/>
          <w:snapToGrid w:val="0"/>
          <w:lang w:eastAsia="zh-CN"/>
        </w:rPr>
        <w:t>.2</w:t>
      </w:r>
      <w:r w:rsidRPr="00470051">
        <w:rPr>
          <w:rFonts w:hint="eastAsia"/>
          <w:snapToGrid w:val="0"/>
          <w:lang w:eastAsia="zh-CN"/>
        </w:rPr>
        <w:t xml:space="preserve"> and 4.8</w:t>
      </w:r>
      <w:r w:rsidRPr="00470051">
        <w:rPr>
          <w:snapToGrid w:val="0"/>
        </w:rPr>
        <w:t>.</w:t>
      </w:r>
    </w:p>
    <w:p w14:paraId="60402AD0" w14:textId="77777777" w:rsidR="00DF5E1B" w:rsidRPr="00470051" w:rsidRDefault="00DF5E1B" w:rsidP="007D6CD9">
      <w:pPr>
        <w:pStyle w:val="B1"/>
      </w:pPr>
      <w:r>
        <w:t>6)</w:t>
      </w:r>
      <w:r>
        <w:tab/>
        <w:t xml:space="preserve">Orient the positioner (and </w:t>
      </w:r>
      <w:r w:rsidRPr="00470051">
        <w:t>S</w:t>
      </w:r>
      <w:r>
        <w:t>AN</w:t>
      </w:r>
      <w:r w:rsidRPr="00470051">
        <w:t xml:space="preserve">) in order that the direction to be tested aligns with the test antenna such that measurements to determine TRP can be performed (see annex </w:t>
      </w:r>
      <w:r>
        <w:t>J</w:t>
      </w:r>
      <w:r w:rsidRPr="00470051">
        <w:t>).</w:t>
      </w:r>
    </w:p>
    <w:p w14:paraId="18B76A2C" w14:textId="77777777" w:rsidR="00DF5E1B" w:rsidRPr="00470051" w:rsidRDefault="00DF5E1B" w:rsidP="007D6CD9">
      <w:pPr>
        <w:pStyle w:val="B1"/>
        <w:rPr>
          <w:snapToGrid w:val="0"/>
        </w:rPr>
      </w:pPr>
      <w:r w:rsidRPr="00470051">
        <w:rPr>
          <w:snapToGrid w:val="0"/>
        </w:rPr>
        <w:t>7)</w:t>
      </w:r>
      <w:r w:rsidRPr="00470051">
        <w:rPr>
          <w:snapToGrid w:val="0"/>
        </w:rPr>
        <w:tab/>
        <w:t>Measure the emission at the specified frequencies with specified measurement bandwidth.</w:t>
      </w:r>
    </w:p>
    <w:p w14:paraId="4F70D015" w14:textId="77777777" w:rsidR="00DF5E1B" w:rsidRPr="00470051" w:rsidRDefault="00DF5E1B" w:rsidP="007D6CD9">
      <w:pPr>
        <w:pStyle w:val="B1"/>
      </w:pPr>
      <w:r w:rsidRPr="00470051">
        <w:t>8)</w:t>
      </w:r>
      <w:r w:rsidRPr="00470051">
        <w:tab/>
        <w:t xml:space="preserve">Repeat step 6-7 for all directions in the appropriated TRP measurement grid needed for full TRP estimation (see annex </w:t>
      </w:r>
      <w:r w:rsidRPr="00E25C24">
        <w:t>J</w:t>
      </w:r>
      <w:r w:rsidRPr="00470051">
        <w:t>).</w:t>
      </w:r>
    </w:p>
    <w:p w14:paraId="35EB9503" w14:textId="77777777" w:rsidR="00DF5E1B" w:rsidRPr="00470051" w:rsidRDefault="00DF5E1B" w:rsidP="007D6CD9">
      <w:pPr>
        <w:pStyle w:val="NO"/>
      </w:pPr>
      <w:r w:rsidRPr="00470051">
        <w:t>NOTE 1:</w:t>
      </w:r>
      <w:r w:rsidRPr="00470051">
        <w:tab/>
        <w:t>The TRP measurement grid may not be the same for all measurement frequencies.</w:t>
      </w:r>
    </w:p>
    <w:p w14:paraId="29C076B2" w14:textId="77777777" w:rsidR="00DF5E1B" w:rsidRPr="00470051" w:rsidRDefault="00DF5E1B" w:rsidP="007D6CD9">
      <w:pPr>
        <w:pStyle w:val="NO"/>
      </w:pPr>
      <w:r w:rsidRPr="00470051">
        <w:t>NOTE 2:</w:t>
      </w:r>
      <w:r w:rsidRPr="00470051">
        <w:tab/>
        <w:t>The frequency sweep or the TRP measurement grid sweep may be done in any order.</w:t>
      </w:r>
    </w:p>
    <w:p w14:paraId="57966600" w14:textId="77777777" w:rsidR="00DF5E1B" w:rsidRPr="00470051" w:rsidRDefault="00DF5E1B" w:rsidP="007D6CD9">
      <w:pPr>
        <w:pStyle w:val="B1"/>
      </w:pPr>
      <w:r w:rsidRPr="00470051">
        <w:t>9)</w:t>
      </w:r>
      <w:r w:rsidRPr="00470051">
        <w:tab/>
        <w:t>Calculate TRP at each specified frequency using the directional measurements.</w:t>
      </w:r>
    </w:p>
    <w:p w14:paraId="3FD3F7F3" w14:textId="77777777" w:rsidR="00DF5E1B" w:rsidRPr="00470051" w:rsidRDefault="00DF5E1B" w:rsidP="003267B6">
      <w:pPr>
        <w:pStyle w:val="50"/>
      </w:pPr>
      <w:bookmarkStart w:id="4321" w:name="_Toc21102767"/>
      <w:bookmarkStart w:id="4322" w:name="_Toc29810616"/>
      <w:bookmarkStart w:id="4323" w:name="_Toc36635968"/>
      <w:bookmarkStart w:id="4324" w:name="_Toc37272914"/>
      <w:bookmarkStart w:id="4325" w:name="_Toc45885993"/>
      <w:bookmarkStart w:id="4326" w:name="_Toc53183084"/>
      <w:bookmarkStart w:id="4327" w:name="_Toc58915751"/>
      <w:bookmarkStart w:id="4328" w:name="_Toc58917932"/>
      <w:bookmarkStart w:id="4329" w:name="_Toc66693801"/>
      <w:bookmarkStart w:id="4330" w:name="_Toc74915753"/>
      <w:bookmarkStart w:id="4331" w:name="_Toc76114378"/>
      <w:bookmarkStart w:id="4332" w:name="_Toc76544264"/>
      <w:bookmarkStart w:id="4333" w:name="_Toc82536386"/>
      <w:bookmarkStart w:id="4334" w:name="_Toc89952679"/>
      <w:bookmarkStart w:id="4335" w:name="_Toc98766495"/>
      <w:bookmarkStart w:id="4336" w:name="_Toc99702858"/>
      <w:bookmarkStart w:id="4337" w:name="_Toc106206644"/>
      <w:bookmarkStart w:id="4338" w:name="_Toc115080646"/>
      <w:bookmarkStart w:id="4339" w:name="_Toc120626340"/>
      <w:bookmarkStart w:id="4340" w:name="_Toc120626887"/>
      <w:bookmarkStart w:id="4341" w:name="_Toc120627443"/>
      <w:bookmarkStart w:id="4342" w:name="_Toc120628008"/>
      <w:bookmarkStart w:id="4343" w:name="_Toc120628584"/>
      <w:bookmarkStart w:id="4344" w:name="_Toc120629169"/>
      <w:bookmarkStart w:id="4345" w:name="_Toc120629757"/>
      <w:bookmarkStart w:id="4346" w:name="_Toc120631258"/>
      <w:bookmarkStart w:id="4347" w:name="_Toc120631909"/>
      <w:bookmarkStart w:id="4348" w:name="_Toc120632559"/>
      <w:bookmarkStart w:id="4349" w:name="_Toc120633209"/>
      <w:bookmarkStart w:id="4350" w:name="_Toc120633859"/>
      <w:bookmarkStart w:id="4351" w:name="_Toc120634510"/>
      <w:bookmarkStart w:id="4352" w:name="_Toc120635161"/>
      <w:bookmarkStart w:id="4353" w:name="_Toc121754285"/>
      <w:bookmarkStart w:id="4354" w:name="_Toc121754955"/>
      <w:bookmarkStart w:id="4355" w:name="_Toc121822911"/>
      <w:r>
        <w:t>9</w:t>
      </w:r>
      <w:r w:rsidRPr="00470051">
        <w:t>.7.5.2.5</w:t>
      </w:r>
      <w:r w:rsidRPr="00470051">
        <w:tab/>
        <w:t>Test requirement</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41DBF8F9" w14:textId="77777777" w:rsidR="00DF5E1B" w:rsidRPr="00470051" w:rsidRDefault="00DF5E1B" w:rsidP="003267B6">
      <w:pPr>
        <w:pStyle w:val="6"/>
      </w:pPr>
      <w:bookmarkStart w:id="4356" w:name="_Toc21102768"/>
      <w:bookmarkStart w:id="4357" w:name="_Toc29810617"/>
      <w:bookmarkStart w:id="4358" w:name="_Toc36635969"/>
      <w:bookmarkStart w:id="4359" w:name="_Toc37272915"/>
      <w:bookmarkStart w:id="4360" w:name="_Toc45885994"/>
      <w:bookmarkStart w:id="4361" w:name="_Toc120626341"/>
      <w:bookmarkStart w:id="4362" w:name="_Toc120626888"/>
      <w:bookmarkStart w:id="4363" w:name="_Toc120627444"/>
      <w:bookmarkStart w:id="4364" w:name="_Toc120628009"/>
      <w:bookmarkStart w:id="4365" w:name="_Toc120628585"/>
      <w:bookmarkStart w:id="4366" w:name="_Toc120629170"/>
      <w:bookmarkStart w:id="4367" w:name="_Toc120629758"/>
      <w:bookmarkStart w:id="4368" w:name="_Toc120631259"/>
      <w:bookmarkStart w:id="4369" w:name="_Toc120631910"/>
      <w:bookmarkStart w:id="4370" w:name="_Toc120632560"/>
      <w:bookmarkStart w:id="4371" w:name="_Toc120633210"/>
      <w:bookmarkStart w:id="4372" w:name="_Toc120633860"/>
      <w:bookmarkStart w:id="4373" w:name="_Toc120634511"/>
      <w:bookmarkStart w:id="4374" w:name="_Toc120635162"/>
      <w:bookmarkStart w:id="4375" w:name="_Toc121754286"/>
      <w:bookmarkStart w:id="4376" w:name="_Toc121754956"/>
      <w:bookmarkStart w:id="4377" w:name="_Toc121822912"/>
      <w:r>
        <w:t>9</w:t>
      </w:r>
      <w:r w:rsidRPr="00470051">
        <w:t>.7.5.2.5.1</w:t>
      </w:r>
      <w:r w:rsidRPr="00470051">
        <w:tab/>
        <w:t xml:space="preserve">Test requirement for </w:t>
      </w:r>
      <w:r w:rsidRPr="003267B6">
        <w:t>SAN type 1-O</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p>
    <w:p w14:paraId="2EEB3E2D" w14:textId="77777777" w:rsidR="00DF5E1B" w:rsidRPr="00470051" w:rsidRDefault="00DF5E1B" w:rsidP="00DF5E1B">
      <w:r w:rsidRPr="00470051">
        <w:t xml:space="preserve">For a </w:t>
      </w:r>
      <w:r w:rsidRPr="003C17C2">
        <w:rPr>
          <w:i/>
        </w:rPr>
        <w:t>SAN type 1-O</w:t>
      </w:r>
      <w:r>
        <w:t>,</w:t>
      </w:r>
      <w:r w:rsidRPr="00470051">
        <w:t xml:space="preserve"> the TRP of any spurious emission shall </w:t>
      </w:r>
      <w:r>
        <w:t>not exceed the limits in table 9</w:t>
      </w:r>
      <w:r w:rsidRPr="00470051">
        <w:t>.7.5.2.5.1-1.</w:t>
      </w:r>
    </w:p>
    <w:p w14:paraId="11BD1666" w14:textId="77777777" w:rsidR="00DF5E1B" w:rsidRPr="00470051" w:rsidRDefault="00DF5E1B" w:rsidP="007D6CD9">
      <w:pPr>
        <w:pStyle w:val="TH"/>
      </w:pPr>
      <w:r w:rsidRPr="00470051">
        <w:lastRenderedPageBreak/>
        <w:t>Tab</w:t>
      </w:r>
      <w:r>
        <w:t>le 9.7.5.2.5.1-1: General OTA SAN</w:t>
      </w:r>
      <w:r w:rsidRPr="00470051">
        <w:t xml:space="preserve"> transmitter spurious emission limits for </w:t>
      </w:r>
      <w:r>
        <w:rPr>
          <w:i/>
        </w:rPr>
        <w:t>SAN</w:t>
      </w:r>
      <w:r w:rsidRPr="00470051">
        <w:rPr>
          <w:i/>
        </w:rPr>
        <w:t xml:space="preserve"> type 1-O</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F5E1B" w:rsidRPr="003C17C2" w14:paraId="1E70CA82" w14:textId="77777777" w:rsidTr="002D6030">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E10F690"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BCFABF0" w14:textId="77777777" w:rsidR="00DF5E1B" w:rsidRPr="003C17C2" w:rsidRDefault="00DF5E1B" w:rsidP="002D6030">
            <w:pPr>
              <w:keepNext/>
              <w:keepLines/>
              <w:spacing w:after="0"/>
              <w:jc w:val="center"/>
              <w:rPr>
                <w:rFonts w:ascii="Arial" w:eastAsia="等线" w:hAnsi="Arial"/>
                <w:b/>
                <w:bCs/>
                <w:sz w:val="18"/>
                <w:vertAlign w:val="subscript"/>
              </w:rPr>
            </w:pPr>
            <w:proofErr w:type="spellStart"/>
            <w:r w:rsidRPr="003C17C2">
              <w:rPr>
                <w:rFonts w:ascii="Arial" w:eastAsia="等线" w:hAnsi="Arial"/>
                <w:b/>
                <w:bCs/>
                <w:sz w:val="18"/>
              </w:rPr>
              <w:t>P</w:t>
            </w:r>
            <w:r w:rsidRPr="003C17C2">
              <w:rPr>
                <w:rFonts w:ascii="Arial" w:eastAsia="等线" w:hAnsi="Arial"/>
                <w:b/>
                <w:bCs/>
                <w:sz w:val="18"/>
                <w:vertAlign w:val="subscript"/>
              </w:rPr>
              <w:t>rated,c,TRP</w:t>
            </w:r>
            <w:proofErr w:type="spellEnd"/>
          </w:p>
          <w:p w14:paraId="3903BD73"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w:t>
            </w:r>
            <w:proofErr w:type="spellStart"/>
            <w:r w:rsidRPr="003C17C2">
              <w:rPr>
                <w:rFonts w:ascii="Arial" w:eastAsia="等线" w:hAnsi="Arial"/>
                <w:b/>
                <w:sz w:val="18"/>
              </w:rPr>
              <w:t>dBm</w:t>
            </w:r>
            <w:proofErr w:type="spellEnd"/>
            <w:r w:rsidRPr="003C17C2">
              <w:rPr>
                <w:rFonts w:ascii="Arial" w:eastAsia="等线" w:hAnsi="Arial"/>
                <w:b/>
                <w:sz w:val="18"/>
              </w:rPr>
              <w:t>)</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F87C582"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Basic limit</w:t>
            </w:r>
          </w:p>
          <w:p w14:paraId="76B0F92B"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w:t>
            </w:r>
            <w:proofErr w:type="spellStart"/>
            <w:r w:rsidRPr="003C17C2">
              <w:rPr>
                <w:rFonts w:ascii="Arial" w:eastAsia="等线" w:hAnsi="Arial"/>
                <w:b/>
                <w:sz w:val="18"/>
              </w:rPr>
              <w:t>dBm</w:t>
            </w:r>
            <w:proofErr w:type="spellEnd"/>
            <w:r w:rsidRPr="003C17C2">
              <w:rPr>
                <w:rFonts w:ascii="Arial" w:eastAsia="等线" w:hAnsi="Arial"/>
                <w:b/>
                <w:sz w:val="18"/>
              </w:rPr>
              <w:t>)</w:t>
            </w:r>
          </w:p>
        </w:tc>
        <w:tc>
          <w:tcPr>
            <w:tcW w:w="1586" w:type="dxa"/>
            <w:tcBorders>
              <w:top w:val="single" w:sz="4" w:space="0" w:color="auto"/>
              <w:left w:val="nil"/>
              <w:bottom w:val="single" w:sz="4" w:space="0" w:color="auto"/>
              <w:right w:val="single" w:sz="4" w:space="0" w:color="auto"/>
            </w:tcBorders>
            <w:shd w:val="clear" w:color="auto" w:fill="auto"/>
          </w:tcPr>
          <w:p w14:paraId="7E53EADE"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Measurement bandwidth</w:t>
            </w:r>
          </w:p>
          <w:p w14:paraId="7466376A"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(kHz)</w:t>
            </w:r>
          </w:p>
        </w:tc>
        <w:tc>
          <w:tcPr>
            <w:tcW w:w="1940" w:type="dxa"/>
            <w:tcBorders>
              <w:top w:val="single" w:sz="4" w:space="0" w:color="auto"/>
              <w:left w:val="nil"/>
              <w:bottom w:val="single" w:sz="4" w:space="0" w:color="auto"/>
              <w:right w:val="single" w:sz="4" w:space="0" w:color="auto"/>
            </w:tcBorders>
          </w:tcPr>
          <w:p w14:paraId="1068C596"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Notes</w:t>
            </w:r>
          </w:p>
        </w:tc>
      </w:tr>
      <w:tr w:rsidR="00B36282" w:rsidRPr="003C17C2" w14:paraId="2152C641" w14:textId="77777777" w:rsidTr="006E36BD">
        <w:trPr>
          <w:trHeight w:val="280"/>
          <w:jc w:val="center"/>
        </w:trPr>
        <w:tc>
          <w:tcPr>
            <w:tcW w:w="1890" w:type="dxa"/>
            <w:vMerge w:val="restart"/>
            <w:tcBorders>
              <w:top w:val="nil"/>
              <w:left w:val="single" w:sz="4" w:space="0" w:color="auto"/>
              <w:right w:val="single" w:sz="4" w:space="0" w:color="auto"/>
            </w:tcBorders>
            <w:shd w:val="clear" w:color="auto" w:fill="auto"/>
            <w:noWrap/>
            <w:vAlign w:val="center"/>
          </w:tcPr>
          <w:p w14:paraId="6815ADD9" w14:textId="77777777" w:rsidR="00B36282" w:rsidRPr="003C17C2" w:rsidRDefault="00B36282" w:rsidP="002D6030">
            <w:pPr>
              <w:keepNext/>
              <w:keepLines/>
              <w:spacing w:after="0"/>
              <w:jc w:val="center"/>
              <w:rPr>
                <w:rFonts w:ascii="Arial" w:eastAsia="等线" w:hAnsi="Arial"/>
                <w:b/>
                <w:sz w:val="18"/>
              </w:rPr>
            </w:pPr>
            <w:r w:rsidRPr="003C17C2">
              <w:rPr>
                <w:rFonts w:ascii="Arial" w:eastAsia="等线" w:hAnsi="Arial"/>
                <w:sz w:val="18"/>
              </w:rPr>
              <w:t>30 MHz – 5</w:t>
            </w:r>
            <w:r w:rsidRPr="003C17C2">
              <w:rPr>
                <w:rFonts w:ascii="Arial" w:eastAsia="等线" w:hAnsi="Arial"/>
                <w:sz w:val="18"/>
                <w:vertAlign w:val="superscript"/>
              </w:rPr>
              <w:t>th</w:t>
            </w:r>
            <w:r w:rsidRPr="003C17C2">
              <w:rPr>
                <w:rFonts w:ascii="Arial" w:eastAsia="等线" w:hAnsi="Arial"/>
                <w:sz w:val="18"/>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22BB48C2" w14:textId="77777777" w:rsidR="00B36282" w:rsidRPr="003C17C2" w:rsidRDefault="00B36282" w:rsidP="002D6030">
            <w:pPr>
              <w:keepNext/>
              <w:keepLines/>
              <w:spacing w:after="0"/>
              <w:jc w:val="center"/>
              <w:rPr>
                <w:rFonts w:ascii="Arial" w:eastAsia="等线" w:hAnsi="Arial"/>
                <w:sz w:val="18"/>
              </w:rPr>
            </w:pPr>
            <w:r w:rsidRPr="003C17C2">
              <w:rPr>
                <w:rFonts w:ascii="Arial" w:eastAsia="等线" w:hAnsi="Arial"/>
                <w:sz w:val="18"/>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05E2F5AC" w14:textId="77777777" w:rsidR="00B36282" w:rsidRPr="003C17C2" w:rsidRDefault="00B36282" w:rsidP="002D6030">
            <w:pPr>
              <w:keepNext/>
              <w:keepLines/>
              <w:spacing w:after="0"/>
              <w:jc w:val="center"/>
              <w:rPr>
                <w:rFonts w:ascii="Arial" w:eastAsia="等线" w:hAnsi="Arial"/>
                <w:sz w:val="18"/>
              </w:rPr>
            </w:pPr>
            <w:r w:rsidRPr="003C17C2">
              <w:rPr>
                <w:rFonts w:ascii="Arial" w:eastAsia="等线" w:hAnsi="Arial"/>
                <w:sz w:val="18"/>
              </w:rPr>
              <w:t>-13</w:t>
            </w:r>
          </w:p>
        </w:tc>
        <w:tc>
          <w:tcPr>
            <w:tcW w:w="1586" w:type="dxa"/>
            <w:vMerge w:val="restart"/>
            <w:tcBorders>
              <w:top w:val="single" w:sz="4" w:space="0" w:color="auto"/>
              <w:left w:val="nil"/>
              <w:right w:val="single" w:sz="4" w:space="0" w:color="auto"/>
            </w:tcBorders>
            <w:shd w:val="clear" w:color="auto" w:fill="auto"/>
            <w:noWrap/>
            <w:vAlign w:val="center"/>
          </w:tcPr>
          <w:p w14:paraId="6EF78DFD" w14:textId="77777777" w:rsidR="00B36282" w:rsidRPr="003C17C2" w:rsidRDefault="00B36282" w:rsidP="002D6030">
            <w:pPr>
              <w:keepNext/>
              <w:keepLines/>
              <w:spacing w:after="0"/>
              <w:jc w:val="center"/>
              <w:rPr>
                <w:rFonts w:ascii="Arial" w:eastAsia="等线" w:hAnsi="Arial"/>
                <w:sz w:val="18"/>
              </w:rPr>
            </w:pPr>
            <w:r w:rsidRPr="003C17C2">
              <w:rPr>
                <w:rFonts w:ascii="Arial" w:eastAsia="等线" w:hAnsi="Arial"/>
                <w:sz w:val="18"/>
              </w:rPr>
              <w:t>4</w:t>
            </w:r>
          </w:p>
        </w:tc>
        <w:tc>
          <w:tcPr>
            <w:tcW w:w="1940" w:type="dxa"/>
            <w:vMerge w:val="restart"/>
            <w:tcBorders>
              <w:top w:val="single" w:sz="4" w:space="0" w:color="auto"/>
              <w:left w:val="nil"/>
              <w:right w:val="single" w:sz="4" w:space="0" w:color="auto"/>
            </w:tcBorders>
            <w:vAlign w:val="center"/>
          </w:tcPr>
          <w:p w14:paraId="2A0F2031" w14:textId="77777777" w:rsidR="00B36282" w:rsidRPr="003C17C2" w:rsidRDefault="00B36282" w:rsidP="002D6030">
            <w:pPr>
              <w:keepNext/>
              <w:keepLines/>
              <w:spacing w:after="0"/>
              <w:jc w:val="center"/>
              <w:rPr>
                <w:rFonts w:ascii="Arial" w:eastAsia="等线" w:hAnsi="Arial"/>
                <w:b/>
                <w:sz w:val="18"/>
              </w:rPr>
            </w:pPr>
            <w:r w:rsidRPr="003C17C2">
              <w:rPr>
                <w:rFonts w:ascii="Arial" w:eastAsia="等线" w:hAnsi="Arial"/>
                <w:sz w:val="18"/>
              </w:rPr>
              <w:t>NOTE 1, NOTE 2, NOTE 3</w:t>
            </w:r>
          </w:p>
        </w:tc>
      </w:tr>
      <w:tr w:rsidR="00B36282" w:rsidRPr="003C17C2" w14:paraId="406CF9FD" w14:textId="77777777" w:rsidTr="006E36BD">
        <w:trPr>
          <w:trHeight w:val="280"/>
          <w:jc w:val="center"/>
        </w:trPr>
        <w:tc>
          <w:tcPr>
            <w:tcW w:w="1890" w:type="dxa"/>
            <w:vMerge/>
            <w:tcBorders>
              <w:left w:val="single" w:sz="4" w:space="0" w:color="auto"/>
              <w:bottom w:val="single" w:sz="4" w:space="0" w:color="auto"/>
              <w:right w:val="single" w:sz="4" w:space="0" w:color="auto"/>
            </w:tcBorders>
            <w:shd w:val="clear" w:color="auto" w:fill="auto"/>
            <w:noWrap/>
            <w:vAlign w:val="center"/>
          </w:tcPr>
          <w:p w14:paraId="7F8C65E7" w14:textId="77777777" w:rsidR="00B36282" w:rsidRPr="003C17C2" w:rsidRDefault="00B36282" w:rsidP="002D6030">
            <w:pPr>
              <w:keepNext/>
              <w:keepLines/>
              <w:spacing w:after="0"/>
              <w:jc w:val="center"/>
              <w:rPr>
                <w:rFonts w:ascii="Arial" w:eastAsia="等线" w:hAnsi="Arial"/>
                <w:b/>
                <w:sz w:val="18"/>
              </w:rPr>
            </w:pPr>
          </w:p>
        </w:tc>
        <w:tc>
          <w:tcPr>
            <w:tcW w:w="1649" w:type="dxa"/>
            <w:tcBorders>
              <w:top w:val="single" w:sz="4" w:space="0" w:color="000000"/>
              <w:left w:val="nil"/>
              <w:bottom w:val="single" w:sz="4" w:space="0" w:color="auto"/>
              <w:right w:val="single" w:sz="4" w:space="0" w:color="000000"/>
            </w:tcBorders>
          </w:tcPr>
          <w:p w14:paraId="482E5B42" w14:textId="77777777" w:rsidR="00B36282" w:rsidRPr="003C17C2" w:rsidRDefault="00B36282" w:rsidP="002D6030">
            <w:pPr>
              <w:keepNext/>
              <w:keepLines/>
              <w:spacing w:after="0"/>
              <w:jc w:val="center"/>
              <w:rPr>
                <w:rFonts w:ascii="Arial" w:eastAsia="等线" w:hAnsi="Arial"/>
                <w:sz w:val="18"/>
                <w:vertAlign w:val="subscript"/>
              </w:rPr>
            </w:pPr>
            <w:r w:rsidRPr="003C17C2">
              <w:rPr>
                <w:rFonts w:ascii="Arial" w:eastAsia="等线" w:hAnsi="Arial"/>
                <w:sz w:val="18"/>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356FD50F" w14:textId="77777777" w:rsidR="00B36282" w:rsidRPr="003C17C2" w:rsidRDefault="00B36282" w:rsidP="002D6030">
            <w:pPr>
              <w:keepNext/>
              <w:keepLines/>
              <w:spacing w:after="0"/>
              <w:jc w:val="center"/>
              <w:rPr>
                <w:rFonts w:ascii="Arial" w:eastAsia="等线" w:hAnsi="Arial"/>
                <w:sz w:val="18"/>
              </w:rPr>
            </w:pPr>
            <w:proofErr w:type="spellStart"/>
            <w:r w:rsidRPr="003C17C2">
              <w:rPr>
                <w:rFonts w:ascii="Arial" w:eastAsia="等线" w:hAnsi="Arial"/>
                <w:sz w:val="18"/>
              </w:rPr>
              <w:t>P</w:t>
            </w:r>
            <w:r w:rsidRPr="003C17C2">
              <w:rPr>
                <w:rFonts w:ascii="Arial" w:eastAsia="等线" w:hAnsi="Arial"/>
                <w:sz w:val="18"/>
                <w:vertAlign w:val="subscript"/>
              </w:rPr>
              <w:t>rated,c,TRP</w:t>
            </w:r>
            <w:proofErr w:type="spellEnd"/>
            <w:r w:rsidRPr="003C17C2">
              <w:rPr>
                <w:rFonts w:ascii="Arial" w:eastAsia="等线" w:hAnsi="Arial"/>
                <w:sz w:val="18"/>
              </w:rPr>
              <w:t xml:space="preserve"> – 60dB</w:t>
            </w:r>
          </w:p>
        </w:tc>
        <w:tc>
          <w:tcPr>
            <w:tcW w:w="1586" w:type="dxa"/>
            <w:vMerge/>
            <w:tcBorders>
              <w:left w:val="single" w:sz="4" w:space="0" w:color="000000"/>
              <w:bottom w:val="single" w:sz="4" w:space="0" w:color="000000"/>
              <w:right w:val="single" w:sz="4" w:space="0" w:color="auto"/>
            </w:tcBorders>
            <w:shd w:val="clear" w:color="auto" w:fill="auto"/>
            <w:noWrap/>
            <w:vAlign w:val="center"/>
          </w:tcPr>
          <w:p w14:paraId="1E4D7160" w14:textId="77777777" w:rsidR="00B36282" w:rsidRPr="003C17C2" w:rsidRDefault="00B36282" w:rsidP="002D6030">
            <w:pPr>
              <w:keepNext/>
              <w:keepLines/>
              <w:spacing w:after="0"/>
              <w:jc w:val="center"/>
              <w:rPr>
                <w:rFonts w:ascii="Arial" w:eastAsia="等线" w:hAnsi="Arial"/>
                <w:b/>
                <w:sz w:val="18"/>
              </w:rPr>
            </w:pPr>
          </w:p>
        </w:tc>
        <w:tc>
          <w:tcPr>
            <w:tcW w:w="1940" w:type="dxa"/>
            <w:vMerge/>
            <w:tcBorders>
              <w:left w:val="single" w:sz="4" w:space="0" w:color="auto"/>
              <w:bottom w:val="single" w:sz="4" w:space="0" w:color="000000"/>
              <w:right w:val="single" w:sz="4" w:space="0" w:color="auto"/>
            </w:tcBorders>
          </w:tcPr>
          <w:p w14:paraId="1C0329F2" w14:textId="77777777" w:rsidR="00B36282" w:rsidRPr="003C17C2" w:rsidRDefault="00B36282" w:rsidP="00B36282">
            <w:pPr>
              <w:keepNext/>
              <w:keepLines/>
              <w:spacing w:after="0"/>
              <w:rPr>
                <w:rFonts w:ascii="Arial" w:eastAsia="等线" w:hAnsi="Arial"/>
                <w:b/>
                <w:sz w:val="18"/>
                <w:lang w:eastAsia="zh-CN"/>
              </w:rPr>
            </w:pPr>
          </w:p>
        </w:tc>
      </w:tr>
      <w:tr w:rsidR="00DF5E1B" w:rsidRPr="003C17C2" w14:paraId="5E8CC717" w14:textId="77777777" w:rsidTr="002D6030">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FBF26EB" w14:textId="77777777" w:rsidR="00DF5E1B" w:rsidRPr="003C17C2" w:rsidRDefault="00DF5E1B" w:rsidP="002D6030">
            <w:pPr>
              <w:keepNext/>
              <w:keepLines/>
              <w:spacing w:after="0"/>
              <w:ind w:left="851" w:hanging="851"/>
              <w:rPr>
                <w:rFonts w:ascii="Arial" w:eastAsia="等线" w:hAnsi="Arial"/>
                <w:sz w:val="18"/>
              </w:rPr>
            </w:pPr>
            <w:r w:rsidRPr="003C17C2">
              <w:rPr>
                <w:rFonts w:ascii="Arial" w:eastAsia="等线" w:hAnsi="Arial"/>
                <w:sz w:val="18"/>
              </w:rPr>
              <w:t>NOTE 1:</w:t>
            </w:r>
            <w:r w:rsidRPr="003C17C2">
              <w:rPr>
                <w:rFonts w:ascii="Arial" w:eastAsia="等线" w:hAnsi="Arial"/>
                <w:sz w:val="18"/>
              </w:rPr>
              <w:tab/>
            </w:r>
            <w:r w:rsidRPr="003C17C2">
              <w:rPr>
                <w:rFonts w:ascii="Arial" w:eastAsia="等线" w:hAnsi="Arial"/>
                <w:i/>
                <w:sz w:val="18"/>
              </w:rPr>
              <w:t>Measurement bandwidth</w:t>
            </w:r>
            <w:r>
              <w:rPr>
                <w:rFonts w:ascii="Arial" w:eastAsia="等线" w:hAnsi="Arial"/>
                <w:sz w:val="18"/>
              </w:rPr>
              <w:t>s as in ITU-R SM.329 [x</w:t>
            </w:r>
            <w:r w:rsidRPr="003C17C2">
              <w:rPr>
                <w:rFonts w:ascii="Arial" w:eastAsia="等线" w:hAnsi="Arial"/>
                <w:sz w:val="18"/>
              </w:rPr>
              <w:t>], s4.1.</w:t>
            </w:r>
          </w:p>
          <w:p w14:paraId="5344CE33" w14:textId="77777777" w:rsidR="00DF5E1B" w:rsidRPr="003C17C2" w:rsidRDefault="00DF5E1B" w:rsidP="002D6030">
            <w:pPr>
              <w:keepNext/>
              <w:keepLines/>
              <w:spacing w:after="0"/>
              <w:ind w:left="851" w:hanging="851"/>
              <w:rPr>
                <w:rFonts w:ascii="Arial" w:eastAsia="等线" w:hAnsi="Arial"/>
                <w:sz w:val="18"/>
              </w:rPr>
            </w:pPr>
            <w:r w:rsidRPr="003C17C2">
              <w:rPr>
                <w:rFonts w:ascii="Arial" w:eastAsia="等线" w:hAnsi="Arial"/>
                <w:sz w:val="18"/>
              </w:rPr>
              <w:t>NOTE 2:</w:t>
            </w:r>
            <w:r w:rsidRPr="003C17C2">
              <w:rPr>
                <w:rFonts w:ascii="Arial" w:eastAsia="等线" w:hAnsi="Arial"/>
                <w:sz w:val="18"/>
              </w:rPr>
              <w:tab/>
              <w:t>Upper</w:t>
            </w:r>
            <w:r>
              <w:rPr>
                <w:rFonts w:ascii="Arial" w:eastAsia="等线" w:hAnsi="Arial"/>
                <w:sz w:val="18"/>
              </w:rPr>
              <w:t xml:space="preserve"> frequency as in ITU-R SM.329 [x</w:t>
            </w:r>
            <w:r w:rsidRPr="003C17C2">
              <w:rPr>
                <w:rFonts w:ascii="Arial" w:eastAsia="等线" w:hAnsi="Arial"/>
                <w:sz w:val="18"/>
              </w:rPr>
              <w:t>], s2.5 table 1.</w:t>
            </w:r>
          </w:p>
          <w:p w14:paraId="11A769A6" w14:textId="77777777" w:rsidR="00DF5E1B" w:rsidRPr="003C17C2" w:rsidRDefault="00DF5E1B" w:rsidP="002D6030">
            <w:pPr>
              <w:keepNext/>
              <w:keepLines/>
              <w:spacing w:after="0"/>
              <w:ind w:left="851" w:hanging="851"/>
              <w:rPr>
                <w:rFonts w:ascii="Arial" w:eastAsia="等线" w:hAnsi="Arial"/>
                <w:sz w:val="18"/>
              </w:rPr>
            </w:pPr>
            <w:r w:rsidRPr="003C17C2">
              <w:rPr>
                <w:rFonts w:ascii="Arial" w:eastAsia="等线" w:hAnsi="Arial"/>
                <w:sz w:val="18"/>
              </w:rPr>
              <w:t xml:space="preserve">NOTE 3: </w:t>
            </w:r>
            <w:r w:rsidRPr="003C17C2">
              <w:rPr>
                <w:rFonts w:ascii="Arial" w:eastAsia="等线" w:hAnsi="Arial"/>
                <w:sz w:val="18"/>
              </w:rPr>
              <w:tab/>
              <w:t>The l</w:t>
            </w:r>
            <w:r w:rsidRPr="003C17C2">
              <w:rPr>
                <w:rFonts w:ascii="Arial" w:eastAsia="等线" w:hAnsi="Arial"/>
                <w:sz w:val="18"/>
                <w:lang w:eastAsia="zh-CN"/>
              </w:rPr>
              <w:t>ower frequency limit is replaced by 0.7 times the waveguide cut-off frequen</w:t>
            </w:r>
            <w:r>
              <w:rPr>
                <w:rFonts w:ascii="Arial" w:eastAsia="等线" w:hAnsi="Arial"/>
                <w:sz w:val="18"/>
                <w:lang w:eastAsia="zh-CN"/>
              </w:rPr>
              <w:t>cy, according to ITU-R SM.329 [x</w:t>
            </w:r>
            <w:r w:rsidRPr="003C17C2">
              <w:rPr>
                <w:rFonts w:ascii="Arial" w:eastAsia="等线" w:hAnsi="Arial"/>
                <w:sz w:val="18"/>
                <w:lang w:eastAsia="zh-CN"/>
              </w:rPr>
              <w:t>], for systems having an integral antenna incorporating a waveguide section, or with an antenna connection in such form, and of unperturbed length equal to at least twice the cut-off.</w:t>
            </w:r>
          </w:p>
        </w:tc>
      </w:tr>
    </w:tbl>
    <w:p w14:paraId="50FD1445" w14:textId="77777777" w:rsidR="00DF5E1B" w:rsidRPr="005F79B8" w:rsidRDefault="00DF5E1B" w:rsidP="00812390">
      <w:pPr>
        <w:rPr>
          <w:lang w:eastAsia="zh-CN"/>
        </w:rPr>
      </w:pPr>
    </w:p>
    <w:p w14:paraId="29F193A0" w14:textId="6D659AE1" w:rsidR="00812390" w:rsidRDefault="003E0EA6" w:rsidP="003E0EA6">
      <w:pPr>
        <w:pStyle w:val="2"/>
        <w:rPr>
          <w:lang w:eastAsia="zh-CN"/>
        </w:rPr>
      </w:pPr>
      <w:bookmarkStart w:id="4378" w:name="_Toc120544945"/>
      <w:bookmarkStart w:id="4379" w:name="_Toc120545300"/>
      <w:bookmarkStart w:id="4380" w:name="_Toc120545916"/>
      <w:bookmarkStart w:id="4381" w:name="_Toc120606820"/>
      <w:bookmarkStart w:id="4382" w:name="_Toc120607174"/>
      <w:bookmarkStart w:id="4383" w:name="_Toc120607531"/>
      <w:bookmarkStart w:id="4384" w:name="_Toc120607894"/>
      <w:bookmarkStart w:id="4385" w:name="_Toc120608259"/>
      <w:bookmarkStart w:id="4386" w:name="_Toc120608639"/>
      <w:bookmarkStart w:id="4387" w:name="_Toc120609019"/>
      <w:bookmarkStart w:id="4388" w:name="_Toc120609410"/>
      <w:bookmarkStart w:id="4389" w:name="_Toc120609801"/>
      <w:bookmarkStart w:id="4390" w:name="_Toc120610202"/>
      <w:bookmarkStart w:id="4391" w:name="_Toc120610955"/>
      <w:bookmarkStart w:id="4392" w:name="_Toc120611364"/>
      <w:bookmarkStart w:id="4393" w:name="_Toc120611782"/>
      <w:bookmarkStart w:id="4394" w:name="_Toc120612202"/>
      <w:bookmarkStart w:id="4395" w:name="_Toc120612629"/>
      <w:bookmarkStart w:id="4396" w:name="_Toc120613058"/>
      <w:bookmarkStart w:id="4397" w:name="_Toc120613488"/>
      <w:bookmarkStart w:id="4398" w:name="_Toc120613918"/>
      <w:bookmarkStart w:id="4399" w:name="_Toc120614361"/>
      <w:bookmarkStart w:id="4400" w:name="_Toc120614820"/>
      <w:bookmarkStart w:id="4401" w:name="_Toc120615295"/>
      <w:bookmarkStart w:id="4402" w:name="_Toc120622503"/>
      <w:bookmarkStart w:id="4403" w:name="_Toc120623009"/>
      <w:bookmarkStart w:id="4404" w:name="_Toc120623647"/>
      <w:bookmarkStart w:id="4405" w:name="_Toc120624184"/>
      <w:bookmarkStart w:id="4406" w:name="_Toc120624721"/>
      <w:bookmarkStart w:id="4407" w:name="_Toc120625258"/>
      <w:bookmarkStart w:id="4408" w:name="_Toc120625795"/>
      <w:bookmarkStart w:id="4409" w:name="_Toc120626342"/>
      <w:bookmarkStart w:id="4410" w:name="_Toc120626889"/>
      <w:bookmarkStart w:id="4411" w:name="_Toc120627445"/>
      <w:bookmarkStart w:id="4412" w:name="_Toc120628010"/>
      <w:bookmarkStart w:id="4413" w:name="_Toc120628586"/>
      <w:bookmarkStart w:id="4414" w:name="_Toc120629171"/>
      <w:bookmarkStart w:id="4415" w:name="_Toc120629759"/>
      <w:bookmarkStart w:id="4416" w:name="_Toc120631260"/>
      <w:bookmarkStart w:id="4417" w:name="_Toc120631911"/>
      <w:bookmarkStart w:id="4418" w:name="_Toc120632561"/>
      <w:bookmarkStart w:id="4419" w:name="_Toc120633211"/>
      <w:bookmarkStart w:id="4420" w:name="_Toc120633861"/>
      <w:bookmarkStart w:id="4421" w:name="_Toc120634512"/>
      <w:bookmarkStart w:id="4422" w:name="_Toc120635163"/>
      <w:bookmarkStart w:id="4423" w:name="_Toc121754287"/>
      <w:bookmarkStart w:id="4424" w:name="_Toc121754957"/>
      <w:bookmarkStart w:id="4425" w:name="_Toc121822913"/>
      <w:r>
        <w:rPr>
          <w:rFonts w:hint="eastAsia"/>
          <w:lang w:eastAsia="zh-CN"/>
        </w:rPr>
        <w:t>9.8</w:t>
      </w:r>
      <w:r>
        <w:rPr>
          <w:rFonts w:hint="eastAsia"/>
          <w:lang w:eastAsia="zh-CN"/>
        </w:rPr>
        <w:tab/>
        <w:t>OTA transmitter intermodulation</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6DF39BA0" w14:textId="34DD86FF" w:rsidR="003E0EA6" w:rsidRDefault="009043C4" w:rsidP="003E0EA6">
      <w:pPr>
        <w:rPr>
          <w:lang w:eastAsia="zh-CN"/>
        </w:rPr>
      </w:pPr>
      <w:r w:rsidRPr="00472C57">
        <w:t>The requirement is not applicable in this version of the specification.</w:t>
      </w:r>
    </w:p>
    <w:p w14:paraId="35A64CED" w14:textId="5CBD18EB" w:rsidR="003E0EA6" w:rsidRPr="003E0EA6" w:rsidRDefault="003E0EA6" w:rsidP="00B94811">
      <w:pPr>
        <w:pStyle w:val="10"/>
        <w:rPr>
          <w:lang w:eastAsia="zh-CN"/>
        </w:rPr>
      </w:pPr>
      <w:bookmarkStart w:id="4426" w:name="_Toc120544946"/>
      <w:bookmarkStart w:id="4427" w:name="_Toc120545301"/>
      <w:bookmarkStart w:id="4428" w:name="_Toc120545917"/>
      <w:bookmarkStart w:id="4429" w:name="_Toc120606821"/>
      <w:bookmarkStart w:id="4430" w:name="_Toc120607175"/>
      <w:bookmarkStart w:id="4431" w:name="_Toc120607532"/>
      <w:bookmarkStart w:id="4432" w:name="_Toc120607895"/>
      <w:bookmarkStart w:id="4433" w:name="_Toc120608260"/>
      <w:bookmarkStart w:id="4434" w:name="_Toc120608640"/>
      <w:bookmarkStart w:id="4435" w:name="_Toc120609020"/>
      <w:bookmarkStart w:id="4436" w:name="_Toc120609411"/>
      <w:bookmarkStart w:id="4437" w:name="_Toc120609802"/>
      <w:bookmarkStart w:id="4438" w:name="_Toc120610203"/>
      <w:bookmarkStart w:id="4439" w:name="_Toc120610956"/>
      <w:bookmarkStart w:id="4440" w:name="_Toc120611365"/>
      <w:bookmarkStart w:id="4441" w:name="_Toc120611783"/>
      <w:bookmarkStart w:id="4442" w:name="_Toc120612203"/>
      <w:bookmarkStart w:id="4443" w:name="_Toc120612630"/>
      <w:bookmarkStart w:id="4444" w:name="_Toc120613059"/>
      <w:bookmarkStart w:id="4445" w:name="_Toc120613489"/>
      <w:bookmarkStart w:id="4446" w:name="_Toc120613919"/>
      <w:bookmarkStart w:id="4447" w:name="_Toc120614362"/>
      <w:bookmarkStart w:id="4448" w:name="_Toc120614821"/>
      <w:bookmarkStart w:id="4449" w:name="_Toc120615296"/>
      <w:bookmarkStart w:id="4450" w:name="_Toc120622504"/>
      <w:bookmarkStart w:id="4451" w:name="_Toc120623010"/>
      <w:bookmarkStart w:id="4452" w:name="_Toc120623648"/>
      <w:bookmarkStart w:id="4453" w:name="_Toc120624185"/>
      <w:bookmarkStart w:id="4454" w:name="_Toc120624722"/>
      <w:bookmarkStart w:id="4455" w:name="_Toc120625259"/>
      <w:bookmarkStart w:id="4456" w:name="_Toc120625796"/>
      <w:bookmarkStart w:id="4457" w:name="_Toc120626343"/>
      <w:bookmarkStart w:id="4458" w:name="_Toc120626890"/>
      <w:bookmarkStart w:id="4459" w:name="_Toc120627446"/>
      <w:bookmarkStart w:id="4460" w:name="_Toc120628011"/>
      <w:bookmarkStart w:id="4461" w:name="_Toc120628587"/>
      <w:bookmarkStart w:id="4462" w:name="_Toc120629172"/>
      <w:bookmarkStart w:id="4463" w:name="_Toc120629760"/>
      <w:bookmarkStart w:id="4464" w:name="_Toc120631261"/>
      <w:bookmarkStart w:id="4465" w:name="_Toc120631912"/>
      <w:bookmarkStart w:id="4466" w:name="_Toc120632562"/>
      <w:bookmarkStart w:id="4467" w:name="_Toc120633212"/>
      <w:bookmarkStart w:id="4468" w:name="_Toc120633862"/>
      <w:bookmarkStart w:id="4469" w:name="_Toc120634513"/>
      <w:bookmarkStart w:id="4470" w:name="_Toc120635164"/>
      <w:bookmarkStart w:id="4471" w:name="_Toc121754288"/>
      <w:bookmarkStart w:id="4472" w:name="_Toc121754958"/>
      <w:bookmarkStart w:id="4473" w:name="_Toc121822914"/>
      <w:r>
        <w:rPr>
          <w:rFonts w:hint="eastAsia"/>
          <w:lang w:eastAsia="zh-CN"/>
        </w:rPr>
        <w:t>10</w:t>
      </w:r>
      <w:r>
        <w:rPr>
          <w:rFonts w:hint="eastAsia"/>
          <w:lang w:eastAsia="zh-CN"/>
        </w:rPr>
        <w:tab/>
        <w:t>Radiated receiver characteristic</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14:paraId="718CF9CF" w14:textId="4578C82A" w:rsidR="00812390" w:rsidRDefault="003E0EA6" w:rsidP="003E0EA6">
      <w:pPr>
        <w:pStyle w:val="2"/>
        <w:rPr>
          <w:lang w:eastAsia="zh-CN"/>
        </w:rPr>
      </w:pPr>
      <w:bookmarkStart w:id="4474" w:name="_Toc120544947"/>
      <w:bookmarkStart w:id="4475" w:name="_Toc120545302"/>
      <w:bookmarkStart w:id="4476" w:name="_Toc120545918"/>
      <w:bookmarkStart w:id="4477" w:name="_Toc120606822"/>
      <w:bookmarkStart w:id="4478" w:name="_Toc120607176"/>
      <w:bookmarkStart w:id="4479" w:name="_Toc120607533"/>
      <w:bookmarkStart w:id="4480" w:name="_Toc120607896"/>
      <w:bookmarkStart w:id="4481" w:name="_Toc120608261"/>
      <w:bookmarkStart w:id="4482" w:name="_Toc120608641"/>
      <w:bookmarkStart w:id="4483" w:name="_Toc120609021"/>
      <w:bookmarkStart w:id="4484" w:name="_Toc120609412"/>
      <w:bookmarkStart w:id="4485" w:name="_Toc120609803"/>
      <w:bookmarkStart w:id="4486" w:name="_Toc120610204"/>
      <w:bookmarkStart w:id="4487" w:name="_Toc120610957"/>
      <w:bookmarkStart w:id="4488" w:name="_Toc120611366"/>
      <w:bookmarkStart w:id="4489" w:name="_Toc120611784"/>
      <w:bookmarkStart w:id="4490" w:name="_Toc120612204"/>
      <w:bookmarkStart w:id="4491" w:name="_Toc120612631"/>
      <w:bookmarkStart w:id="4492" w:name="_Toc120613060"/>
      <w:bookmarkStart w:id="4493" w:name="_Toc120613490"/>
      <w:bookmarkStart w:id="4494" w:name="_Toc120613920"/>
      <w:bookmarkStart w:id="4495" w:name="_Toc120614363"/>
      <w:bookmarkStart w:id="4496" w:name="_Toc120614822"/>
      <w:bookmarkStart w:id="4497" w:name="_Toc120615297"/>
      <w:bookmarkStart w:id="4498" w:name="_Toc120622505"/>
      <w:bookmarkStart w:id="4499" w:name="_Toc120623011"/>
      <w:bookmarkStart w:id="4500" w:name="_Toc120623649"/>
      <w:bookmarkStart w:id="4501" w:name="_Toc120624186"/>
      <w:bookmarkStart w:id="4502" w:name="_Toc120624723"/>
      <w:bookmarkStart w:id="4503" w:name="_Toc120625260"/>
      <w:bookmarkStart w:id="4504" w:name="_Toc120625797"/>
      <w:bookmarkStart w:id="4505" w:name="_Toc120626344"/>
      <w:bookmarkStart w:id="4506" w:name="_Toc120626891"/>
      <w:bookmarkStart w:id="4507" w:name="_Toc120627447"/>
      <w:bookmarkStart w:id="4508" w:name="_Toc120628012"/>
      <w:bookmarkStart w:id="4509" w:name="_Toc120628588"/>
      <w:bookmarkStart w:id="4510" w:name="_Toc120629173"/>
      <w:bookmarkStart w:id="4511" w:name="_Toc120629761"/>
      <w:bookmarkStart w:id="4512" w:name="_Toc120631262"/>
      <w:bookmarkStart w:id="4513" w:name="_Toc120631913"/>
      <w:bookmarkStart w:id="4514" w:name="_Toc120632563"/>
      <w:bookmarkStart w:id="4515" w:name="_Toc120633213"/>
      <w:bookmarkStart w:id="4516" w:name="_Toc120633863"/>
      <w:bookmarkStart w:id="4517" w:name="_Toc120634514"/>
      <w:bookmarkStart w:id="4518" w:name="_Toc120635165"/>
      <w:bookmarkStart w:id="4519" w:name="_Toc121754289"/>
      <w:bookmarkStart w:id="4520" w:name="_Toc121754959"/>
      <w:bookmarkStart w:id="4521" w:name="_Toc121822915"/>
      <w:r>
        <w:rPr>
          <w:rFonts w:hint="eastAsia"/>
          <w:lang w:eastAsia="zh-CN"/>
        </w:rPr>
        <w:t>10.1</w:t>
      </w:r>
      <w:r>
        <w:rPr>
          <w:rFonts w:hint="eastAsia"/>
          <w:lang w:eastAsia="zh-CN"/>
        </w:rPr>
        <w:tab/>
        <w:t>General</w:t>
      </w:r>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p>
    <w:p w14:paraId="75ECA7C4" w14:textId="77777777" w:rsidR="00A372BD" w:rsidRPr="00A372BD" w:rsidRDefault="00A372BD" w:rsidP="00A372BD">
      <w:pPr>
        <w:rPr>
          <w:rFonts w:eastAsia="等线"/>
          <w:lang w:eastAsia="zh-CN"/>
        </w:rPr>
      </w:pPr>
      <w:r w:rsidRPr="00A372BD">
        <w:rPr>
          <w:rFonts w:eastAsia="等线"/>
        </w:rPr>
        <w:t>General test conditions for receiver tests are given in clause 4, including interpretation of measurement results and configurations for testing. S</w:t>
      </w:r>
      <w:r w:rsidRPr="00A372BD">
        <w:rPr>
          <w:rFonts w:eastAsia="等线" w:hint="eastAsia"/>
          <w:lang w:eastAsia="zh-CN"/>
        </w:rPr>
        <w:t>AN</w:t>
      </w:r>
      <w:r w:rsidRPr="00A372BD">
        <w:rPr>
          <w:rFonts w:eastAsia="等线"/>
        </w:rPr>
        <w:t xml:space="preserve"> configurations for the tests are defined in clause 4.5.</w:t>
      </w:r>
    </w:p>
    <w:p w14:paraId="12ED0F94" w14:textId="77777777" w:rsidR="00A372BD" w:rsidRPr="00A372BD" w:rsidRDefault="00A372BD" w:rsidP="00A372BD">
      <w:pPr>
        <w:rPr>
          <w:rFonts w:eastAsia="等线"/>
          <w:lang w:val="en-US" w:eastAsia="zh-CN"/>
        </w:rPr>
      </w:pPr>
      <w:r w:rsidRPr="00A372BD">
        <w:rPr>
          <w:rFonts w:eastAsia="等线"/>
          <w:lang w:val="en-US" w:eastAsia="zh-CN"/>
        </w:rPr>
        <w:t xml:space="preserve">Radiated receiver characteristics are specified at RIB for </w:t>
      </w:r>
      <w:r w:rsidRPr="00A372BD">
        <w:rPr>
          <w:rFonts w:eastAsia="等线"/>
          <w:i/>
          <w:lang w:val="en-US"/>
        </w:rPr>
        <w:t>SAN type 1-H or</w:t>
      </w:r>
      <w:r w:rsidRPr="00A372BD">
        <w:rPr>
          <w:rFonts w:eastAsia="等线"/>
          <w:lang w:val="en-US"/>
        </w:rPr>
        <w:t xml:space="preserve"> </w:t>
      </w:r>
      <w:r w:rsidRPr="00A372BD">
        <w:rPr>
          <w:rFonts w:eastAsia="等线"/>
          <w:i/>
          <w:lang w:val="en-US"/>
        </w:rPr>
        <w:t>SAN type 1-O</w:t>
      </w:r>
      <w:r w:rsidRPr="00A372BD">
        <w:rPr>
          <w:rFonts w:eastAsia="等线"/>
          <w:lang w:val="en-US" w:eastAsia="zh-CN"/>
        </w:rPr>
        <w:t>, with full complement of transceivers for the configuration in normal operating condition.</w:t>
      </w:r>
    </w:p>
    <w:p w14:paraId="2B7B6088" w14:textId="77777777" w:rsidR="00A372BD" w:rsidRPr="00A372BD" w:rsidRDefault="00A372BD" w:rsidP="00A372BD">
      <w:pPr>
        <w:rPr>
          <w:rFonts w:eastAsia="等线"/>
          <w:lang w:val="en-US" w:eastAsia="zh-CN"/>
        </w:rPr>
      </w:pPr>
      <w:r w:rsidRPr="00A372BD">
        <w:rPr>
          <w:rFonts w:eastAsia="等线" w:cs="v5.0.0"/>
          <w:lang w:val="en-US"/>
        </w:rPr>
        <w:t>Unless otherwise stated, t</w:t>
      </w:r>
      <w:r w:rsidRPr="00A372BD">
        <w:rPr>
          <w:rFonts w:eastAsia="等线"/>
          <w:lang w:val="en-US" w:eastAsia="zh-CN"/>
        </w:rPr>
        <w:t>he following arrangements apply for the radiated receiver characteristics requirements in clause 10:</w:t>
      </w:r>
    </w:p>
    <w:p w14:paraId="37330AFD"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Requirements shall be met for any transmitter setting.</w:t>
      </w:r>
    </w:p>
    <w:p w14:paraId="3C394D9F"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The requirements shall be met with the transmitter unit(s) ON.</w:t>
      </w:r>
    </w:p>
    <w:p w14:paraId="7D63B210"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Throughput requirements defined for the radiated receiver characteristics do not assume HARQ retransmissions.</w:t>
      </w:r>
    </w:p>
    <w:p w14:paraId="74B2FFD4"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When SAN is configured to receive multiple carriers, all the throughput requirements are applicable for each received carrier.</w:t>
      </w:r>
    </w:p>
    <w:p w14:paraId="120D5723" w14:textId="77777777" w:rsidR="00A372BD" w:rsidRPr="00A372BD" w:rsidRDefault="00A372BD" w:rsidP="00AD7229">
      <w:pPr>
        <w:pStyle w:val="B1"/>
        <w:rPr>
          <w:rFonts w:cs="v5.0.0"/>
          <w:lang w:val="en-US"/>
        </w:rPr>
      </w:pPr>
      <w:r w:rsidRPr="00A372BD">
        <w:rPr>
          <w:lang w:val="en-US" w:eastAsia="zh-CN"/>
        </w:rPr>
        <w:t>-</w:t>
      </w:r>
      <w:r w:rsidRPr="00A372BD">
        <w:rPr>
          <w:lang w:val="en-US" w:eastAsia="zh-CN"/>
        </w:rPr>
        <w:tab/>
        <w:t>F</w:t>
      </w:r>
      <w:r w:rsidRPr="00A372BD">
        <w:rPr>
          <w:rFonts w:cs="v5.0.0"/>
          <w:lang w:val="en-US"/>
        </w:rPr>
        <w:t>or ACS</w:t>
      </w:r>
      <w:r w:rsidRPr="00A372BD">
        <w:rPr>
          <w:rFonts w:cs="v5.0.0" w:hint="eastAsia"/>
          <w:lang w:val="en-US" w:eastAsia="zh-CN"/>
        </w:rPr>
        <w:t xml:space="preserve"> and </w:t>
      </w:r>
      <w:r w:rsidRPr="00A372BD">
        <w:rPr>
          <w:rFonts w:cs="v5.0.0"/>
          <w:lang w:val="en-US"/>
        </w:rPr>
        <w:t xml:space="preserve">blocking characteristics, the negative offsets of the interfering signal apply relative to the lower </w:t>
      </w:r>
      <w:r w:rsidRPr="00A372BD">
        <w:rPr>
          <w:i/>
          <w:lang w:val="en-US"/>
        </w:rPr>
        <w:t>SAN RF Bandwidth</w:t>
      </w:r>
      <w:r w:rsidRPr="00A372BD">
        <w:rPr>
          <w:lang w:val="en-US"/>
        </w:rPr>
        <w:t xml:space="preserve"> </w:t>
      </w:r>
      <w:r w:rsidRPr="00A372BD">
        <w:rPr>
          <w:rFonts w:cs="v5.0.0"/>
          <w:lang w:val="en-US"/>
        </w:rPr>
        <w:t>edge</w:t>
      </w:r>
      <w:r w:rsidRPr="00A372BD">
        <w:rPr>
          <w:lang w:val="en-US"/>
        </w:rPr>
        <w:t xml:space="preserve">, </w:t>
      </w:r>
      <w:r w:rsidRPr="00A372BD">
        <w:rPr>
          <w:rFonts w:cs="v5.0.0"/>
          <w:lang w:val="en-US"/>
        </w:rPr>
        <w:t xml:space="preserve">and </w:t>
      </w:r>
      <w:r w:rsidRPr="00A372BD">
        <w:rPr>
          <w:lang w:val="en-US"/>
        </w:rPr>
        <w:t xml:space="preserve">the </w:t>
      </w:r>
      <w:r w:rsidRPr="00A372BD">
        <w:rPr>
          <w:rFonts w:cs="v5.0.0"/>
          <w:lang w:val="en-US"/>
        </w:rPr>
        <w:t xml:space="preserve">positive offsets of the interfering signal apply relative to the upper </w:t>
      </w:r>
      <w:r w:rsidRPr="00A372BD">
        <w:rPr>
          <w:i/>
          <w:lang w:val="en-US"/>
        </w:rPr>
        <w:t>SAN RF Bandwidth</w:t>
      </w:r>
      <w:r w:rsidRPr="00A372BD">
        <w:rPr>
          <w:lang w:val="en-US"/>
        </w:rPr>
        <w:t xml:space="preserve"> </w:t>
      </w:r>
      <w:r w:rsidRPr="00A372BD">
        <w:rPr>
          <w:rFonts w:cs="v5.0.0"/>
          <w:lang w:val="en-US"/>
        </w:rPr>
        <w:t>edge.</w:t>
      </w:r>
    </w:p>
    <w:p w14:paraId="24D49B94" w14:textId="77777777" w:rsidR="00A372BD" w:rsidRPr="00A372BD" w:rsidRDefault="00A372BD" w:rsidP="00AD7229">
      <w:pPr>
        <w:pStyle w:val="B1"/>
        <w:rPr>
          <w:lang w:val="en-US"/>
        </w:rPr>
      </w:pPr>
      <w:r w:rsidRPr="00A372BD">
        <w:rPr>
          <w:lang w:val="en-US"/>
        </w:rPr>
        <w:t>-</w:t>
      </w:r>
      <w:r w:rsidRPr="00A372BD">
        <w:rPr>
          <w:lang w:val="en-US"/>
        </w:rPr>
        <w:tab/>
        <w:t xml:space="preserve">Each requirement shall be met over the </w:t>
      </w:r>
      <w:proofErr w:type="spellStart"/>
      <w:r w:rsidRPr="00A372BD">
        <w:rPr>
          <w:lang w:val="en-US"/>
        </w:rPr>
        <w:t>RoAoA</w:t>
      </w:r>
      <w:proofErr w:type="spellEnd"/>
      <w:r w:rsidRPr="00A372BD">
        <w:rPr>
          <w:lang w:val="en-US"/>
        </w:rPr>
        <w:t xml:space="preserve"> specified.</w:t>
      </w:r>
    </w:p>
    <w:p w14:paraId="0B6149A5" w14:textId="77777777" w:rsidR="00A372BD" w:rsidRPr="00A372BD" w:rsidRDefault="00A372BD" w:rsidP="00AD7229">
      <w:pPr>
        <w:pStyle w:val="NO"/>
        <w:rPr>
          <w:lang w:val="en-US" w:eastAsia="zh-CN"/>
        </w:rPr>
      </w:pPr>
      <w:r w:rsidRPr="00A372BD">
        <w:rPr>
          <w:lang w:val="en-US" w:eastAsia="zh-CN"/>
        </w:rPr>
        <w:t>NOTE 1:</w:t>
      </w:r>
      <w:r w:rsidRPr="00A372BD">
        <w:rPr>
          <w:lang w:val="en-US" w:eastAsia="zh-CN"/>
        </w:rPr>
        <w:tab/>
        <w:t>In normal operating condition the SAN in FDD operation is configured to transmit and receive at the same time.</w:t>
      </w:r>
    </w:p>
    <w:p w14:paraId="2E53005B" w14:textId="77777777" w:rsidR="00A372BD" w:rsidRPr="00A372BD" w:rsidRDefault="00A372BD" w:rsidP="00A372BD">
      <w:pPr>
        <w:rPr>
          <w:rFonts w:eastAsia="等线"/>
        </w:rPr>
      </w:pPr>
      <w:r w:rsidRPr="00A372BD">
        <w:rPr>
          <w:rFonts w:eastAsia="等线"/>
        </w:rPr>
        <w:t xml:space="preserve">For FR1 requirements which are to be met over the </w:t>
      </w:r>
      <w:r w:rsidRPr="00A372BD">
        <w:rPr>
          <w:rFonts w:eastAsia="等线"/>
          <w:i/>
        </w:rPr>
        <w:t xml:space="preserve">OTA REFSENS </w:t>
      </w:r>
      <w:proofErr w:type="spellStart"/>
      <w:r w:rsidRPr="00A372BD">
        <w:rPr>
          <w:rFonts w:eastAsia="等线"/>
          <w:i/>
        </w:rPr>
        <w:t>RoAoA</w:t>
      </w:r>
      <w:proofErr w:type="spellEnd"/>
      <w:r w:rsidRPr="00A372BD">
        <w:rPr>
          <w:rFonts w:eastAsia="等线"/>
        </w:rPr>
        <w:t xml:space="preserve"> absolute requirement values are offset by the following term:</w:t>
      </w:r>
    </w:p>
    <w:p w14:paraId="41416C7D" w14:textId="77777777" w:rsidR="00A372BD" w:rsidRPr="00A372BD" w:rsidRDefault="00A372BD" w:rsidP="00AD7229">
      <w:pPr>
        <w:pStyle w:val="EQ"/>
      </w:pPr>
      <w:r w:rsidRPr="00A372BD">
        <w:tab/>
        <w:t>Δ</w:t>
      </w:r>
      <w:r w:rsidRPr="00A372BD">
        <w:rPr>
          <w:vertAlign w:val="subscript"/>
        </w:rPr>
        <w:t>OTAREFSENS</w:t>
      </w:r>
      <w:r w:rsidRPr="00A372BD">
        <w:t xml:space="preserve"> = 44.1 - 10*log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the reference direction</w:t>
      </w:r>
    </w:p>
    <w:p w14:paraId="05EBD18E" w14:textId="77777777" w:rsidR="00A372BD" w:rsidRPr="00A372BD" w:rsidRDefault="00A372BD" w:rsidP="00A372BD">
      <w:pPr>
        <w:rPr>
          <w:rFonts w:eastAsia="等线"/>
          <w:noProof/>
        </w:rPr>
      </w:pPr>
      <w:r w:rsidRPr="00A372BD">
        <w:rPr>
          <w:rFonts w:eastAsia="等线"/>
          <w:noProof/>
        </w:rPr>
        <w:t>and</w:t>
      </w:r>
    </w:p>
    <w:p w14:paraId="42D2D568" w14:textId="77777777" w:rsidR="00A372BD" w:rsidRPr="00A372BD" w:rsidRDefault="00A372BD" w:rsidP="00AD7229">
      <w:pPr>
        <w:pStyle w:val="EQ"/>
      </w:pPr>
      <w:r w:rsidRPr="00A372BD">
        <w:tab/>
        <w:t>Δ</w:t>
      </w:r>
      <w:r w:rsidRPr="00A372BD">
        <w:rPr>
          <w:vertAlign w:val="subscript"/>
        </w:rPr>
        <w:t>OTAREFSENS</w:t>
      </w:r>
      <w:r w:rsidRPr="00A372BD">
        <w:t xml:space="preserve"> = 41.1 - 10*log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all other directions</w:t>
      </w:r>
    </w:p>
    <w:p w14:paraId="2D51BFB0" w14:textId="77777777" w:rsidR="00A372BD" w:rsidRPr="00A372BD" w:rsidRDefault="00A372BD" w:rsidP="00A372BD">
      <w:pPr>
        <w:rPr>
          <w:rFonts w:eastAsia="等线"/>
        </w:rPr>
      </w:pPr>
      <w:r w:rsidRPr="00A372BD">
        <w:rPr>
          <w:rFonts w:eastAsia="等线"/>
        </w:rPr>
        <w:lastRenderedPageBreak/>
        <w:t xml:space="preserve">For requirements which are to be met over the </w:t>
      </w:r>
      <w:proofErr w:type="spellStart"/>
      <w:r w:rsidRPr="00A372BD">
        <w:rPr>
          <w:rFonts w:eastAsia="等线"/>
          <w:i/>
        </w:rPr>
        <w:t>minSENS</w:t>
      </w:r>
      <w:proofErr w:type="spellEnd"/>
      <w:r w:rsidRPr="00A372BD">
        <w:rPr>
          <w:rFonts w:eastAsia="等线"/>
          <w:i/>
        </w:rPr>
        <w:t xml:space="preserve"> </w:t>
      </w:r>
      <w:proofErr w:type="spellStart"/>
      <w:r w:rsidRPr="00A372BD">
        <w:rPr>
          <w:rFonts w:eastAsia="等线"/>
          <w:i/>
        </w:rPr>
        <w:t>RoAoA</w:t>
      </w:r>
      <w:proofErr w:type="spellEnd"/>
      <w:r w:rsidRPr="00A372BD">
        <w:rPr>
          <w:rFonts w:eastAsia="等线"/>
        </w:rPr>
        <w:t xml:space="preserve"> absolute requirement values are offset by the following term:</w:t>
      </w:r>
    </w:p>
    <w:p w14:paraId="45A3D185" w14:textId="159AFD49" w:rsidR="003E0EA6" w:rsidRPr="00A372BD" w:rsidRDefault="00A372BD" w:rsidP="00AD7229">
      <w:pPr>
        <w:pStyle w:val="EQ"/>
        <w:rPr>
          <w:lang w:eastAsia="zh-CN"/>
        </w:rPr>
      </w:pPr>
      <w:r w:rsidRPr="00A372BD">
        <w:tab/>
        <w:t>Δ</w:t>
      </w:r>
      <w:r w:rsidRPr="00A372BD">
        <w:rPr>
          <w:vertAlign w:val="subscript"/>
          <w:lang w:val="en-US"/>
        </w:rPr>
        <w:t>minSENS</w:t>
      </w:r>
      <w:r w:rsidRPr="00A372BD">
        <w:rPr>
          <w:lang w:val="en-US"/>
        </w:rPr>
        <w:t xml:space="preserve"> = P</w:t>
      </w:r>
      <w:r w:rsidRPr="00A372BD">
        <w:rPr>
          <w:vertAlign w:val="subscript"/>
          <w:lang w:val="en-US"/>
        </w:rPr>
        <w:t>REFSENS</w:t>
      </w:r>
      <w:r w:rsidRPr="00A372BD">
        <w:rPr>
          <w:lang w:val="en-US"/>
        </w:rPr>
        <w:t xml:space="preserve"> – EIS</w:t>
      </w:r>
      <w:r w:rsidRPr="00A372BD">
        <w:rPr>
          <w:vertAlign w:val="subscript"/>
          <w:lang w:val="en-US"/>
        </w:rPr>
        <w:t>minSENS</w:t>
      </w:r>
      <w:r w:rsidRPr="00A372BD">
        <w:rPr>
          <w:lang w:val="en-US"/>
        </w:rPr>
        <w:t xml:space="preserve"> (dB)</w:t>
      </w:r>
    </w:p>
    <w:p w14:paraId="38A9A220" w14:textId="3BA65AAB" w:rsidR="003E0EA6" w:rsidRDefault="003E0EA6" w:rsidP="003E0EA6">
      <w:pPr>
        <w:pStyle w:val="2"/>
        <w:rPr>
          <w:lang w:eastAsia="zh-CN"/>
        </w:rPr>
      </w:pPr>
      <w:bookmarkStart w:id="4522" w:name="_Toc120544948"/>
      <w:bookmarkStart w:id="4523" w:name="_Toc120545303"/>
      <w:bookmarkStart w:id="4524" w:name="_Toc120545919"/>
      <w:bookmarkStart w:id="4525" w:name="_Toc120606823"/>
      <w:bookmarkStart w:id="4526" w:name="_Toc120607177"/>
      <w:bookmarkStart w:id="4527" w:name="_Toc120607534"/>
      <w:bookmarkStart w:id="4528" w:name="_Toc120607897"/>
      <w:bookmarkStart w:id="4529" w:name="_Toc120608262"/>
      <w:bookmarkStart w:id="4530" w:name="_Toc120608642"/>
      <w:bookmarkStart w:id="4531" w:name="_Toc120609022"/>
      <w:bookmarkStart w:id="4532" w:name="_Toc120609413"/>
      <w:bookmarkStart w:id="4533" w:name="_Toc120609804"/>
      <w:bookmarkStart w:id="4534" w:name="_Toc120610205"/>
      <w:bookmarkStart w:id="4535" w:name="_Toc120610958"/>
      <w:bookmarkStart w:id="4536" w:name="_Toc120611367"/>
      <w:bookmarkStart w:id="4537" w:name="_Toc120611785"/>
      <w:bookmarkStart w:id="4538" w:name="_Toc120612205"/>
      <w:bookmarkStart w:id="4539" w:name="_Toc120612632"/>
      <w:bookmarkStart w:id="4540" w:name="_Toc120613061"/>
      <w:bookmarkStart w:id="4541" w:name="_Toc120613491"/>
      <w:bookmarkStart w:id="4542" w:name="_Toc120613921"/>
      <w:bookmarkStart w:id="4543" w:name="_Toc120614364"/>
      <w:bookmarkStart w:id="4544" w:name="_Toc120614823"/>
      <w:bookmarkStart w:id="4545" w:name="_Toc120615298"/>
      <w:bookmarkStart w:id="4546" w:name="_Toc120622506"/>
      <w:bookmarkStart w:id="4547" w:name="_Toc120623012"/>
      <w:bookmarkStart w:id="4548" w:name="_Toc120623650"/>
      <w:bookmarkStart w:id="4549" w:name="_Toc120624187"/>
      <w:bookmarkStart w:id="4550" w:name="_Toc120624724"/>
      <w:bookmarkStart w:id="4551" w:name="_Toc120625261"/>
      <w:bookmarkStart w:id="4552" w:name="_Toc120625798"/>
      <w:bookmarkStart w:id="4553" w:name="_Toc120626345"/>
      <w:bookmarkStart w:id="4554" w:name="_Toc120626892"/>
      <w:bookmarkStart w:id="4555" w:name="_Toc120627448"/>
      <w:bookmarkStart w:id="4556" w:name="_Toc120628013"/>
      <w:bookmarkStart w:id="4557" w:name="_Toc120628589"/>
      <w:bookmarkStart w:id="4558" w:name="_Toc120629174"/>
      <w:bookmarkStart w:id="4559" w:name="_Toc120629762"/>
      <w:bookmarkStart w:id="4560" w:name="_Toc120631263"/>
      <w:bookmarkStart w:id="4561" w:name="_Toc120631914"/>
      <w:bookmarkStart w:id="4562" w:name="_Toc120632564"/>
      <w:bookmarkStart w:id="4563" w:name="_Toc120633214"/>
      <w:bookmarkStart w:id="4564" w:name="_Toc120633864"/>
      <w:bookmarkStart w:id="4565" w:name="_Toc120634515"/>
      <w:bookmarkStart w:id="4566" w:name="_Toc120635166"/>
      <w:bookmarkStart w:id="4567" w:name="_Toc121754290"/>
      <w:bookmarkStart w:id="4568" w:name="_Toc121754960"/>
      <w:bookmarkStart w:id="4569" w:name="_Toc121822916"/>
      <w:r>
        <w:rPr>
          <w:rFonts w:hint="eastAsia"/>
          <w:lang w:eastAsia="zh-CN"/>
        </w:rPr>
        <w:t>10.2</w:t>
      </w:r>
      <w:r>
        <w:rPr>
          <w:rFonts w:hint="eastAsia"/>
          <w:lang w:eastAsia="zh-CN"/>
        </w:rPr>
        <w:tab/>
        <w:t>OTA sensitivity</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575D4796" w14:textId="77777777" w:rsidR="00287B98" w:rsidRPr="00206303" w:rsidRDefault="00287B98" w:rsidP="003267B6">
      <w:pPr>
        <w:pStyle w:val="30"/>
        <w:rPr>
          <w:rFonts w:eastAsia="等线"/>
        </w:rPr>
      </w:pPr>
      <w:bookmarkStart w:id="4570" w:name="_Toc21102812"/>
      <w:bookmarkStart w:id="4571" w:name="_Toc29810661"/>
      <w:bookmarkStart w:id="4572" w:name="_Toc36636013"/>
      <w:bookmarkStart w:id="4573" w:name="_Toc37272959"/>
      <w:bookmarkStart w:id="4574" w:name="_Toc45886039"/>
      <w:bookmarkStart w:id="4575" w:name="_Toc53183115"/>
      <w:bookmarkStart w:id="4576" w:name="_Toc58915782"/>
      <w:bookmarkStart w:id="4577" w:name="_Toc58917963"/>
      <w:bookmarkStart w:id="4578" w:name="_Toc66693832"/>
      <w:bookmarkStart w:id="4579" w:name="_Toc74915784"/>
      <w:bookmarkStart w:id="4580" w:name="_Toc76114409"/>
      <w:bookmarkStart w:id="4581" w:name="_Toc76544295"/>
      <w:bookmarkStart w:id="4582" w:name="_Toc82536417"/>
      <w:bookmarkStart w:id="4583" w:name="_Toc89952710"/>
      <w:bookmarkStart w:id="4584" w:name="_Toc98766526"/>
      <w:bookmarkStart w:id="4585" w:name="_Toc99702889"/>
      <w:bookmarkStart w:id="4586" w:name="_Toc106206675"/>
      <w:bookmarkStart w:id="4587" w:name="_Toc120626893"/>
      <w:bookmarkStart w:id="4588" w:name="_Toc120627449"/>
      <w:bookmarkStart w:id="4589" w:name="_Toc120628014"/>
      <w:bookmarkStart w:id="4590" w:name="_Toc120628590"/>
      <w:bookmarkStart w:id="4591" w:name="_Toc120629175"/>
      <w:bookmarkStart w:id="4592" w:name="_Toc120629763"/>
      <w:bookmarkStart w:id="4593" w:name="_Toc120631264"/>
      <w:bookmarkStart w:id="4594" w:name="_Toc120631915"/>
      <w:bookmarkStart w:id="4595" w:name="_Toc120632565"/>
      <w:bookmarkStart w:id="4596" w:name="_Toc120633215"/>
      <w:bookmarkStart w:id="4597" w:name="_Toc120633865"/>
      <w:bookmarkStart w:id="4598" w:name="_Toc120634516"/>
      <w:bookmarkStart w:id="4599" w:name="_Toc120635167"/>
      <w:bookmarkStart w:id="4600" w:name="_Toc121754291"/>
      <w:bookmarkStart w:id="4601" w:name="_Toc121754961"/>
      <w:bookmarkStart w:id="4602" w:name="_Toc121822917"/>
      <w:r w:rsidRPr="00206303">
        <w:rPr>
          <w:rFonts w:eastAsia="等线" w:hint="eastAsia"/>
          <w:lang w:eastAsia="zh-CN"/>
        </w:rPr>
        <w:t>10</w:t>
      </w:r>
      <w:r w:rsidRPr="00206303">
        <w:rPr>
          <w:rFonts w:eastAsia="等线"/>
        </w:rPr>
        <w:t>.2.1</w:t>
      </w:r>
      <w:r w:rsidRPr="00206303">
        <w:rPr>
          <w:rFonts w:eastAsia="等线"/>
        </w:rPr>
        <w:tab/>
        <w:t>Definition and applicability</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p>
    <w:p w14:paraId="309020AE" w14:textId="77777777" w:rsidR="00287B98" w:rsidRPr="00287B98" w:rsidRDefault="00287B98" w:rsidP="00287B98">
      <w:pPr>
        <w:rPr>
          <w:rFonts w:eastAsia="等线"/>
          <w:lang w:val="en-US"/>
        </w:rPr>
      </w:pPr>
      <w:bookmarkStart w:id="4603" w:name="_Toc21102813"/>
      <w:bookmarkStart w:id="4604" w:name="_Toc29810662"/>
      <w:bookmarkStart w:id="4605" w:name="_Toc36636014"/>
      <w:bookmarkStart w:id="4606" w:name="_Toc37272960"/>
      <w:bookmarkStart w:id="4607" w:name="_Toc45886040"/>
      <w:bookmarkStart w:id="4608" w:name="_Toc53183116"/>
      <w:bookmarkStart w:id="4609" w:name="_Toc58915783"/>
      <w:bookmarkStart w:id="4610" w:name="_Toc58917964"/>
      <w:bookmarkStart w:id="4611" w:name="_Toc66693833"/>
      <w:bookmarkStart w:id="4612" w:name="_Toc74915785"/>
      <w:bookmarkStart w:id="4613" w:name="_Toc76114410"/>
      <w:bookmarkStart w:id="4614" w:name="_Toc76544296"/>
      <w:bookmarkStart w:id="4615" w:name="_Toc82536418"/>
      <w:bookmarkStart w:id="4616" w:name="_Toc89952711"/>
      <w:bookmarkStart w:id="4617" w:name="_Toc98766527"/>
      <w:bookmarkStart w:id="4618" w:name="_Toc99702890"/>
      <w:bookmarkStart w:id="4619" w:name="_Toc106206676"/>
      <w:r w:rsidRPr="00287B98">
        <w:rPr>
          <w:rFonts w:eastAsia="等线"/>
          <w:lang w:val="en-US"/>
        </w:rPr>
        <w:t xml:space="preserve">The OTA sensitivity requirement is </w:t>
      </w:r>
      <w:bookmarkStart w:id="4620" w:name="_Hlk500328880"/>
      <w:r w:rsidRPr="00287B98">
        <w:rPr>
          <w:rFonts w:eastAsia="等线"/>
          <w:lang w:val="en-US"/>
        </w:rPr>
        <w:t xml:space="preserve">a </w:t>
      </w:r>
      <w:r w:rsidRPr="00287B98">
        <w:rPr>
          <w:rFonts w:eastAsia="等线"/>
          <w:i/>
          <w:lang w:val="en-US"/>
        </w:rPr>
        <w:t>directional requirement</w:t>
      </w:r>
      <w:bookmarkEnd w:id="4620"/>
      <w:r w:rsidRPr="00287B98">
        <w:rPr>
          <w:rFonts w:eastAsia="等线"/>
          <w:lang w:val="en-US"/>
        </w:rPr>
        <w:t xml:space="preserve"> based upon the declaration of one or more </w:t>
      </w:r>
      <w:r w:rsidRPr="00287B98">
        <w:rPr>
          <w:rFonts w:eastAsia="等线"/>
          <w:i/>
          <w:lang w:val="en-US"/>
        </w:rPr>
        <w:t>OTA sensitivity direction declarations</w:t>
      </w:r>
      <w:r w:rsidRPr="00287B98">
        <w:rPr>
          <w:rFonts w:eastAsia="等线"/>
          <w:lang w:val="en-US"/>
        </w:rPr>
        <w:t xml:space="preserve"> (OSDD), related to a </w:t>
      </w:r>
      <w:r w:rsidRPr="00287B98">
        <w:rPr>
          <w:rFonts w:eastAsia="等线"/>
          <w:i/>
          <w:lang w:val="en-US"/>
        </w:rPr>
        <w:t>SAN type 1-H</w:t>
      </w:r>
      <w:r w:rsidRPr="00287B98">
        <w:rPr>
          <w:rFonts w:eastAsia="等线"/>
          <w:lang w:val="en-US"/>
        </w:rPr>
        <w:t xml:space="preserve"> and </w:t>
      </w:r>
      <w:r w:rsidRPr="00287B98">
        <w:rPr>
          <w:rFonts w:eastAsia="等线"/>
          <w:i/>
          <w:lang w:val="en-US"/>
        </w:rPr>
        <w:t>SAN type 1-O</w:t>
      </w:r>
      <w:r w:rsidRPr="00287B98">
        <w:rPr>
          <w:rFonts w:eastAsia="等线"/>
          <w:lang w:val="en-US"/>
        </w:rPr>
        <w:t xml:space="preserve"> receiver.</w:t>
      </w:r>
    </w:p>
    <w:p w14:paraId="24428F3A" w14:textId="77777777" w:rsidR="00287B98" w:rsidRPr="00287B98" w:rsidRDefault="00287B98" w:rsidP="00287B98">
      <w:pPr>
        <w:rPr>
          <w:rFonts w:eastAsia="等线"/>
        </w:rPr>
      </w:pPr>
      <w:r w:rsidRPr="00287B98">
        <w:rPr>
          <w:rFonts w:eastAsia="等线"/>
          <w:lang w:val="en-US"/>
        </w:rPr>
        <w:t xml:space="preserve">The </w:t>
      </w:r>
      <w:r w:rsidRPr="00287B98">
        <w:rPr>
          <w:rFonts w:eastAsia="等线"/>
          <w:i/>
          <w:lang w:val="en-US"/>
        </w:rPr>
        <w:t>SAN type 1-H</w:t>
      </w:r>
      <w:r w:rsidRPr="00287B98">
        <w:rPr>
          <w:rFonts w:eastAsia="等线"/>
          <w:lang w:val="en-US"/>
        </w:rPr>
        <w:t xml:space="preserve"> and </w:t>
      </w:r>
      <w:r w:rsidRPr="00287B98">
        <w:rPr>
          <w:rFonts w:eastAsia="等线"/>
          <w:i/>
          <w:lang w:val="en-US"/>
        </w:rPr>
        <w:t>SAN type 1-O</w:t>
      </w:r>
      <w:r w:rsidRPr="00287B98">
        <w:rPr>
          <w:rFonts w:eastAsia="等线"/>
          <w:lang w:val="en-US"/>
        </w:rPr>
        <w:t xml:space="preserve"> may optionally be capable of redirecting/changing the </w:t>
      </w:r>
      <w:r w:rsidRPr="00287B98">
        <w:rPr>
          <w:rFonts w:eastAsia="等线"/>
          <w:i/>
          <w:lang w:val="en-US"/>
        </w:rPr>
        <w:t>receiver target</w:t>
      </w:r>
      <w:r w:rsidRPr="00287B98">
        <w:rPr>
          <w:rFonts w:eastAsia="等线"/>
          <w:lang w:val="en-US"/>
        </w:rPr>
        <w:t xml:space="preserve"> by means of adjusting SAN settings resulting </w:t>
      </w:r>
      <w:proofErr w:type="gramStart"/>
      <w:r w:rsidRPr="00287B98">
        <w:rPr>
          <w:rFonts w:eastAsia="等线"/>
          <w:lang w:val="en-US"/>
        </w:rPr>
        <w:t xml:space="preserve">in multiple </w:t>
      </w:r>
      <w:r w:rsidRPr="00287B98">
        <w:rPr>
          <w:rFonts w:eastAsia="等线"/>
          <w:i/>
          <w:lang w:val="en-US"/>
        </w:rPr>
        <w:t xml:space="preserve">sensitivity </w:t>
      </w:r>
      <w:proofErr w:type="spellStart"/>
      <w:r w:rsidRPr="00287B98">
        <w:rPr>
          <w:rFonts w:eastAsia="等线"/>
          <w:i/>
          <w:lang w:val="en-US"/>
        </w:rPr>
        <w:t>RoAoA</w:t>
      </w:r>
      <w:proofErr w:type="spellEnd"/>
      <w:proofErr w:type="gramEnd"/>
      <w:r w:rsidRPr="00287B98">
        <w:rPr>
          <w:rFonts w:eastAsia="等线"/>
          <w:lang w:val="en-US"/>
        </w:rPr>
        <w:t xml:space="preserve">. </w:t>
      </w:r>
      <w:r w:rsidRPr="00287B98">
        <w:rPr>
          <w:rFonts w:eastAsia="等线"/>
        </w:rPr>
        <w:t xml:space="preserve">The </w:t>
      </w:r>
      <w:r w:rsidRPr="00287B98">
        <w:rPr>
          <w:rFonts w:eastAsia="等线"/>
          <w:i/>
        </w:rPr>
        <w:t xml:space="preserve">sensitivity </w:t>
      </w:r>
      <w:proofErr w:type="spellStart"/>
      <w:r w:rsidRPr="00287B98">
        <w:rPr>
          <w:rFonts w:eastAsia="等线"/>
          <w:i/>
        </w:rPr>
        <w:t>RoAoA</w:t>
      </w:r>
      <w:proofErr w:type="spellEnd"/>
      <w:r w:rsidRPr="00287B98">
        <w:rPr>
          <w:rFonts w:eastAsia="等线"/>
        </w:rPr>
        <w:t xml:space="preserve"> resulting from the current SAN settings is the active </w:t>
      </w:r>
      <w:r w:rsidRPr="00287B98">
        <w:rPr>
          <w:rFonts w:eastAsia="等线"/>
          <w:i/>
        </w:rPr>
        <w:t xml:space="preserve">sensitivity </w:t>
      </w:r>
      <w:proofErr w:type="spellStart"/>
      <w:r w:rsidRPr="00287B98">
        <w:rPr>
          <w:rFonts w:eastAsia="等线"/>
          <w:i/>
        </w:rPr>
        <w:t>RoAoA</w:t>
      </w:r>
      <w:proofErr w:type="spellEnd"/>
      <w:r w:rsidRPr="00287B98">
        <w:rPr>
          <w:rFonts w:eastAsia="等线"/>
        </w:rPr>
        <w:t>.</w:t>
      </w:r>
    </w:p>
    <w:p w14:paraId="287D59A5" w14:textId="77777777" w:rsidR="00287B98" w:rsidRPr="00287B98" w:rsidRDefault="00287B98" w:rsidP="00287B98">
      <w:pPr>
        <w:rPr>
          <w:rFonts w:eastAsia="等线"/>
        </w:rPr>
      </w:pPr>
      <w:r w:rsidRPr="00287B98">
        <w:rPr>
          <w:rFonts w:eastAsia="等线"/>
        </w:rPr>
        <w:t xml:space="preserve">If the SAN is capable of redirecting the </w:t>
      </w:r>
      <w:r w:rsidRPr="00287B98">
        <w:rPr>
          <w:rFonts w:eastAsia="等线"/>
          <w:i/>
        </w:rPr>
        <w:t>receiver target</w:t>
      </w:r>
      <w:r w:rsidRPr="00287B98">
        <w:rPr>
          <w:rFonts w:eastAsia="等线"/>
        </w:rPr>
        <w:t xml:space="preserve"> related to the OSDD then the OSDD shall include:</w:t>
      </w:r>
    </w:p>
    <w:p w14:paraId="6BE4E3E8" w14:textId="77777777" w:rsidR="00287B98" w:rsidRPr="00287B98" w:rsidRDefault="00287B98" w:rsidP="00AD7229">
      <w:pPr>
        <w:pStyle w:val="B1"/>
      </w:pPr>
      <w:r w:rsidRPr="00287B98">
        <w:t>-</w:t>
      </w:r>
      <w:r w:rsidRPr="00287B98">
        <w:tab/>
      </w:r>
      <w:r w:rsidRPr="00287B98">
        <w:rPr>
          <w:i/>
        </w:rPr>
        <w:t>SAN channel bandwidth</w:t>
      </w:r>
      <w:r w:rsidRPr="00287B98">
        <w:t xml:space="preserve"> and declared minimum EIS</w:t>
      </w:r>
      <w:r w:rsidRPr="00287B98">
        <w:rPr>
          <w:i/>
        </w:rPr>
        <w:t xml:space="preserve"> </w:t>
      </w:r>
      <w:r w:rsidRPr="00287B98">
        <w:t xml:space="preserve">level applicable to any active </w:t>
      </w:r>
      <w:r w:rsidRPr="00287B98">
        <w:rPr>
          <w:i/>
        </w:rPr>
        <w:t xml:space="preserve">sensitivity </w:t>
      </w:r>
      <w:proofErr w:type="spellStart"/>
      <w:r w:rsidRPr="00287B98">
        <w:rPr>
          <w:i/>
        </w:rPr>
        <w:t>RoAoA</w:t>
      </w:r>
      <w:proofErr w:type="spellEnd"/>
      <w:r w:rsidRPr="00287B98">
        <w:t xml:space="preserve"> inside the </w:t>
      </w:r>
      <w:r w:rsidRPr="00287B98">
        <w:rPr>
          <w:i/>
        </w:rPr>
        <w:t>receiver target redirection range</w:t>
      </w:r>
      <w:r w:rsidRPr="00287B98">
        <w:t xml:space="preserve"> in the OSDD.</w:t>
      </w:r>
    </w:p>
    <w:p w14:paraId="47083ABC" w14:textId="77777777" w:rsidR="00287B98" w:rsidRPr="00287B98" w:rsidRDefault="00287B98" w:rsidP="00AD7229">
      <w:pPr>
        <w:pStyle w:val="B1"/>
      </w:pPr>
      <w:r w:rsidRPr="00287B98">
        <w:t>-</w:t>
      </w:r>
      <w:r w:rsidRPr="00287B98">
        <w:tab/>
        <w:t xml:space="preserve">A declared </w:t>
      </w:r>
      <w:r w:rsidRPr="00287B98">
        <w:rPr>
          <w:i/>
        </w:rPr>
        <w:t>receiver target redirection range</w:t>
      </w:r>
      <w:r w:rsidRPr="00287B98">
        <w:t>, describing all the angles of arrival that can be addressed for the OSDD through alternative settings in the SAN.</w:t>
      </w:r>
    </w:p>
    <w:p w14:paraId="21C21717" w14:textId="77777777" w:rsidR="00287B98" w:rsidRPr="00287B98" w:rsidRDefault="00287B98" w:rsidP="00AD7229">
      <w:pPr>
        <w:pStyle w:val="B1"/>
      </w:pPr>
      <w:r w:rsidRPr="00287B98">
        <w:t>-</w:t>
      </w:r>
      <w:r w:rsidRPr="00287B98">
        <w:tab/>
        <w:t xml:space="preserve">Five declared </w:t>
      </w:r>
      <w:r w:rsidRPr="00287B98">
        <w:rPr>
          <w:i/>
        </w:rPr>
        <w:t xml:space="preserve">sensitivity </w:t>
      </w:r>
      <w:proofErr w:type="spellStart"/>
      <w:r w:rsidRPr="00287B98">
        <w:rPr>
          <w:i/>
        </w:rPr>
        <w:t>RoAoA</w:t>
      </w:r>
      <w:proofErr w:type="spellEnd"/>
      <w:r w:rsidRPr="00287B98">
        <w:t xml:space="preserve"> comprising the conformance testing directions as detailed in TR 37.</w:t>
      </w:r>
      <w:r w:rsidRPr="00287B98" w:rsidDel="00B66BE9">
        <w:t xml:space="preserve"> </w:t>
      </w:r>
      <w:proofErr w:type="gramStart"/>
      <w:r w:rsidRPr="00287B98">
        <w:t>941 [</w:t>
      </w:r>
      <w:r w:rsidRPr="00287B98">
        <w:rPr>
          <w:rFonts w:hint="eastAsia"/>
          <w:lang w:eastAsia="zh-CN"/>
        </w:rPr>
        <w:t>13</w:t>
      </w:r>
      <w:r w:rsidRPr="00287B98">
        <w:t>].</w:t>
      </w:r>
      <w:proofErr w:type="gramEnd"/>
    </w:p>
    <w:p w14:paraId="2DFC8A33" w14:textId="77777777" w:rsidR="00287B98" w:rsidRPr="00287B98" w:rsidRDefault="00287B98" w:rsidP="00287B98">
      <w:pPr>
        <w:ind w:left="568" w:hanging="284"/>
        <w:rPr>
          <w:rFonts w:eastAsia="等线"/>
        </w:rPr>
      </w:pPr>
      <w:r w:rsidRPr="00287B98">
        <w:rPr>
          <w:rFonts w:eastAsia="等线"/>
        </w:rPr>
        <w:t>-</w:t>
      </w:r>
      <w:r w:rsidRPr="00287B98">
        <w:rPr>
          <w:rFonts w:eastAsia="等线"/>
        </w:rPr>
        <w:tab/>
        <w:t xml:space="preserve">The </w:t>
      </w:r>
      <w:r w:rsidRPr="00287B98">
        <w:rPr>
          <w:rFonts w:eastAsia="等线"/>
          <w:i/>
        </w:rPr>
        <w:t>receiver target reference direction</w:t>
      </w:r>
      <w:r w:rsidRPr="00287B98">
        <w:rPr>
          <w:rFonts w:eastAsia="等线"/>
        </w:rPr>
        <w:t>.</w:t>
      </w:r>
    </w:p>
    <w:p w14:paraId="4C4E8CE2" w14:textId="77777777" w:rsidR="00287B98" w:rsidRPr="00287B98" w:rsidRDefault="00287B98" w:rsidP="00AD7229">
      <w:pPr>
        <w:pStyle w:val="NO"/>
      </w:pPr>
      <w:r w:rsidRPr="00287B98">
        <w:t>NOTE 1:</w:t>
      </w:r>
      <w:r w:rsidRPr="00287B98">
        <w:tab/>
        <w:t xml:space="preserve">Some of the declared </w:t>
      </w:r>
      <w:r w:rsidRPr="00287B98">
        <w:rPr>
          <w:i/>
        </w:rPr>
        <w:t xml:space="preserve">sensitivity </w:t>
      </w:r>
      <w:proofErr w:type="spellStart"/>
      <w:r w:rsidRPr="00287B98">
        <w:rPr>
          <w:i/>
        </w:rPr>
        <w:t>RoAoA</w:t>
      </w:r>
      <w:proofErr w:type="spellEnd"/>
      <w:r w:rsidRPr="00287B98">
        <w:t xml:space="preserve"> may coincide depending on the redirection capability.</w:t>
      </w:r>
    </w:p>
    <w:p w14:paraId="7C7FA971" w14:textId="77777777" w:rsidR="00287B98" w:rsidRPr="00287B98" w:rsidRDefault="00287B98" w:rsidP="00AD7229">
      <w:pPr>
        <w:pStyle w:val="NO"/>
      </w:pPr>
      <w:r w:rsidRPr="00287B98">
        <w:t>NOTE 2:</w:t>
      </w:r>
      <w:r w:rsidRPr="00287B98">
        <w:tab/>
        <w:t xml:space="preserve">In addition to the declared </w:t>
      </w:r>
      <w:r w:rsidRPr="00287B98">
        <w:rPr>
          <w:i/>
        </w:rPr>
        <w:t xml:space="preserve">sensitivity </w:t>
      </w:r>
      <w:proofErr w:type="spellStart"/>
      <w:r w:rsidRPr="00287B98">
        <w:rPr>
          <w:i/>
        </w:rPr>
        <w:t>RoAoA</w:t>
      </w:r>
      <w:proofErr w:type="spellEnd"/>
      <w:r w:rsidRPr="00287B98">
        <w:t xml:space="preserve">, several </w:t>
      </w:r>
      <w:r w:rsidRPr="00287B98">
        <w:rPr>
          <w:i/>
        </w:rPr>
        <w:t xml:space="preserve">sensitivity </w:t>
      </w:r>
      <w:proofErr w:type="spellStart"/>
      <w:r w:rsidRPr="00287B98">
        <w:rPr>
          <w:i/>
        </w:rPr>
        <w:t>RoAoA</w:t>
      </w:r>
      <w:proofErr w:type="spellEnd"/>
      <w:r w:rsidRPr="00287B98">
        <w:t xml:space="preserve"> may be implicitly defined by the </w:t>
      </w:r>
      <w:r w:rsidRPr="00287B98">
        <w:rPr>
          <w:i/>
        </w:rPr>
        <w:t>receiver target redirection range</w:t>
      </w:r>
      <w:r w:rsidRPr="00287B98">
        <w:t xml:space="preserve"> without being explicitly declared in the OSDD.</w:t>
      </w:r>
    </w:p>
    <w:p w14:paraId="4894511B" w14:textId="77777777" w:rsidR="00287B98" w:rsidRPr="00287B98" w:rsidRDefault="00287B98" w:rsidP="00287B98">
      <w:pPr>
        <w:rPr>
          <w:rFonts w:eastAsia="等线"/>
        </w:rPr>
      </w:pPr>
      <w:r w:rsidRPr="00287B98">
        <w:rPr>
          <w:rFonts w:eastAsia="等线"/>
        </w:rPr>
        <w:t xml:space="preserve">If the SAN is not capable of redirecting the </w:t>
      </w:r>
      <w:r w:rsidRPr="00287B98">
        <w:rPr>
          <w:rFonts w:eastAsia="等线"/>
          <w:i/>
        </w:rPr>
        <w:t>receiver target</w:t>
      </w:r>
      <w:r w:rsidRPr="00287B98">
        <w:rPr>
          <w:rFonts w:eastAsia="等线"/>
        </w:rPr>
        <w:t xml:space="preserve"> related to the OSDD, then the OSDD includes only:</w:t>
      </w:r>
    </w:p>
    <w:p w14:paraId="7CF858CA" w14:textId="77777777" w:rsidR="00287B98" w:rsidRPr="00287B98" w:rsidRDefault="00287B98" w:rsidP="00AD7229">
      <w:pPr>
        <w:pStyle w:val="B1"/>
      </w:pPr>
      <w:r w:rsidRPr="00287B98">
        <w:t>-</w:t>
      </w:r>
      <w:r w:rsidRPr="00287B98">
        <w:tab/>
        <w:t xml:space="preserve">The set(s) of RAT, </w:t>
      </w:r>
      <w:r w:rsidRPr="00287B98">
        <w:rPr>
          <w:i/>
        </w:rPr>
        <w:t>SAN channel bandwidth</w:t>
      </w:r>
      <w:r w:rsidRPr="00287B98">
        <w:t xml:space="preserve"> and declared minimum EIS</w:t>
      </w:r>
      <w:r w:rsidRPr="00287B98">
        <w:rPr>
          <w:i/>
        </w:rPr>
        <w:t xml:space="preserve"> </w:t>
      </w:r>
      <w:r w:rsidRPr="00287B98">
        <w:t xml:space="preserve">level applicable to the </w:t>
      </w:r>
      <w:r w:rsidRPr="00287B98">
        <w:rPr>
          <w:i/>
        </w:rPr>
        <w:t xml:space="preserve">sensitivity </w:t>
      </w:r>
      <w:proofErr w:type="spellStart"/>
      <w:r w:rsidRPr="00287B98">
        <w:rPr>
          <w:i/>
        </w:rPr>
        <w:t>RoAoA</w:t>
      </w:r>
      <w:proofErr w:type="spellEnd"/>
      <w:r w:rsidRPr="00287B98">
        <w:t xml:space="preserve"> in the OSDD.</w:t>
      </w:r>
    </w:p>
    <w:p w14:paraId="5E73315F" w14:textId="77777777" w:rsidR="00287B98" w:rsidRPr="00287B98" w:rsidRDefault="00287B98" w:rsidP="00AD7229">
      <w:pPr>
        <w:pStyle w:val="B1"/>
      </w:pPr>
      <w:r w:rsidRPr="00287B98">
        <w:t>-</w:t>
      </w:r>
      <w:r w:rsidRPr="00287B98">
        <w:tab/>
        <w:t xml:space="preserve">One declared active </w:t>
      </w:r>
      <w:r w:rsidRPr="00287B98">
        <w:rPr>
          <w:i/>
        </w:rPr>
        <w:t xml:space="preserve">sensitivity </w:t>
      </w:r>
      <w:proofErr w:type="spellStart"/>
      <w:r w:rsidRPr="00287B98">
        <w:rPr>
          <w:i/>
        </w:rPr>
        <w:t>RoAoA</w:t>
      </w:r>
      <w:proofErr w:type="spellEnd"/>
      <w:r w:rsidRPr="00287B98">
        <w:t>.</w:t>
      </w:r>
    </w:p>
    <w:p w14:paraId="0439EA40" w14:textId="77777777" w:rsidR="00287B98" w:rsidRPr="00287B98" w:rsidRDefault="00287B98" w:rsidP="00AD7229">
      <w:pPr>
        <w:pStyle w:val="B1"/>
      </w:pPr>
      <w:r w:rsidRPr="00287B98">
        <w:t>-</w:t>
      </w:r>
      <w:r w:rsidRPr="00287B98">
        <w:tab/>
        <w:t xml:space="preserve">The </w:t>
      </w:r>
      <w:r w:rsidRPr="00287B98">
        <w:rPr>
          <w:i/>
        </w:rPr>
        <w:t>receiver target reference direction</w:t>
      </w:r>
      <w:r w:rsidRPr="00287B98">
        <w:t>.</w:t>
      </w:r>
    </w:p>
    <w:p w14:paraId="3CDC3978" w14:textId="77777777" w:rsidR="00287B98" w:rsidRPr="00287B98" w:rsidRDefault="00287B98" w:rsidP="00287B98">
      <w:pPr>
        <w:keepLines/>
        <w:ind w:left="1135" w:hanging="851"/>
        <w:rPr>
          <w:rFonts w:eastAsia="等线"/>
        </w:rPr>
      </w:pPr>
      <w:r w:rsidRPr="00287B98">
        <w:rPr>
          <w:rFonts w:eastAsia="等线"/>
        </w:rPr>
        <w:t>NOTE 4:</w:t>
      </w:r>
      <w:r w:rsidRPr="00287B98">
        <w:rPr>
          <w:rFonts w:eastAsia="等线"/>
        </w:rPr>
        <w:tab/>
        <w:t xml:space="preserve">For SAN without target redirection capability, the declared (fixed) </w:t>
      </w:r>
      <w:r w:rsidRPr="00287B98">
        <w:rPr>
          <w:rFonts w:eastAsia="等线"/>
          <w:i/>
        </w:rPr>
        <w:t xml:space="preserve">sensitivity </w:t>
      </w:r>
      <w:proofErr w:type="spellStart"/>
      <w:r w:rsidRPr="00287B98">
        <w:rPr>
          <w:rFonts w:eastAsia="等线"/>
          <w:i/>
        </w:rPr>
        <w:t>RoAoA</w:t>
      </w:r>
      <w:proofErr w:type="spellEnd"/>
      <w:r w:rsidRPr="00287B98">
        <w:rPr>
          <w:rFonts w:eastAsia="等线"/>
        </w:rPr>
        <w:t xml:space="preserve"> is always the active </w:t>
      </w:r>
      <w:r w:rsidRPr="00287B98">
        <w:rPr>
          <w:rFonts w:eastAsia="等线"/>
          <w:i/>
        </w:rPr>
        <w:t xml:space="preserve">sensitivity </w:t>
      </w:r>
      <w:proofErr w:type="spellStart"/>
      <w:r w:rsidRPr="00287B98">
        <w:rPr>
          <w:rFonts w:eastAsia="等线"/>
          <w:i/>
        </w:rPr>
        <w:t>RoAoA</w:t>
      </w:r>
      <w:proofErr w:type="spellEnd"/>
      <w:r w:rsidRPr="00287B98">
        <w:rPr>
          <w:rFonts w:eastAsia="等线"/>
        </w:rPr>
        <w:t>.</w:t>
      </w:r>
    </w:p>
    <w:p w14:paraId="67958E7A" w14:textId="77777777" w:rsidR="00287B98" w:rsidRPr="00287B98" w:rsidRDefault="00287B98" w:rsidP="00287B98">
      <w:pPr>
        <w:rPr>
          <w:rFonts w:eastAsia="等线"/>
        </w:rPr>
      </w:pPr>
      <w:r w:rsidRPr="00287B98">
        <w:rPr>
          <w:rFonts w:eastAsia="等线"/>
        </w:rPr>
        <w:t xml:space="preserve">The OTA sensitivity EIS level declaration shall apply to each supported polarization, under the assumption of </w:t>
      </w:r>
      <w:r w:rsidRPr="00287B98">
        <w:rPr>
          <w:rFonts w:eastAsia="等线"/>
          <w:i/>
        </w:rPr>
        <w:t>polarization match</w:t>
      </w:r>
      <w:r w:rsidRPr="00287B98">
        <w:rPr>
          <w:rFonts w:eastAsia="等线"/>
        </w:rPr>
        <w:t>.</w:t>
      </w:r>
    </w:p>
    <w:p w14:paraId="6F87CF03" w14:textId="77777777" w:rsidR="00287B98" w:rsidRPr="00287B98" w:rsidRDefault="00287B98" w:rsidP="003267B6">
      <w:pPr>
        <w:pStyle w:val="30"/>
        <w:rPr>
          <w:rFonts w:eastAsia="等线"/>
          <w:lang w:eastAsia="zh-CN"/>
        </w:rPr>
      </w:pPr>
      <w:bookmarkStart w:id="4621" w:name="_Toc120626894"/>
      <w:bookmarkStart w:id="4622" w:name="_Toc120627450"/>
      <w:bookmarkStart w:id="4623" w:name="_Toc120628015"/>
      <w:bookmarkStart w:id="4624" w:name="_Toc120628591"/>
      <w:bookmarkStart w:id="4625" w:name="_Toc120629176"/>
      <w:bookmarkStart w:id="4626" w:name="_Toc120629764"/>
      <w:bookmarkStart w:id="4627" w:name="_Toc120631265"/>
      <w:bookmarkStart w:id="4628" w:name="_Toc120631916"/>
      <w:bookmarkStart w:id="4629" w:name="_Toc120632566"/>
      <w:bookmarkStart w:id="4630" w:name="_Toc120633216"/>
      <w:bookmarkStart w:id="4631" w:name="_Toc120633866"/>
      <w:bookmarkStart w:id="4632" w:name="_Toc120634517"/>
      <w:bookmarkStart w:id="4633" w:name="_Toc120635168"/>
      <w:bookmarkStart w:id="4634" w:name="_Toc121754292"/>
      <w:bookmarkStart w:id="4635" w:name="_Toc121754962"/>
      <w:bookmarkStart w:id="4636" w:name="_Toc121822918"/>
      <w:r w:rsidRPr="00287B98">
        <w:rPr>
          <w:rFonts w:eastAsia="等线" w:hint="eastAsia"/>
          <w:lang w:eastAsia="zh-CN"/>
        </w:rPr>
        <w:t>10</w:t>
      </w:r>
      <w:r w:rsidRPr="00287B98">
        <w:rPr>
          <w:rFonts w:eastAsia="等线"/>
          <w:lang w:eastAsia="zh-CN"/>
        </w:rPr>
        <w:t>.2.2</w:t>
      </w:r>
      <w:r w:rsidRPr="00287B98">
        <w:rPr>
          <w:rFonts w:eastAsia="等线"/>
          <w:lang w:eastAsia="zh-CN"/>
        </w:rPr>
        <w:tab/>
        <w:t>Minimum requirement</w:t>
      </w:r>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481D871F" w14:textId="77777777" w:rsidR="00287B98" w:rsidRPr="00287B98" w:rsidRDefault="00287B98" w:rsidP="00287B98">
      <w:pPr>
        <w:rPr>
          <w:rFonts w:eastAsia="等线"/>
        </w:rPr>
      </w:pPr>
      <w:r w:rsidRPr="00287B98">
        <w:rPr>
          <w:rFonts w:eastAsia="等线"/>
        </w:rPr>
        <w:t xml:space="preserve">For a received signal </w:t>
      </w:r>
      <w:proofErr w:type="gramStart"/>
      <w:r w:rsidRPr="00287B98">
        <w:rPr>
          <w:rFonts w:eastAsia="等线"/>
        </w:rPr>
        <w:t>whose</w:t>
      </w:r>
      <w:proofErr w:type="gramEnd"/>
      <w:r w:rsidRPr="00287B98">
        <w:rPr>
          <w:rFonts w:eastAsia="等线"/>
        </w:rPr>
        <w:t xml:space="preserve"> </w:t>
      </w:r>
      <w:proofErr w:type="spellStart"/>
      <w:r w:rsidRPr="00287B98">
        <w:rPr>
          <w:rFonts w:eastAsia="等线"/>
        </w:rPr>
        <w:t>AoA</w:t>
      </w:r>
      <w:proofErr w:type="spellEnd"/>
      <w:r w:rsidRPr="00287B98">
        <w:rPr>
          <w:rFonts w:eastAsia="等线"/>
        </w:rPr>
        <w:t xml:space="preserve"> of the incident wave is within the active </w:t>
      </w:r>
      <w:r w:rsidRPr="00287B98">
        <w:rPr>
          <w:rFonts w:eastAsia="等线"/>
          <w:i/>
          <w:iCs/>
        </w:rPr>
        <w:t xml:space="preserve">sensitivity </w:t>
      </w:r>
      <w:proofErr w:type="spellStart"/>
      <w:r w:rsidRPr="00287B98">
        <w:rPr>
          <w:rFonts w:eastAsia="等线"/>
          <w:i/>
          <w:iCs/>
        </w:rPr>
        <w:t>RoAoA</w:t>
      </w:r>
      <w:proofErr w:type="spellEnd"/>
      <w:r w:rsidRPr="00287B98">
        <w:rPr>
          <w:rFonts w:eastAsia="等线"/>
        </w:rPr>
        <w:t xml:space="preserve"> of an OSDD, the error rate criterion as described in TS 38.10</w:t>
      </w:r>
      <w:r w:rsidRPr="00287B98">
        <w:rPr>
          <w:rFonts w:eastAsia="等线" w:hint="eastAsia"/>
          <w:lang w:eastAsia="zh-CN"/>
        </w:rPr>
        <w:t>8</w:t>
      </w:r>
      <w:r w:rsidRPr="00287B98">
        <w:rPr>
          <w:rFonts w:eastAsia="等线"/>
        </w:rPr>
        <w:t> [2] clause </w:t>
      </w:r>
      <w:r w:rsidRPr="00287B98">
        <w:rPr>
          <w:rFonts w:eastAsia="等线" w:hint="eastAsia"/>
          <w:lang w:eastAsia="zh-CN"/>
        </w:rPr>
        <w:t>10</w:t>
      </w:r>
      <w:r w:rsidRPr="00287B98">
        <w:rPr>
          <w:rFonts w:eastAsia="等线"/>
        </w:rPr>
        <w:t xml:space="preserve">.2.2 shall be met when the level of the arriving signal is equal to the minimum EIS level in the respective declared set of EIS level and </w:t>
      </w:r>
      <w:r w:rsidRPr="00287B98">
        <w:rPr>
          <w:rFonts w:eastAsia="等线"/>
          <w:i/>
          <w:iCs/>
        </w:rPr>
        <w:t>S</w:t>
      </w:r>
      <w:r w:rsidRPr="00287B98">
        <w:rPr>
          <w:rFonts w:eastAsia="等线" w:hint="eastAsia"/>
          <w:i/>
          <w:iCs/>
          <w:lang w:eastAsia="zh-CN"/>
        </w:rPr>
        <w:t>AN</w:t>
      </w:r>
      <w:r w:rsidRPr="00287B98">
        <w:rPr>
          <w:rFonts w:eastAsia="等线"/>
          <w:i/>
          <w:iCs/>
        </w:rPr>
        <w:t xml:space="preserve"> channel bandwidth</w:t>
      </w:r>
      <w:r w:rsidRPr="00287B98">
        <w:rPr>
          <w:rFonts w:eastAsia="等线"/>
        </w:rPr>
        <w:t>.</w:t>
      </w:r>
    </w:p>
    <w:p w14:paraId="2FD592CB" w14:textId="77777777" w:rsidR="00287B98" w:rsidRPr="00287B98" w:rsidRDefault="00287B98" w:rsidP="003267B6">
      <w:pPr>
        <w:pStyle w:val="30"/>
        <w:rPr>
          <w:rFonts w:eastAsia="等线"/>
          <w:lang w:eastAsia="zh-CN"/>
        </w:rPr>
      </w:pPr>
      <w:bookmarkStart w:id="4637" w:name="_Toc21102814"/>
      <w:bookmarkStart w:id="4638" w:name="_Toc29810663"/>
      <w:bookmarkStart w:id="4639" w:name="_Toc36636015"/>
      <w:bookmarkStart w:id="4640" w:name="_Toc37272961"/>
      <w:bookmarkStart w:id="4641" w:name="_Toc45886041"/>
      <w:bookmarkStart w:id="4642" w:name="_Toc53183117"/>
      <w:bookmarkStart w:id="4643" w:name="_Toc58915784"/>
      <w:bookmarkStart w:id="4644" w:name="_Toc58917965"/>
      <w:bookmarkStart w:id="4645" w:name="_Toc66693834"/>
      <w:bookmarkStart w:id="4646" w:name="_Toc74915786"/>
      <w:bookmarkStart w:id="4647" w:name="_Toc76114411"/>
      <w:bookmarkStart w:id="4648" w:name="_Toc76544297"/>
      <w:bookmarkStart w:id="4649" w:name="_Toc82536419"/>
      <w:bookmarkStart w:id="4650" w:name="_Toc89952712"/>
      <w:bookmarkStart w:id="4651" w:name="_Toc98766528"/>
      <w:bookmarkStart w:id="4652" w:name="_Toc99702891"/>
      <w:bookmarkStart w:id="4653" w:name="_Toc106206677"/>
      <w:bookmarkStart w:id="4654" w:name="_Toc120626895"/>
      <w:bookmarkStart w:id="4655" w:name="_Toc120627451"/>
      <w:bookmarkStart w:id="4656" w:name="_Toc120628016"/>
      <w:bookmarkStart w:id="4657" w:name="_Toc120628592"/>
      <w:bookmarkStart w:id="4658" w:name="_Toc120629177"/>
      <w:bookmarkStart w:id="4659" w:name="_Toc120629765"/>
      <w:bookmarkStart w:id="4660" w:name="_Toc120631266"/>
      <w:bookmarkStart w:id="4661" w:name="_Toc120631917"/>
      <w:bookmarkStart w:id="4662" w:name="_Toc120632567"/>
      <w:bookmarkStart w:id="4663" w:name="_Toc120633217"/>
      <w:bookmarkStart w:id="4664" w:name="_Toc120633867"/>
      <w:bookmarkStart w:id="4665" w:name="_Toc120634518"/>
      <w:bookmarkStart w:id="4666" w:name="_Toc120635169"/>
      <w:bookmarkStart w:id="4667" w:name="_Toc121754293"/>
      <w:bookmarkStart w:id="4668" w:name="_Toc121754963"/>
      <w:bookmarkStart w:id="4669" w:name="_Toc121822919"/>
      <w:r w:rsidRPr="00287B98">
        <w:rPr>
          <w:rFonts w:eastAsia="等线" w:hint="eastAsia"/>
          <w:lang w:eastAsia="zh-CN"/>
        </w:rPr>
        <w:t>10</w:t>
      </w:r>
      <w:r w:rsidRPr="00287B98">
        <w:rPr>
          <w:rFonts w:eastAsia="等线"/>
          <w:lang w:eastAsia="zh-CN"/>
        </w:rPr>
        <w:t>.2.3</w:t>
      </w:r>
      <w:r w:rsidRPr="00287B98">
        <w:rPr>
          <w:rFonts w:eastAsia="等线"/>
          <w:lang w:eastAsia="zh-CN"/>
        </w:rPr>
        <w:tab/>
        <w:t>Test Purpose</w:t>
      </w:r>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2F6D4A1E" w14:textId="77777777" w:rsidR="00287B98" w:rsidRPr="00287B98" w:rsidRDefault="00287B98" w:rsidP="00287B98">
      <w:pPr>
        <w:rPr>
          <w:rFonts w:eastAsia="等线"/>
          <w:lang w:eastAsia="zh-CN"/>
        </w:rPr>
      </w:pPr>
      <w:r w:rsidRPr="00287B98">
        <w:rPr>
          <w:rFonts w:eastAsia="等线"/>
          <w:lang w:eastAsia="zh-CN"/>
        </w:rPr>
        <w:t xml:space="preserve">The test purpose is to verify that the </w:t>
      </w:r>
      <w:r w:rsidRPr="00287B98">
        <w:rPr>
          <w:rFonts w:eastAsia="等线" w:hint="eastAsia"/>
          <w:lang w:eastAsia="zh-CN"/>
        </w:rPr>
        <w:t>SAN</w:t>
      </w:r>
      <w:r w:rsidRPr="00287B98">
        <w:rPr>
          <w:rFonts w:eastAsia="等线"/>
          <w:lang w:eastAsia="zh-CN"/>
        </w:rPr>
        <w:t xml:space="preserve"> can meet the throughput requirement for a specified measurement channel at the EIS level and the range of angles of arrival declared in the OSDD.</w:t>
      </w:r>
    </w:p>
    <w:p w14:paraId="0EC1289C" w14:textId="77777777" w:rsidR="00287B98" w:rsidRPr="00287B98" w:rsidRDefault="00287B98" w:rsidP="003267B6">
      <w:pPr>
        <w:pStyle w:val="30"/>
        <w:rPr>
          <w:rFonts w:eastAsia="等线"/>
          <w:lang w:eastAsia="zh-CN"/>
        </w:rPr>
      </w:pPr>
      <w:bookmarkStart w:id="4670" w:name="_Toc21102815"/>
      <w:bookmarkStart w:id="4671" w:name="_Toc29810664"/>
      <w:bookmarkStart w:id="4672" w:name="_Toc36636016"/>
      <w:bookmarkStart w:id="4673" w:name="_Toc37272962"/>
      <w:bookmarkStart w:id="4674" w:name="_Toc45886042"/>
      <w:bookmarkStart w:id="4675" w:name="_Toc53183118"/>
      <w:bookmarkStart w:id="4676" w:name="_Toc58915785"/>
      <w:bookmarkStart w:id="4677" w:name="_Toc58917966"/>
      <w:bookmarkStart w:id="4678" w:name="_Toc66693835"/>
      <w:bookmarkStart w:id="4679" w:name="_Toc74915787"/>
      <w:bookmarkStart w:id="4680" w:name="_Toc76114412"/>
      <w:bookmarkStart w:id="4681" w:name="_Toc76544298"/>
      <w:bookmarkStart w:id="4682" w:name="_Toc82536420"/>
      <w:bookmarkStart w:id="4683" w:name="_Toc89952713"/>
      <w:bookmarkStart w:id="4684" w:name="_Toc98766529"/>
      <w:bookmarkStart w:id="4685" w:name="_Toc99702892"/>
      <w:bookmarkStart w:id="4686" w:name="_Toc106206678"/>
      <w:bookmarkStart w:id="4687" w:name="_Toc120626896"/>
      <w:bookmarkStart w:id="4688" w:name="_Toc120627452"/>
      <w:bookmarkStart w:id="4689" w:name="_Toc120628017"/>
      <w:bookmarkStart w:id="4690" w:name="_Toc120628593"/>
      <w:bookmarkStart w:id="4691" w:name="_Toc120629178"/>
      <w:bookmarkStart w:id="4692" w:name="_Toc120629766"/>
      <w:bookmarkStart w:id="4693" w:name="_Toc120631267"/>
      <w:bookmarkStart w:id="4694" w:name="_Toc120631918"/>
      <w:bookmarkStart w:id="4695" w:name="_Toc120632568"/>
      <w:bookmarkStart w:id="4696" w:name="_Toc120633218"/>
      <w:bookmarkStart w:id="4697" w:name="_Toc120633868"/>
      <w:bookmarkStart w:id="4698" w:name="_Toc120634519"/>
      <w:bookmarkStart w:id="4699" w:name="_Toc120635170"/>
      <w:bookmarkStart w:id="4700" w:name="_Toc121754294"/>
      <w:bookmarkStart w:id="4701" w:name="_Toc121754964"/>
      <w:bookmarkStart w:id="4702" w:name="_Toc121822920"/>
      <w:r w:rsidRPr="00287B98">
        <w:rPr>
          <w:rFonts w:eastAsia="等线" w:hint="eastAsia"/>
          <w:lang w:eastAsia="zh-CN"/>
        </w:rPr>
        <w:lastRenderedPageBreak/>
        <w:t>10</w:t>
      </w:r>
      <w:r w:rsidRPr="00287B98">
        <w:rPr>
          <w:rFonts w:eastAsia="等线"/>
          <w:lang w:eastAsia="zh-CN"/>
        </w:rPr>
        <w:t>.2.4</w:t>
      </w:r>
      <w:r w:rsidRPr="00287B98">
        <w:rPr>
          <w:rFonts w:eastAsia="等线"/>
          <w:lang w:eastAsia="zh-CN"/>
        </w:rPr>
        <w:tab/>
        <w:t>Method of test</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p>
    <w:p w14:paraId="233F95A2" w14:textId="77777777" w:rsidR="00287B98" w:rsidRPr="00206303" w:rsidRDefault="00287B98" w:rsidP="003267B6">
      <w:pPr>
        <w:pStyle w:val="40"/>
        <w:rPr>
          <w:rFonts w:eastAsia="等线"/>
        </w:rPr>
      </w:pPr>
      <w:bookmarkStart w:id="4703" w:name="_Toc21102816"/>
      <w:bookmarkStart w:id="4704" w:name="_Toc29810665"/>
      <w:bookmarkStart w:id="4705" w:name="_Toc36636017"/>
      <w:bookmarkStart w:id="4706" w:name="_Toc37272963"/>
      <w:bookmarkStart w:id="4707" w:name="_Toc45886043"/>
      <w:bookmarkStart w:id="4708" w:name="_Toc53183119"/>
      <w:bookmarkStart w:id="4709" w:name="_Toc58915786"/>
      <w:bookmarkStart w:id="4710" w:name="_Toc58917967"/>
      <w:bookmarkStart w:id="4711" w:name="_Toc66693836"/>
      <w:bookmarkStart w:id="4712" w:name="_Toc74915788"/>
      <w:bookmarkStart w:id="4713" w:name="_Toc76114413"/>
      <w:bookmarkStart w:id="4714" w:name="_Toc76544299"/>
      <w:bookmarkStart w:id="4715" w:name="_Toc82536421"/>
      <w:bookmarkStart w:id="4716" w:name="_Toc89952714"/>
      <w:bookmarkStart w:id="4717" w:name="_Toc98766530"/>
      <w:bookmarkStart w:id="4718" w:name="_Toc99702893"/>
      <w:bookmarkStart w:id="4719" w:name="_Toc106206679"/>
      <w:bookmarkStart w:id="4720" w:name="_Toc120626897"/>
      <w:bookmarkStart w:id="4721" w:name="_Toc120627453"/>
      <w:bookmarkStart w:id="4722" w:name="_Toc120628018"/>
      <w:bookmarkStart w:id="4723" w:name="_Toc120628594"/>
      <w:bookmarkStart w:id="4724" w:name="_Toc120629179"/>
      <w:bookmarkStart w:id="4725" w:name="_Toc120629767"/>
      <w:bookmarkStart w:id="4726" w:name="_Toc120631268"/>
      <w:bookmarkStart w:id="4727" w:name="_Toc120631919"/>
      <w:bookmarkStart w:id="4728" w:name="_Toc120632569"/>
      <w:bookmarkStart w:id="4729" w:name="_Toc120633219"/>
      <w:bookmarkStart w:id="4730" w:name="_Toc120633869"/>
      <w:bookmarkStart w:id="4731" w:name="_Toc120634520"/>
      <w:bookmarkStart w:id="4732" w:name="_Toc120635171"/>
      <w:bookmarkStart w:id="4733" w:name="_Toc121754295"/>
      <w:bookmarkStart w:id="4734" w:name="_Toc121754965"/>
      <w:bookmarkStart w:id="4735" w:name="_Toc121822921"/>
      <w:r w:rsidRPr="00206303">
        <w:rPr>
          <w:rFonts w:eastAsia="等线" w:hint="eastAsia"/>
          <w:lang w:eastAsia="zh-CN"/>
        </w:rPr>
        <w:t>10</w:t>
      </w:r>
      <w:r w:rsidRPr="00206303">
        <w:rPr>
          <w:rFonts w:eastAsia="等线"/>
        </w:rPr>
        <w:t>.2.4.1</w:t>
      </w:r>
      <w:r w:rsidRPr="00206303">
        <w:rPr>
          <w:rFonts w:eastAsia="等线"/>
        </w:rPr>
        <w:tab/>
        <w:t>Initial conditions</w:t>
      </w:r>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595C1ABA" w14:textId="77777777" w:rsidR="00287B98" w:rsidRPr="00287B98" w:rsidRDefault="00287B98" w:rsidP="00287B98">
      <w:pPr>
        <w:rPr>
          <w:rFonts w:eastAsia="等线"/>
          <w:lang w:eastAsia="zh-CN"/>
        </w:rPr>
      </w:pPr>
      <w:r w:rsidRPr="00287B98">
        <w:rPr>
          <w:rFonts w:eastAsia="等线"/>
          <w:lang w:eastAsia="zh-CN"/>
        </w:rPr>
        <w:t xml:space="preserve">Test environment: Normal, see </w:t>
      </w:r>
      <w:r w:rsidRPr="00287B98">
        <w:rPr>
          <w:rFonts w:eastAsia="等线"/>
        </w:rPr>
        <w:t>annex B.2</w:t>
      </w:r>
      <w:r w:rsidRPr="00287B98">
        <w:rPr>
          <w:rFonts w:eastAsia="等线"/>
          <w:lang w:eastAsia="zh-CN"/>
        </w:rPr>
        <w:t>.</w:t>
      </w:r>
    </w:p>
    <w:p w14:paraId="3D7A3839" w14:textId="77777777" w:rsidR="00287B98" w:rsidRPr="00287B98" w:rsidRDefault="00287B98" w:rsidP="00287B98">
      <w:pPr>
        <w:rPr>
          <w:rFonts w:eastAsia="等线"/>
          <w:lang w:eastAsia="zh-CN"/>
        </w:rPr>
      </w:pPr>
      <w:r w:rsidRPr="00287B98">
        <w:rPr>
          <w:rFonts w:eastAsia="等线"/>
          <w:lang w:eastAsia="zh-CN"/>
        </w:rPr>
        <w:t>RF channels to be tested</w:t>
      </w:r>
      <w:r w:rsidRPr="00287B98">
        <w:rPr>
          <w:rFonts w:eastAsia="等线" w:hint="eastAsia"/>
          <w:lang w:val="en-US" w:eastAsia="zh-CN"/>
        </w:rPr>
        <w:t xml:space="preserve"> for single carrier</w:t>
      </w:r>
      <w:r w:rsidRPr="00287B98">
        <w:rPr>
          <w:rFonts w:eastAsia="等线"/>
          <w:lang w:eastAsia="zh-CN"/>
        </w:rPr>
        <w:t>: M; see clause </w:t>
      </w:r>
      <w:r w:rsidRPr="00287B98">
        <w:rPr>
          <w:rFonts w:eastAsia="等线"/>
        </w:rPr>
        <w:t>4.9.1</w:t>
      </w:r>
      <w:r w:rsidRPr="00287B98">
        <w:rPr>
          <w:rFonts w:eastAsia="等线"/>
          <w:lang w:eastAsia="zh-CN"/>
        </w:rPr>
        <w:t>.</w:t>
      </w:r>
    </w:p>
    <w:p w14:paraId="14CBB6B4" w14:textId="77777777" w:rsidR="00287B98" w:rsidRPr="00287B98" w:rsidRDefault="00287B98" w:rsidP="00287B98">
      <w:pPr>
        <w:rPr>
          <w:rFonts w:eastAsia="等线"/>
          <w:lang w:eastAsia="zh-CN"/>
        </w:rPr>
      </w:pPr>
      <w:r w:rsidRPr="00287B98">
        <w:rPr>
          <w:rFonts w:eastAsia="等线"/>
          <w:lang w:eastAsia="zh-CN"/>
        </w:rPr>
        <w:t>Directions to be tested:</w:t>
      </w:r>
    </w:p>
    <w:p w14:paraId="662CE29E" w14:textId="77777777" w:rsidR="00287B98" w:rsidRPr="00287B98" w:rsidRDefault="00287B98" w:rsidP="00AD7229">
      <w:pPr>
        <w:pStyle w:val="B1"/>
        <w:rPr>
          <w:lang w:eastAsia="zh-CN"/>
        </w:rPr>
      </w:pPr>
      <w:r w:rsidRPr="00287B98">
        <w:t>-</w:t>
      </w:r>
      <w:r w:rsidRPr="00287B98">
        <w:tab/>
      </w:r>
      <w:proofErr w:type="gramStart"/>
      <w:r w:rsidRPr="00287B98">
        <w:rPr>
          <w:lang w:eastAsia="zh-CN"/>
        </w:rPr>
        <w:t>receiver</w:t>
      </w:r>
      <w:proofErr w:type="gramEnd"/>
      <w:r w:rsidRPr="00287B98">
        <w:rPr>
          <w:lang w:eastAsia="zh-CN"/>
        </w:rPr>
        <w:t xml:space="preserve"> target reference direction (D.</w:t>
      </w:r>
      <w:r w:rsidRPr="00287B98">
        <w:rPr>
          <w:rFonts w:hint="eastAsia"/>
          <w:lang w:eastAsia="zh-CN"/>
        </w:rPr>
        <w:t>26</w:t>
      </w:r>
      <w:r w:rsidRPr="00287B98">
        <w:rPr>
          <w:lang w:eastAsia="zh-CN"/>
        </w:rPr>
        <w:t>),</w:t>
      </w:r>
    </w:p>
    <w:p w14:paraId="62FEAF52" w14:textId="77777777" w:rsidR="00287B98" w:rsidRPr="00287B98" w:rsidRDefault="00287B98" w:rsidP="00AD7229">
      <w:pPr>
        <w:pStyle w:val="B1"/>
        <w:rPr>
          <w:lang w:eastAsia="zh-CN"/>
        </w:rPr>
      </w:pPr>
      <w:r w:rsidRPr="00287B98">
        <w:t>-</w:t>
      </w:r>
      <w:r w:rsidRPr="00287B98">
        <w:tab/>
      </w:r>
      <w:proofErr w:type="gramStart"/>
      <w:r w:rsidRPr="00287B98">
        <w:rPr>
          <w:lang w:eastAsia="zh-CN"/>
        </w:rPr>
        <w:t>conformance</w:t>
      </w:r>
      <w:proofErr w:type="gramEnd"/>
      <w:r w:rsidRPr="00287B98">
        <w:rPr>
          <w:lang w:eastAsia="zh-CN"/>
        </w:rPr>
        <w:t xml:space="preserve"> test directions (D.</w:t>
      </w:r>
      <w:r w:rsidRPr="00287B98">
        <w:rPr>
          <w:rFonts w:hint="eastAsia"/>
          <w:lang w:eastAsia="zh-CN"/>
        </w:rPr>
        <w:t>28</w:t>
      </w:r>
      <w:r w:rsidRPr="00287B98">
        <w:rPr>
          <w:lang w:eastAsia="zh-CN"/>
        </w:rPr>
        <w:t>).</w:t>
      </w:r>
    </w:p>
    <w:p w14:paraId="5F98DA84" w14:textId="2A29FBD6" w:rsidR="00287B98" w:rsidRPr="00287B98" w:rsidRDefault="00287B98" w:rsidP="003267B6">
      <w:pPr>
        <w:pStyle w:val="40"/>
        <w:rPr>
          <w:rFonts w:eastAsia="等线"/>
          <w:lang w:eastAsia="zh-CN"/>
        </w:rPr>
      </w:pPr>
      <w:bookmarkStart w:id="4736" w:name="_Toc21102817"/>
      <w:bookmarkStart w:id="4737" w:name="_Toc29810666"/>
      <w:bookmarkStart w:id="4738" w:name="_Toc36636018"/>
      <w:bookmarkStart w:id="4739" w:name="_Toc37272964"/>
      <w:bookmarkStart w:id="4740" w:name="_Toc45886044"/>
      <w:bookmarkStart w:id="4741" w:name="_Toc53183120"/>
      <w:bookmarkStart w:id="4742" w:name="_Toc58915787"/>
      <w:bookmarkStart w:id="4743" w:name="_Toc58917968"/>
      <w:bookmarkStart w:id="4744" w:name="_Toc66693837"/>
      <w:bookmarkStart w:id="4745" w:name="_Toc74915789"/>
      <w:bookmarkStart w:id="4746" w:name="_Toc76114414"/>
      <w:bookmarkStart w:id="4747" w:name="_Toc76544300"/>
      <w:bookmarkStart w:id="4748" w:name="_Toc82536422"/>
      <w:bookmarkStart w:id="4749" w:name="_Toc89952715"/>
      <w:bookmarkStart w:id="4750" w:name="_Toc98766531"/>
      <w:bookmarkStart w:id="4751" w:name="_Toc99702894"/>
      <w:bookmarkStart w:id="4752" w:name="_Toc106206680"/>
      <w:bookmarkStart w:id="4753" w:name="_Toc120626898"/>
      <w:bookmarkStart w:id="4754" w:name="_Toc120627454"/>
      <w:bookmarkStart w:id="4755" w:name="_Toc120628019"/>
      <w:bookmarkStart w:id="4756" w:name="_Toc120628595"/>
      <w:bookmarkStart w:id="4757" w:name="_Toc120629180"/>
      <w:bookmarkStart w:id="4758" w:name="_Toc120629768"/>
      <w:bookmarkStart w:id="4759" w:name="_Toc120631269"/>
      <w:bookmarkStart w:id="4760" w:name="_Toc120631920"/>
      <w:bookmarkStart w:id="4761" w:name="_Toc120632570"/>
      <w:bookmarkStart w:id="4762" w:name="_Toc120633220"/>
      <w:bookmarkStart w:id="4763" w:name="_Toc120633870"/>
      <w:bookmarkStart w:id="4764" w:name="_Toc120634521"/>
      <w:bookmarkStart w:id="4765" w:name="_Toc120635172"/>
      <w:bookmarkStart w:id="4766" w:name="_Toc121754296"/>
      <w:bookmarkStart w:id="4767" w:name="_Toc121754966"/>
      <w:bookmarkStart w:id="4768" w:name="_Toc121822922"/>
      <w:r>
        <w:rPr>
          <w:rFonts w:eastAsia="等线" w:hint="eastAsia"/>
          <w:lang w:eastAsia="zh-CN"/>
        </w:rPr>
        <w:t>10</w:t>
      </w:r>
      <w:r w:rsidRPr="00287B98">
        <w:rPr>
          <w:rFonts w:eastAsia="等线"/>
          <w:lang w:eastAsia="zh-CN"/>
        </w:rPr>
        <w:t>.2.4.2</w:t>
      </w:r>
      <w:r w:rsidRPr="00287B98">
        <w:rPr>
          <w:rFonts w:eastAsia="等线"/>
          <w:lang w:eastAsia="zh-CN"/>
        </w:rPr>
        <w:tab/>
        <w:t>Procedure</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0603F238" w14:textId="7D2C4D03" w:rsidR="00287B98" w:rsidRPr="00287B98" w:rsidRDefault="00287B98" w:rsidP="00793499">
      <w:pPr>
        <w:pStyle w:val="B1"/>
        <w:rPr>
          <w:lang w:eastAsia="zh-CN"/>
        </w:rPr>
      </w:pPr>
      <w:r w:rsidRPr="00287B98">
        <w:t>1)</w:t>
      </w:r>
      <w:r w:rsidRPr="00287B98">
        <w:tab/>
        <w:t>Place the S</w:t>
      </w:r>
      <w:r w:rsidRPr="00287B98">
        <w:rPr>
          <w:rFonts w:hint="eastAsia"/>
          <w:lang w:eastAsia="zh-CN"/>
        </w:rPr>
        <w:t>AN</w:t>
      </w:r>
      <w:r w:rsidRPr="00287B98">
        <w:t xml:space="preserve"> with </w:t>
      </w:r>
      <w:r w:rsidRPr="00287B98">
        <w:rPr>
          <w:rFonts w:hint="eastAsia"/>
          <w:lang w:eastAsia="zh-CN"/>
        </w:rPr>
        <w:t xml:space="preserve">its </w:t>
      </w:r>
      <w:r w:rsidRPr="00287B98">
        <w:rPr>
          <w:lang w:eastAsia="zh-CN"/>
        </w:rPr>
        <w:t xml:space="preserve">manufacturer declared coordinate system reference point </w:t>
      </w:r>
      <w:r w:rsidRPr="00287B98">
        <w:t xml:space="preserve">in the same place as </w:t>
      </w:r>
      <w:r w:rsidRPr="00287B98">
        <w:rPr>
          <w:lang w:eastAsia="zh-CN"/>
        </w:rPr>
        <w:t>calibrated point in the test system</w:t>
      </w:r>
      <w:r w:rsidRPr="00287B98">
        <w:rPr>
          <w:rFonts w:eastAsia="MS Mincho" w:hint="eastAsia"/>
        </w:rPr>
        <w:t xml:space="preserve">, as shown in </w:t>
      </w:r>
      <w:r w:rsidRPr="00287B98">
        <w:rPr>
          <w:rFonts w:eastAsia="MS Mincho"/>
        </w:rPr>
        <w:t xml:space="preserve">annex </w:t>
      </w:r>
      <w:del w:id="4769" w:author="CATT" w:date="2023-02-14T17:29:00Z">
        <w:r w:rsidRPr="00287B98" w:rsidDel="00290572">
          <w:rPr>
            <w:rFonts w:hint="eastAsia"/>
            <w:lang w:eastAsia="zh-CN"/>
          </w:rPr>
          <w:delText>[</w:delText>
        </w:r>
      </w:del>
      <w:ins w:id="4770" w:author="CATT" w:date="2023-02-14T17:29:00Z">
        <w:r w:rsidR="00290572">
          <w:rPr>
            <w:rFonts w:eastAsiaTheme="minorEastAsia" w:hint="eastAsia"/>
            <w:lang w:eastAsia="zh-CN"/>
          </w:rPr>
          <w:t>D.4.1</w:t>
        </w:r>
      </w:ins>
      <w:del w:id="4771" w:author="CATT" w:date="2023-02-14T17:29:00Z">
        <w:r w:rsidRPr="00287B98" w:rsidDel="00290572">
          <w:rPr>
            <w:rFonts w:eastAsia="MS Mincho"/>
          </w:rPr>
          <w:delText>E.2.1</w:delText>
        </w:r>
        <w:r w:rsidRPr="00287B98" w:rsidDel="00290572">
          <w:rPr>
            <w:rFonts w:hint="eastAsia"/>
            <w:lang w:eastAsia="zh-CN"/>
          </w:rPr>
          <w:delText>]</w:delText>
        </w:r>
      </w:del>
      <w:r w:rsidRPr="00287B98">
        <w:t>.</w:t>
      </w:r>
    </w:p>
    <w:p w14:paraId="606FEFE9" w14:textId="77777777" w:rsidR="00287B98" w:rsidRPr="00287B98" w:rsidRDefault="00287B98" w:rsidP="00793499">
      <w:pPr>
        <w:pStyle w:val="B1"/>
        <w:rPr>
          <w:lang w:eastAsia="zh-CN"/>
        </w:rPr>
      </w:pPr>
      <w:r w:rsidRPr="00287B98">
        <w:t>2)</w:t>
      </w:r>
      <w:r w:rsidRPr="00287B98">
        <w:tab/>
        <w:t>Align the</w:t>
      </w:r>
      <w:r w:rsidRPr="00287B98">
        <w:rPr>
          <w:lang w:eastAsia="zh-CN"/>
        </w:rPr>
        <w:t xml:space="preserve"> manufacturer declared coordinate system orientation </w:t>
      </w:r>
      <w:r w:rsidRPr="00287B98">
        <w:rPr>
          <w:rFonts w:hint="eastAsia"/>
          <w:lang w:eastAsia="zh-CN"/>
        </w:rPr>
        <w:t xml:space="preserve">of the SAN </w:t>
      </w:r>
      <w:r w:rsidRPr="00287B98">
        <w:rPr>
          <w:lang w:eastAsia="zh-CN"/>
        </w:rPr>
        <w:t>with the test system.</w:t>
      </w:r>
    </w:p>
    <w:p w14:paraId="4153A5DF" w14:textId="77777777" w:rsidR="00287B98" w:rsidRPr="00287B98" w:rsidRDefault="00287B98" w:rsidP="00793499">
      <w:pPr>
        <w:pStyle w:val="B1"/>
        <w:rPr>
          <w:lang w:eastAsia="zh-CN"/>
        </w:rPr>
      </w:pPr>
      <w:r w:rsidRPr="00287B98">
        <w:rPr>
          <w:rFonts w:eastAsia="MS Mincho"/>
        </w:rPr>
        <w:t>3)</w:t>
      </w:r>
      <w:r w:rsidRPr="00287B98">
        <w:rPr>
          <w:rFonts w:eastAsia="MS Mincho"/>
        </w:rPr>
        <w:tab/>
        <w:t xml:space="preserve">Align </w:t>
      </w:r>
      <w:r w:rsidRPr="00287B98">
        <w:t xml:space="preserve">the </w:t>
      </w:r>
      <w:r w:rsidRPr="00287B98">
        <w:rPr>
          <w:rFonts w:hint="eastAsia"/>
          <w:lang w:eastAsia="zh-CN"/>
        </w:rPr>
        <w:t>SAN</w:t>
      </w:r>
      <w:r w:rsidRPr="00287B98">
        <w:t xml:space="preserve"> with the test antenna in the declared direction to be tested.</w:t>
      </w:r>
    </w:p>
    <w:p w14:paraId="410F28E3" w14:textId="77777777" w:rsidR="00287B98" w:rsidRPr="00287B98" w:rsidRDefault="00287B98" w:rsidP="00793499">
      <w:pPr>
        <w:pStyle w:val="B1"/>
        <w:rPr>
          <w:lang w:eastAsia="zh-CN"/>
        </w:rPr>
      </w:pPr>
      <w:r w:rsidRPr="00287B98">
        <w:rPr>
          <w:lang w:eastAsia="zh-CN"/>
        </w:rPr>
        <w:t>4)</w:t>
      </w:r>
      <w:r w:rsidRPr="00287B98">
        <w:rPr>
          <w:lang w:eastAsia="zh-CN"/>
        </w:rPr>
        <w:tab/>
        <w:t>Ensure the polarization</w:t>
      </w:r>
      <w:r w:rsidRPr="00287B98">
        <w:rPr>
          <w:rFonts w:eastAsia="MS Mincho" w:hint="eastAsia"/>
        </w:rPr>
        <w:t xml:space="preserve"> </w:t>
      </w:r>
      <w:r w:rsidRPr="00287B98">
        <w:rPr>
          <w:lang w:eastAsia="zh-CN"/>
        </w:rPr>
        <w:t>is</w:t>
      </w:r>
      <w:r w:rsidRPr="00287B98">
        <w:rPr>
          <w:rFonts w:eastAsia="MS Mincho" w:hint="eastAsia"/>
        </w:rPr>
        <w:t xml:space="preserve"> </w:t>
      </w:r>
      <w:r w:rsidRPr="00287B98">
        <w:rPr>
          <w:lang w:eastAsia="zh-CN"/>
        </w:rPr>
        <w:t>accounted for such that all the power from the test antenna</w:t>
      </w:r>
      <w:r w:rsidRPr="00287B98">
        <w:rPr>
          <w:rFonts w:eastAsia="MS Mincho" w:hint="eastAsia"/>
        </w:rPr>
        <w:t xml:space="preserve"> </w:t>
      </w:r>
      <w:r w:rsidRPr="00287B98">
        <w:rPr>
          <w:lang w:eastAsia="zh-CN"/>
        </w:rPr>
        <w:t xml:space="preserve">is captured by the </w:t>
      </w:r>
      <w:r w:rsidRPr="00287B98">
        <w:rPr>
          <w:rFonts w:hint="eastAsia"/>
          <w:lang w:eastAsia="zh-CN"/>
        </w:rPr>
        <w:t>SAN</w:t>
      </w:r>
      <w:r w:rsidRPr="00287B98">
        <w:rPr>
          <w:lang w:eastAsia="zh-CN"/>
        </w:rPr>
        <w:t xml:space="preserve"> under test.</w:t>
      </w:r>
    </w:p>
    <w:p w14:paraId="7DA0743D" w14:textId="77777777" w:rsidR="00287B98" w:rsidRPr="00287B98" w:rsidRDefault="00287B98" w:rsidP="00793499">
      <w:pPr>
        <w:pStyle w:val="B1"/>
      </w:pPr>
      <w:r w:rsidRPr="00287B98">
        <w:t>5)</w:t>
      </w:r>
      <w:r w:rsidRPr="00287B98">
        <w:tab/>
        <w:t>Configure the beam peak direction for the transmitter according to the declared reference beam direction pair for the appropriate beam identifier.</w:t>
      </w:r>
    </w:p>
    <w:p w14:paraId="0F9837F5" w14:textId="77777777" w:rsidR="00287B98" w:rsidRPr="00287B98" w:rsidRDefault="00287B98" w:rsidP="00793499">
      <w:pPr>
        <w:pStyle w:val="B1"/>
        <w:rPr>
          <w:lang w:eastAsia="zh-CN"/>
        </w:rPr>
      </w:pPr>
      <w:r w:rsidRPr="00287B98">
        <w:rPr>
          <w:lang w:eastAsia="zh-CN"/>
        </w:rPr>
        <w:t>6)</w:t>
      </w:r>
      <w:r w:rsidRPr="00287B98">
        <w:rPr>
          <w:lang w:eastAsia="zh-CN"/>
        </w:rPr>
        <w:tab/>
        <w:t xml:space="preserve">For FDD operation, set the </w:t>
      </w:r>
      <w:r w:rsidRPr="00287B98">
        <w:rPr>
          <w:rFonts w:hint="eastAsia"/>
          <w:lang w:eastAsia="zh-CN"/>
        </w:rPr>
        <w:t>SAN</w:t>
      </w:r>
      <w:r w:rsidRPr="00287B98">
        <w:rPr>
          <w:lang w:eastAsia="zh-CN"/>
        </w:rPr>
        <w:t xml:space="preserve"> to transmit beam(s) of the same operational band as the OSDD being tested according to the appropriate test configuration in clauses 4.7 and 4.8.</w:t>
      </w:r>
    </w:p>
    <w:p w14:paraId="5DA765C7" w14:textId="77777777" w:rsidR="00287B98" w:rsidRPr="00287B98" w:rsidRDefault="00287B98" w:rsidP="00793499">
      <w:pPr>
        <w:pStyle w:val="B1"/>
        <w:rPr>
          <w:lang w:eastAsia="zh-CN"/>
        </w:rPr>
      </w:pPr>
      <w:r w:rsidRPr="00287B98">
        <w:t>7)</w:t>
      </w:r>
      <w:r w:rsidRPr="00287B98">
        <w:tab/>
        <w:t>Start the signal generator for the wanted signal to transmit:</w:t>
      </w:r>
    </w:p>
    <w:p w14:paraId="79F870D6" w14:textId="77777777" w:rsidR="00287B98" w:rsidRPr="00287B98" w:rsidRDefault="00287B98" w:rsidP="00793499">
      <w:pPr>
        <w:pStyle w:val="B2"/>
      </w:pPr>
      <w:r w:rsidRPr="00287B98">
        <w:rPr>
          <w:rFonts w:eastAsia="MS P??"/>
        </w:rPr>
        <w:t>-</w:t>
      </w:r>
      <w:r w:rsidRPr="00287B98">
        <w:rPr>
          <w:rFonts w:eastAsia="MS P??"/>
        </w:rPr>
        <w:tab/>
        <w:t xml:space="preserve">The </w:t>
      </w:r>
      <w:r w:rsidRPr="00287B98">
        <w:t>test signal as specified in clause </w:t>
      </w:r>
      <w:r w:rsidRPr="00287B98">
        <w:rPr>
          <w:rFonts w:hint="eastAsia"/>
          <w:lang w:eastAsia="zh-CN"/>
        </w:rPr>
        <w:t>10</w:t>
      </w:r>
      <w:r w:rsidRPr="00287B98">
        <w:t>.2.5.</w:t>
      </w:r>
    </w:p>
    <w:p w14:paraId="4B0DB103" w14:textId="77777777" w:rsidR="00287B98" w:rsidRPr="00287B98" w:rsidRDefault="00287B98" w:rsidP="00793499">
      <w:pPr>
        <w:pStyle w:val="B1"/>
      </w:pPr>
      <w:r w:rsidRPr="00287B98">
        <w:rPr>
          <w:lang w:eastAsia="zh-CN"/>
        </w:rPr>
        <w:t>8)</w:t>
      </w:r>
      <w:r w:rsidRPr="00287B98">
        <w:rPr>
          <w:lang w:eastAsia="zh-CN"/>
        </w:rPr>
        <w:tab/>
        <w:t xml:space="preserve">Set the test signal mean power so the calibrated radiated power at the </w:t>
      </w:r>
      <w:r w:rsidRPr="00287B98">
        <w:rPr>
          <w:rFonts w:hint="eastAsia"/>
          <w:lang w:eastAsia="zh-CN"/>
        </w:rPr>
        <w:t>SAN</w:t>
      </w:r>
      <w:r w:rsidRPr="00287B98">
        <w:rPr>
          <w:lang w:eastAsia="zh-CN"/>
        </w:rPr>
        <w:t xml:space="preserve"> Antenna Array coordinate system reference point is as specified in clause </w:t>
      </w:r>
      <w:r w:rsidRPr="00287B98">
        <w:rPr>
          <w:rFonts w:hint="eastAsia"/>
          <w:lang w:eastAsia="zh-CN"/>
        </w:rPr>
        <w:t>10</w:t>
      </w:r>
      <w:r w:rsidRPr="00287B98">
        <w:rPr>
          <w:lang w:eastAsia="zh-CN"/>
        </w:rPr>
        <w:t>.2.5.</w:t>
      </w:r>
    </w:p>
    <w:p w14:paraId="674C8FE3" w14:textId="77777777" w:rsidR="00287B98" w:rsidRPr="00287B98" w:rsidRDefault="00287B98" w:rsidP="00793499">
      <w:pPr>
        <w:pStyle w:val="B1"/>
      </w:pPr>
      <w:r w:rsidRPr="00287B98">
        <w:rPr>
          <w:lang w:eastAsia="zh-CN"/>
        </w:rPr>
        <w:t>9)</w:t>
      </w:r>
      <w:r w:rsidRPr="00287B98">
        <w:rPr>
          <w:lang w:eastAsia="zh-CN"/>
        </w:rPr>
        <w:tab/>
        <w:t xml:space="preserve">Measure the </w:t>
      </w:r>
      <w:r w:rsidRPr="00287B98">
        <w:t>throughput according to annex A.1 for each supported polarization.</w:t>
      </w:r>
    </w:p>
    <w:p w14:paraId="7F38E275" w14:textId="77777777" w:rsidR="00287B98" w:rsidRPr="00287B98" w:rsidRDefault="00287B98" w:rsidP="00793499">
      <w:pPr>
        <w:pStyle w:val="B1"/>
      </w:pPr>
      <w:r w:rsidRPr="00287B98">
        <w:rPr>
          <w:rFonts w:eastAsia="MS Mincho"/>
        </w:rPr>
        <w:t>10)</w:t>
      </w:r>
      <w:r w:rsidRPr="00287B98">
        <w:rPr>
          <w:rFonts w:eastAsia="MS Mincho"/>
        </w:rPr>
        <w:tab/>
        <w:t>Repeat</w:t>
      </w:r>
      <w:r w:rsidRPr="00287B98">
        <w:rPr>
          <w:rFonts w:eastAsia="MS Mincho" w:hint="eastAsia"/>
        </w:rPr>
        <w:t xml:space="preserve"> step</w:t>
      </w:r>
      <w:r w:rsidRPr="00287B98">
        <w:rPr>
          <w:rFonts w:eastAsia="MS Mincho"/>
        </w:rPr>
        <w:t>s</w:t>
      </w:r>
      <w:r w:rsidRPr="00287B98">
        <w:rPr>
          <w:rFonts w:eastAsia="MS Mincho" w:hint="eastAsia"/>
        </w:rPr>
        <w:t xml:space="preserve"> 3 to 9 </w:t>
      </w:r>
      <w:r w:rsidRPr="00287B98">
        <w:rPr>
          <w:lang w:eastAsia="zh-CN"/>
        </w:rPr>
        <w:t xml:space="preserve">for all OSDD(s) declared for the </w:t>
      </w:r>
      <w:r w:rsidRPr="00287B98">
        <w:rPr>
          <w:rFonts w:hint="eastAsia"/>
          <w:lang w:eastAsia="zh-CN"/>
        </w:rPr>
        <w:t>SAN</w:t>
      </w:r>
      <w:r w:rsidRPr="00287B98">
        <w:rPr>
          <w:lang w:eastAsia="zh-CN"/>
        </w:rPr>
        <w:t xml:space="preserve"> (D.</w:t>
      </w:r>
      <w:r w:rsidRPr="00287B98">
        <w:rPr>
          <w:rFonts w:hint="eastAsia"/>
          <w:lang w:eastAsia="zh-CN"/>
        </w:rPr>
        <w:t>19</w:t>
      </w:r>
      <w:r w:rsidRPr="00287B98">
        <w:rPr>
          <w:lang w:eastAsia="zh-CN"/>
        </w:rPr>
        <w:t>)</w:t>
      </w:r>
      <w:r w:rsidRPr="00287B98">
        <w:t>, and supported polarizations</w:t>
      </w:r>
      <w:r w:rsidRPr="00287B98">
        <w:rPr>
          <w:lang w:eastAsia="zh-CN"/>
        </w:rPr>
        <w:t>.</w:t>
      </w:r>
    </w:p>
    <w:p w14:paraId="4454B164" w14:textId="4C05CE7A" w:rsidR="00287B98" w:rsidRPr="00287B98" w:rsidRDefault="00287B98" w:rsidP="003267B6">
      <w:pPr>
        <w:pStyle w:val="30"/>
        <w:rPr>
          <w:rFonts w:eastAsia="等线"/>
          <w:lang w:eastAsia="zh-CN"/>
        </w:rPr>
      </w:pPr>
      <w:bookmarkStart w:id="4772" w:name="_Toc21102818"/>
      <w:bookmarkStart w:id="4773" w:name="_Toc29810667"/>
      <w:bookmarkStart w:id="4774" w:name="_Toc36636019"/>
      <w:bookmarkStart w:id="4775" w:name="_Toc37272965"/>
      <w:bookmarkStart w:id="4776" w:name="_Toc45886045"/>
      <w:bookmarkStart w:id="4777" w:name="_Toc53183121"/>
      <w:bookmarkStart w:id="4778" w:name="_Toc58915788"/>
      <w:bookmarkStart w:id="4779" w:name="_Toc58917969"/>
      <w:bookmarkStart w:id="4780" w:name="_Toc66693838"/>
      <w:bookmarkStart w:id="4781" w:name="_Toc74915790"/>
      <w:bookmarkStart w:id="4782" w:name="_Toc76114415"/>
      <w:bookmarkStart w:id="4783" w:name="_Toc76544301"/>
      <w:bookmarkStart w:id="4784" w:name="_Toc82536423"/>
      <w:bookmarkStart w:id="4785" w:name="_Toc89952716"/>
      <w:bookmarkStart w:id="4786" w:name="_Toc98766532"/>
      <w:bookmarkStart w:id="4787" w:name="_Toc99702895"/>
      <w:bookmarkStart w:id="4788" w:name="_Toc106206681"/>
      <w:bookmarkStart w:id="4789" w:name="_Toc120626899"/>
      <w:bookmarkStart w:id="4790" w:name="_Toc120627455"/>
      <w:bookmarkStart w:id="4791" w:name="_Toc120628020"/>
      <w:bookmarkStart w:id="4792" w:name="_Toc120628596"/>
      <w:bookmarkStart w:id="4793" w:name="_Toc120629181"/>
      <w:bookmarkStart w:id="4794" w:name="_Toc120629769"/>
      <w:bookmarkStart w:id="4795" w:name="_Toc120631270"/>
      <w:bookmarkStart w:id="4796" w:name="_Toc120631921"/>
      <w:bookmarkStart w:id="4797" w:name="_Toc120632571"/>
      <w:bookmarkStart w:id="4798" w:name="_Toc120633221"/>
      <w:bookmarkStart w:id="4799" w:name="_Toc120633871"/>
      <w:bookmarkStart w:id="4800" w:name="_Toc120634522"/>
      <w:bookmarkStart w:id="4801" w:name="_Toc120635173"/>
      <w:bookmarkStart w:id="4802" w:name="_Toc121754297"/>
      <w:bookmarkStart w:id="4803" w:name="_Toc121754967"/>
      <w:bookmarkStart w:id="4804" w:name="_Toc121822923"/>
      <w:r>
        <w:rPr>
          <w:rFonts w:eastAsia="等线" w:hint="eastAsia"/>
          <w:lang w:eastAsia="zh-CN"/>
        </w:rPr>
        <w:t>10</w:t>
      </w:r>
      <w:r w:rsidRPr="00287B98">
        <w:rPr>
          <w:rFonts w:eastAsia="等线"/>
          <w:lang w:eastAsia="zh-CN"/>
        </w:rPr>
        <w:t>.2.5</w:t>
      </w:r>
      <w:r w:rsidRPr="00287B98">
        <w:rPr>
          <w:rFonts w:eastAsia="等线"/>
          <w:lang w:eastAsia="zh-CN"/>
        </w:rPr>
        <w:tab/>
        <w:t>Test requirements</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p>
    <w:p w14:paraId="00263228" w14:textId="209B4BD5" w:rsidR="00287B98" w:rsidRPr="00287B98" w:rsidRDefault="00287B98" w:rsidP="003267B6">
      <w:pPr>
        <w:pStyle w:val="40"/>
        <w:rPr>
          <w:rFonts w:eastAsia="等线"/>
          <w:lang w:eastAsia="zh-CN"/>
        </w:rPr>
      </w:pPr>
      <w:bookmarkStart w:id="4805" w:name="_Toc21102819"/>
      <w:bookmarkStart w:id="4806" w:name="_Toc29810668"/>
      <w:bookmarkStart w:id="4807" w:name="_Toc36636020"/>
      <w:bookmarkStart w:id="4808" w:name="_Toc37272966"/>
      <w:bookmarkStart w:id="4809" w:name="_Toc45886046"/>
      <w:bookmarkStart w:id="4810" w:name="_Toc53183122"/>
      <w:bookmarkStart w:id="4811" w:name="_Toc58915789"/>
      <w:bookmarkStart w:id="4812" w:name="_Toc58917970"/>
      <w:bookmarkStart w:id="4813" w:name="_Toc66693839"/>
      <w:bookmarkStart w:id="4814" w:name="_Toc74915791"/>
      <w:bookmarkStart w:id="4815" w:name="_Toc76114416"/>
      <w:bookmarkStart w:id="4816" w:name="_Toc76544302"/>
      <w:bookmarkStart w:id="4817" w:name="_Toc82536424"/>
      <w:bookmarkStart w:id="4818" w:name="_Toc89952717"/>
      <w:bookmarkStart w:id="4819" w:name="_Toc98766533"/>
      <w:bookmarkStart w:id="4820" w:name="_Toc99702896"/>
      <w:bookmarkStart w:id="4821" w:name="_Toc106206682"/>
      <w:bookmarkStart w:id="4822" w:name="_Toc120626900"/>
      <w:bookmarkStart w:id="4823" w:name="_Toc120627456"/>
      <w:bookmarkStart w:id="4824" w:name="_Toc120628021"/>
      <w:bookmarkStart w:id="4825" w:name="_Toc120628597"/>
      <w:bookmarkStart w:id="4826" w:name="_Toc120629182"/>
      <w:bookmarkStart w:id="4827" w:name="_Toc120629770"/>
      <w:bookmarkStart w:id="4828" w:name="_Toc120631271"/>
      <w:bookmarkStart w:id="4829" w:name="_Toc120631922"/>
      <w:bookmarkStart w:id="4830" w:name="_Toc120632572"/>
      <w:bookmarkStart w:id="4831" w:name="_Toc120633222"/>
      <w:bookmarkStart w:id="4832" w:name="_Toc120633872"/>
      <w:bookmarkStart w:id="4833" w:name="_Toc120634523"/>
      <w:bookmarkStart w:id="4834" w:name="_Toc120635174"/>
      <w:bookmarkStart w:id="4835" w:name="_Toc121754298"/>
      <w:bookmarkStart w:id="4836" w:name="_Toc121754968"/>
      <w:bookmarkStart w:id="4837" w:name="_Toc121822924"/>
      <w:r>
        <w:rPr>
          <w:rFonts w:eastAsia="等线" w:hint="eastAsia"/>
          <w:lang w:eastAsia="zh-CN"/>
        </w:rPr>
        <w:t>10</w:t>
      </w:r>
      <w:r w:rsidRPr="00287B98">
        <w:rPr>
          <w:rFonts w:eastAsia="等线"/>
          <w:lang w:eastAsia="zh-CN"/>
        </w:rPr>
        <w:t>.2.5.1</w:t>
      </w:r>
      <w:r w:rsidRPr="00287B98">
        <w:rPr>
          <w:rFonts w:eastAsia="等线"/>
          <w:lang w:eastAsia="zh-CN"/>
        </w:rPr>
        <w:tab/>
        <w:t>General</w:t>
      </w:r>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545EE06D" w14:textId="77777777" w:rsidR="00287B98" w:rsidRPr="00287B98" w:rsidRDefault="00287B98" w:rsidP="00287B98">
      <w:pPr>
        <w:rPr>
          <w:rFonts w:eastAsia="等线"/>
          <w:lang w:eastAsia="zh-CN"/>
        </w:rPr>
      </w:pPr>
      <w:r w:rsidRPr="00287B98">
        <w:rPr>
          <w:rFonts w:eastAsia="等线"/>
          <w:lang w:eastAsia="zh-CN"/>
        </w:rPr>
        <w:t>The minimum EIS level is a declared figure (D.</w:t>
      </w:r>
      <w:r w:rsidRPr="00287B98">
        <w:rPr>
          <w:rFonts w:eastAsia="等线" w:hint="eastAsia"/>
          <w:lang w:eastAsia="zh-CN"/>
        </w:rPr>
        <w:t>23</w:t>
      </w:r>
      <w:r w:rsidRPr="00287B98">
        <w:rPr>
          <w:rFonts w:eastAsia="等线"/>
          <w:lang w:eastAsia="zh-CN"/>
        </w:rPr>
        <w:t>) for each OSDD (D.</w:t>
      </w:r>
      <w:r w:rsidRPr="00287B98">
        <w:rPr>
          <w:rFonts w:eastAsia="等线" w:hint="eastAsia"/>
          <w:lang w:eastAsia="zh-CN"/>
        </w:rPr>
        <w:t>19</w:t>
      </w:r>
      <w:r w:rsidRPr="00287B98">
        <w:rPr>
          <w:rFonts w:eastAsia="等线"/>
          <w:lang w:eastAsia="zh-CN"/>
        </w:rPr>
        <w:t>). The test requirement is calculated from the declared value offset by the EIS Test Tolerance specified in clause 4.1.</w:t>
      </w:r>
    </w:p>
    <w:p w14:paraId="56D4A2C5" w14:textId="0CB7409C" w:rsidR="00287B98" w:rsidRPr="00287B98" w:rsidRDefault="00287B98" w:rsidP="003267B6">
      <w:pPr>
        <w:pStyle w:val="40"/>
        <w:rPr>
          <w:rFonts w:eastAsia="等线"/>
          <w:lang w:eastAsia="zh-CN"/>
        </w:rPr>
      </w:pPr>
      <w:bookmarkStart w:id="4838" w:name="_Toc21102820"/>
      <w:bookmarkStart w:id="4839" w:name="_Toc29810669"/>
      <w:bookmarkStart w:id="4840" w:name="_Toc36636021"/>
      <w:bookmarkStart w:id="4841" w:name="_Toc37272967"/>
      <w:bookmarkStart w:id="4842" w:name="_Toc45886047"/>
      <w:bookmarkStart w:id="4843" w:name="_Toc53183123"/>
      <w:bookmarkStart w:id="4844" w:name="_Toc58915790"/>
      <w:bookmarkStart w:id="4845" w:name="_Toc58917971"/>
      <w:bookmarkStart w:id="4846" w:name="_Toc66693840"/>
      <w:bookmarkStart w:id="4847" w:name="_Toc74915792"/>
      <w:bookmarkStart w:id="4848" w:name="_Toc76114417"/>
      <w:bookmarkStart w:id="4849" w:name="_Toc76544303"/>
      <w:bookmarkStart w:id="4850" w:name="_Toc82536425"/>
      <w:bookmarkStart w:id="4851" w:name="_Toc89952718"/>
      <w:bookmarkStart w:id="4852" w:name="_Toc98766534"/>
      <w:bookmarkStart w:id="4853" w:name="_Toc99702897"/>
      <w:bookmarkStart w:id="4854" w:name="_Toc106206683"/>
      <w:bookmarkStart w:id="4855" w:name="_Toc120626901"/>
      <w:bookmarkStart w:id="4856" w:name="_Toc120627457"/>
      <w:bookmarkStart w:id="4857" w:name="_Toc120628022"/>
      <w:bookmarkStart w:id="4858" w:name="_Toc120628598"/>
      <w:bookmarkStart w:id="4859" w:name="_Toc120629183"/>
      <w:bookmarkStart w:id="4860" w:name="_Toc120629771"/>
      <w:bookmarkStart w:id="4861" w:name="_Toc120631272"/>
      <w:bookmarkStart w:id="4862" w:name="_Toc120631923"/>
      <w:bookmarkStart w:id="4863" w:name="_Toc120632573"/>
      <w:bookmarkStart w:id="4864" w:name="_Toc120633223"/>
      <w:bookmarkStart w:id="4865" w:name="_Toc120633873"/>
      <w:bookmarkStart w:id="4866" w:name="_Toc120634524"/>
      <w:bookmarkStart w:id="4867" w:name="_Toc120635175"/>
      <w:bookmarkStart w:id="4868" w:name="_Toc121754299"/>
      <w:bookmarkStart w:id="4869" w:name="_Toc121754969"/>
      <w:bookmarkStart w:id="4870" w:name="_Toc121822925"/>
      <w:r>
        <w:rPr>
          <w:rFonts w:eastAsia="等线" w:hint="eastAsia"/>
          <w:lang w:eastAsia="zh-CN"/>
        </w:rPr>
        <w:t>10</w:t>
      </w:r>
      <w:r w:rsidRPr="00287B98">
        <w:rPr>
          <w:rFonts w:eastAsia="等线"/>
          <w:lang w:eastAsia="zh-CN"/>
        </w:rPr>
        <w:t>.2.5.2</w:t>
      </w:r>
      <w:r w:rsidRPr="00287B98">
        <w:rPr>
          <w:rFonts w:eastAsia="等线"/>
          <w:lang w:eastAsia="zh-CN"/>
        </w:rPr>
        <w:tab/>
        <w:t xml:space="preserve">Test requirements for </w:t>
      </w:r>
      <w:r w:rsidRPr="00206303">
        <w:rPr>
          <w:rFonts w:eastAsia="等线"/>
          <w:i/>
        </w:rPr>
        <w:t>S</w:t>
      </w:r>
      <w:r w:rsidRPr="00206303">
        <w:rPr>
          <w:rFonts w:eastAsia="等线" w:hint="eastAsia"/>
          <w:i/>
          <w:lang w:eastAsia="zh-CN"/>
        </w:rPr>
        <w:t>AN</w:t>
      </w:r>
      <w:r w:rsidRPr="00206303">
        <w:rPr>
          <w:rFonts w:eastAsia="等线"/>
          <w:i/>
        </w:rPr>
        <w:t xml:space="preserve"> type 1-H</w:t>
      </w:r>
      <w:r w:rsidRPr="00287B98">
        <w:rPr>
          <w:rFonts w:eastAsia="等线"/>
          <w:lang w:eastAsia="zh-CN"/>
        </w:rPr>
        <w:t xml:space="preserve"> and </w:t>
      </w:r>
      <w:r w:rsidRPr="00206303">
        <w:rPr>
          <w:rFonts w:eastAsia="等线"/>
          <w:i/>
        </w:rPr>
        <w:t>S</w:t>
      </w:r>
      <w:r w:rsidRPr="00206303">
        <w:rPr>
          <w:rFonts w:eastAsia="等线" w:hint="eastAsia"/>
          <w:i/>
          <w:lang w:eastAsia="zh-CN"/>
        </w:rPr>
        <w:t>AN</w:t>
      </w:r>
      <w:r w:rsidRPr="00206303">
        <w:rPr>
          <w:rFonts w:eastAsia="等线"/>
          <w:i/>
        </w:rPr>
        <w:t xml:space="preserve"> type 1-O</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36753A61" w14:textId="77777777" w:rsidR="00287B98" w:rsidRPr="00287B98" w:rsidRDefault="00287B98" w:rsidP="00287B98">
      <w:pPr>
        <w:rPr>
          <w:rFonts w:eastAsia="等线"/>
        </w:rPr>
      </w:pPr>
      <w:r w:rsidRPr="00287B98">
        <w:rPr>
          <w:rFonts w:eastAsia="等线"/>
        </w:rPr>
        <w:t xml:space="preserve">For </w:t>
      </w:r>
      <w:r w:rsidRPr="00287B98">
        <w:rPr>
          <w:rFonts w:eastAsia="等线" w:hint="eastAsia"/>
          <w:lang w:eastAsia="zh-CN"/>
        </w:rPr>
        <w:t>each</w:t>
      </w:r>
      <w:r w:rsidRPr="00287B98">
        <w:rPr>
          <w:rFonts w:eastAsia="等线"/>
        </w:rPr>
        <w:t xml:space="preserve"> measured carrier, the throughput measured in step 9 of clause </w:t>
      </w:r>
      <w:r w:rsidRPr="00287B98">
        <w:rPr>
          <w:rFonts w:eastAsia="等线" w:hint="eastAsia"/>
          <w:lang w:eastAsia="zh-CN"/>
        </w:rPr>
        <w:t>10</w:t>
      </w:r>
      <w:r w:rsidRPr="00287B98">
        <w:rPr>
          <w:rFonts w:eastAsia="等线"/>
        </w:rPr>
        <w:t>.2.4.2 shall be ≥ 95 % of the maximum throughput of the reference measurement channel as specified in annex A.1</w:t>
      </w:r>
      <w:r w:rsidRPr="00287B98" w:rsidDel="00B462E4">
        <w:rPr>
          <w:rFonts w:eastAsia="等线"/>
        </w:rPr>
        <w:t xml:space="preserve"> </w:t>
      </w:r>
      <w:r w:rsidRPr="00287B98">
        <w:rPr>
          <w:rFonts w:eastAsia="等线"/>
        </w:rPr>
        <w:t>with parameters specified in table 7.2.5.2-1</w:t>
      </w:r>
      <w:r w:rsidRPr="00287B98">
        <w:rPr>
          <w:rFonts w:eastAsia="等线"/>
          <w:lang w:eastAsia="zh-CN"/>
        </w:rPr>
        <w:t>.</w:t>
      </w:r>
    </w:p>
    <w:p w14:paraId="4A4D7AC6" w14:textId="77777777" w:rsidR="00287B98" w:rsidRPr="00287B98" w:rsidRDefault="00287B98" w:rsidP="00793499">
      <w:pPr>
        <w:pStyle w:val="TH"/>
        <w:rPr>
          <w:lang w:eastAsia="zh-CN"/>
        </w:rPr>
      </w:pPr>
      <w:r w:rsidRPr="00287B98">
        <w:lastRenderedPageBreak/>
        <w:t>Table 7.2.5.2-1:</w:t>
      </w:r>
      <w:r w:rsidRPr="00287B98">
        <w:rPr>
          <w:lang w:eastAsia="zh-CN"/>
        </w:rPr>
        <w:t xml:space="preserve"> </w:t>
      </w:r>
      <w:r w:rsidRPr="00287B98">
        <w:rPr>
          <w:rFonts w:hint="eastAsia"/>
          <w:lang w:eastAsia="zh-CN"/>
        </w:rPr>
        <w:t xml:space="preserve">SAN GEO and LEO </w:t>
      </w:r>
      <w:r w:rsidRPr="00287B98">
        <w:rPr>
          <w:lang w:eastAsia="zh-CN"/>
        </w:rPr>
        <w:t>class EIS</w:t>
      </w:r>
      <w:r w:rsidRPr="00287B98">
        <w:t xml:space="preserve"> levels</w:t>
      </w:r>
      <w:r w:rsidRPr="00287B98">
        <w:rPr>
          <w:rFonts w:hint="eastAsia"/>
          <w:lang w:eastAsia="zh-CN"/>
        </w:rPr>
        <w:t xml:space="preserve"> </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287B98" w:rsidRPr="00287B98" w14:paraId="60134A33" w14:textId="77777777" w:rsidTr="00B13550">
        <w:trPr>
          <w:cantSplit/>
          <w:jc w:val="center"/>
        </w:trPr>
        <w:tc>
          <w:tcPr>
            <w:tcW w:w="2263" w:type="dxa"/>
            <w:tcBorders>
              <w:bottom w:val="single" w:sz="4" w:space="0" w:color="auto"/>
            </w:tcBorders>
          </w:tcPr>
          <w:p w14:paraId="196BC81D" w14:textId="77777777" w:rsidR="00287B98" w:rsidRPr="00287B98" w:rsidRDefault="00287B98" w:rsidP="00287B98">
            <w:pPr>
              <w:keepNext/>
              <w:keepLines/>
              <w:spacing w:after="0"/>
              <w:jc w:val="center"/>
              <w:rPr>
                <w:rFonts w:ascii="Arial" w:eastAsia="MS Mincho" w:hAnsi="Arial" w:cs="Arial"/>
                <w:b/>
                <w:sz w:val="18"/>
              </w:rPr>
            </w:pPr>
            <w:r w:rsidRPr="00287B98">
              <w:rPr>
                <w:rFonts w:ascii="Arial" w:eastAsia="等线" w:hAnsi="Arial" w:cs="Arial"/>
                <w:b/>
                <w:sz w:val="18"/>
                <w:lang w:eastAsia="zh-CN"/>
              </w:rPr>
              <w:t>SAN</w:t>
            </w:r>
            <w:r w:rsidRPr="00287B98">
              <w:rPr>
                <w:rFonts w:ascii="Arial" w:eastAsia="等线" w:hAnsi="Arial" w:cs="Arial"/>
                <w:b/>
                <w:sz w:val="18"/>
              </w:rPr>
              <w:t xml:space="preserve"> channel bandwidth (MHz)</w:t>
            </w:r>
          </w:p>
        </w:tc>
        <w:tc>
          <w:tcPr>
            <w:tcW w:w="1701" w:type="dxa"/>
            <w:tcBorders>
              <w:bottom w:val="single" w:sz="4" w:space="0" w:color="auto"/>
            </w:tcBorders>
          </w:tcPr>
          <w:p w14:paraId="56E8AD44" w14:textId="77777777" w:rsidR="00287B98" w:rsidRPr="00287B98" w:rsidRDefault="00287B98" w:rsidP="00287B98">
            <w:pPr>
              <w:keepNext/>
              <w:keepLines/>
              <w:spacing w:after="0"/>
              <w:jc w:val="center"/>
              <w:rPr>
                <w:rFonts w:ascii="Arial" w:eastAsia="MS Mincho" w:hAnsi="Arial" w:cs="Arial"/>
                <w:b/>
                <w:sz w:val="18"/>
              </w:rPr>
            </w:pPr>
            <w:r w:rsidRPr="00287B98">
              <w:rPr>
                <w:rFonts w:ascii="Arial" w:eastAsia="等线" w:hAnsi="Arial" w:cs="Arial"/>
                <w:b/>
                <w:sz w:val="18"/>
              </w:rPr>
              <w:t>Sub-carrier spacing (kHz)</w:t>
            </w:r>
          </w:p>
        </w:tc>
        <w:tc>
          <w:tcPr>
            <w:tcW w:w="3119" w:type="dxa"/>
          </w:tcPr>
          <w:p w14:paraId="374BF467" w14:textId="77777777" w:rsidR="00287B98" w:rsidRPr="00287B98" w:rsidRDefault="00287B98" w:rsidP="00287B98">
            <w:pPr>
              <w:keepNext/>
              <w:keepLines/>
              <w:spacing w:after="0"/>
              <w:jc w:val="center"/>
              <w:rPr>
                <w:rFonts w:ascii="Arial" w:eastAsia="等线" w:hAnsi="Arial" w:cs="Arial"/>
                <w:b/>
                <w:sz w:val="18"/>
              </w:rPr>
            </w:pPr>
            <w:r w:rsidRPr="00287B98">
              <w:rPr>
                <w:rFonts w:ascii="Arial" w:eastAsia="等线" w:hAnsi="Arial" w:cs="Arial"/>
                <w:b/>
                <w:sz w:val="18"/>
              </w:rPr>
              <w:t>Reference measurement channel</w:t>
            </w:r>
          </w:p>
          <w:p w14:paraId="77EBE011"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(NOTE)</w:t>
            </w:r>
          </w:p>
          <w:p w14:paraId="2EFFE569" w14:textId="77777777" w:rsidR="00287B98" w:rsidRPr="00287B98" w:rsidRDefault="00287B98" w:rsidP="00287B98">
            <w:pPr>
              <w:keepNext/>
              <w:keepLines/>
              <w:spacing w:after="0"/>
              <w:jc w:val="center"/>
              <w:rPr>
                <w:rFonts w:ascii="Arial" w:eastAsia="MS Mincho" w:hAnsi="Arial" w:cs="Arial"/>
                <w:b/>
                <w:sz w:val="18"/>
              </w:rPr>
            </w:pPr>
          </w:p>
        </w:tc>
        <w:tc>
          <w:tcPr>
            <w:tcW w:w="2546" w:type="dxa"/>
          </w:tcPr>
          <w:p w14:paraId="2A10C2F0" w14:textId="77777777" w:rsidR="00287B98" w:rsidRPr="00287B98" w:rsidRDefault="00287B98" w:rsidP="00287B98">
            <w:pPr>
              <w:keepNext/>
              <w:keepLines/>
              <w:spacing w:after="0"/>
              <w:jc w:val="center"/>
              <w:rPr>
                <w:rFonts w:ascii="Arial" w:eastAsia="MS Mincho" w:hAnsi="Arial" w:cs="Arial"/>
                <w:b/>
                <w:i/>
                <w:sz w:val="18"/>
              </w:rPr>
            </w:pPr>
            <w:r w:rsidRPr="00287B98">
              <w:rPr>
                <w:rFonts w:ascii="Arial" w:eastAsia="等线" w:hAnsi="Arial"/>
                <w:b/>
                <w:sz w:val="18"/>
              </w:rPr>
              <w:t>OTA sensitivity level,</w:t>
            </w:r>
            <w:r w:rsidRPr="00287B98">
              <w:rPr>
                <w:rFonts w:ascii="Arial" w:eastAsia="等线" w:hAnsi="Arial"/>
                <w:b/>
                <w:bCs/>
                <w:sz w:val="18"/>
                <w:szCs w:val="18"/>
              </w:rPr>
              <w:t xml:space="preserve"> EIS</w:t>
            </w:r>
            <w:r w:rsidRPr="00287B98">
              <w:rPr>
                <w:rFonts w:ascii="Arial" w:eastAsia="等线" w:hAnsi="Arial" w:cs="Arial"/>
                <w:b/>
                <w:sz w:val="18"/>
              </w:rPr>
              <w:t xml:space="preserve"> (</w:t>
            </w:r>
            <w:proofErr w:type="spellStart"/>
            <w:r w:rsidRPr="00287B98">
              <w:rPr>
                <w:rFonts w:ascii="Arial" w:eastAsia="等线" w:hAnsi="Arial" w:cs="Arial"/>
                <w:b/>
                <w:sz w:val="18"/>
              </w:rPr>
              <w:t>dBm</w:t>
            </w:r>
            <w:proofErr w:type="spellEnd"/>
            <w:r w:rsidRPr="00287B98">
              <w:rPr>
                <w:rFonts w:ascii="Arial" w:eastAsia="等线" w:hAnsi="Arial" w:cs="Arial"/>
                <w:b/>
                <w:sz w:val="18"/>
              </w:rPr>
              <w:t>)</w:t>
            </w:r>
          </w:p>
        </w:tc>
      </w:tr>
      <w:tr w:rsidR="00287B98" w:rsidRPr="00287B98" w14:paraId="18800FD4" w14:textId="77777777" w:rsidTr="00B13550">
        <w:trPr>
          <w:cantSplit/>
          <w:jc w:val="center"/>
        </w:trPr>
        <w:tc>
          <w:tcPr>
            <w:tcW w:w="2263" w:type="dxa"/>
            <w:tcBorders>
              <w:bottom w:val="nil"/>
            </w:tcBorders>
            <w:vAlign w:val="center"/>
          </w:tcPr>
          <w:p w14:paraId="5F127EA3"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 xml:space="preserve">5, 10, 15 </w:t>
            </w:r>
          </w:p>
        </w:tc>
        <w:tc>
          <w:tcPr>
            <w:tcW w:w="1701" w:type="dxa"/>
            <w:tcBorders>
              <w:bottom w:val="nil"/>
            </w:tcBorders>
          </w:tcPr>
          <w:p w14:paraId="63911392"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15</w:t>
            </w:r>
          </w:p>
        </w:tc>
        <w:tc>
          <w:tcPr>
            <w:tcW w:w="3119" w:type="dxa"/>
            <w:vAlign w:val="center"/>
          </w:tcPr>
          <w:p w14:paraId="4FA8B881"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G-FR1-A1-1</w:t>
            </w:r>
          </w:p>
        </w:tc>
        <w:tc>
          <w:tcPr>
            <w:tcW w:w="2546" w:type="dxa"/>
            <w:vMerge w:val="restart"/>
            <w:vAlign w:val="center"/>
          </w:tcPr>
          <w:p w14:paraId="16BB1F5B"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sz w:val="18"/>
              </w:rPr>
              <w:t>Declared</w:t>
            </w:r>
          </w:p>
          <w:p w14:paraId="23AEAE84"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sz w:val="18"/>
              </w:rPr>
              <w:t>minimum EIS</w:t>
            </w:r>
          </w:p>
          <w:p w14:paraId="7F69CA3A"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sz w:val="18"/>
              </w:rPr>
              <w:t>+ 1.3</w:t>
            </w:r>
          </w:p>
        </w:tc>
      </w:tr>
      <w:tr w:rsidR="00287B98" w:rsidRPr="00287B98" w14:paraId="7DEA067B" w14:textId="77777777" w:rsidTr="00B13550">
        <w:trPr>
          <w:cantSplit/>
          <w:jc w:val="center"/>
        </w:trPr>
        <w:tc>
          <w:tcPr>
            <w:tcW w:w="2263" w:type="dxa"/>
            <w:vAlign w:val="center"/>
          </w:tcPr>
          <w:p w14:paraId="03EBFC21"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 xml:space="preserve">10, 15 </w:t>
            </w:r>
          </w:p>
        </w:tc>
        <w:tc>
          <w:tcPr>
            <w:tcW w:w="1701" w:type="dxa"/>
          </w:tcPr>
          <w:p w14:paraId="0F3435BD"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30</w:t>
            </w:r>
          </w:p>
        </w:tc>
        <w:tc>
          <w:tcPr>
            <w:tcW w:w="3119" w:type="dxa"/>
            <w:vAlign w:val="center"/>
          </w:tcPr>
          <w:p w14:paraId="60FE4C87"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G-FR1-A1-2</w:t>
            </w:r>
          </w:p>
        </w:tc>
        <w:tc>
          <w:tcPr>
            <w:tcW w:w="2546" w:type="dxa"/>
            <w:vMerge/>
          </w:tcPr>
          <w:p w14:paraId="16CAD214" w14:textId="77777777" w:rsidR="00287B98" w:rsidRPr="00287B98" w:rsidRDefault="00287B98" w:rsidP="00287B98">
            <w:pPr>
              <w:keepNext/>
              <w:keepLines/>
              <w:spacing w:after="0"/>
              <w:jc w:val="center"/>
              <w:rPr>
                <w:rFonts w:ascii="Arial" w:eastAsia="MS Mincho" w:hAnsi="Arial" w:cs="Arial"/>
                <w:sz w:val="18"/>
              </w:rPr>
            </w:pPr>
          </w:p>
        </w:tc>
      </w:tr>
      <w:tr w:rsidR="00287B98" w:rsidRPr="00287B98" w14:paraId="0FA872D2" w14:textId="77777777" w:rsidTr="00B13550">
        <w:trPr>
          <w:cantSplit/>
          <w:jc w:val="center"/>
        </w:trPr>
        <w:tc>
          <w:tcPr>
            <w:tcW w:w="2263" w:type="dxa"/>
            <w:tcBorders>
              <w:bottom w:val="single" w:sz="4" w:space="0" w:color="auto"/>
            </w:tcBorders>
            <w:vAlign w:val="center"/>
          </w:tcPr>
          <w:p w14:paraId="160785E3"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10, 15</w:t>
            </w:r>
          </w:p>
        </w:tc>
        <w:tc>
          <w:tcPr>
            <w:tcW w:w="1701" w:type="dxa"/>
            <w:tcBorders>
              <w:bottom w:val="single" w:sz="4" w:space="0" w:color="auto"/>
            </w:tcBorders>
          </w:tcPr>
          <w:p w14:paraId="39A809D7"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60</w:t>
            </w:r>
          </w:p>
        </w:tc>
        <w:tc>
          <w:tcPr>
            <w:tcW w:w="3119" w:type="dxa"/>
            <w:vAlign w:val="center"/>
          </w:tcPr>
          <w:p w14:paraId="7E8E55AB"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G-FR1-A1-</w:t>
            </w:r>
            <w:r w:rsidRPr="00287B98">
              <w:rPr>
                <w:rFonts w:ascii="Arial" w:eastAsia="宋体" w:hAnsi="Arial" w:cs="Arial"/>
                <w:sz w:val="18"/>
              </w:rPr>
              <w:t>3</w:t>
            </w:r>
          </w:p>
        </w:tc>
        <w:tc>
          <w:tcPr>
            <w:tcW w:w="2546" w:type="dxa"/>
            <w:vMerge/>
          </w:tcPr>
          <w:p w14:paraId="357975C9" w14:textId="77777777" w:rsidR="00287B98" w:rsidRPr="00287B98" w:rsidRDefault="00287B98" w:rsidP="00287B98">
            <w:pPr>
              <w:keepNext/>
              <w:keepLines/>
              <w:spacing w:after="0"/>
              <w:jc w:val="center"/>
              <w:rPr>
                <w:rFonts w:ascii="Arial" w:eastAsia="MS Mincho" w:hAnsi="Arial" w:cs="Arial"/>
                <w:sz w:val="18"/>
              </w:rPr>
            </w:pPr>
          </w:p>
        </w:tc>
      </w:tr>
      <w:tr w:rsidR="00287B98" w:rsidRPr="00287B98" w14:paraId="2FCDC479" w14:textId="77777777" w:rsidTr="00B13550">
        <w:trPr>
          <w:cantSplit/>
          <w:jc w:val="center"/>
        </w:trPr>
        <w:tc>
          <w:tcPr>
            <w:tcW w:w="2263" w:type="dxa"/>
            <w:tcBorders>
              <w:bottom w:val="nil"/>
            </w:tcBorders>
            <w:vAlign w:val="center"/>
          </w:tcPr>
          <w:p w14:paraId="4C498AC0"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 xml:space="preserve">20 </w:t>
            </w:r>
          </w:p>
        </w:tc>
        <w:tc>
          <w:tcPr>
            <w:tcW w:w="1701" w:type="dxa"/>
            <w:tcBorders>
              <w:bottom w:val="nil"/>
            </w:tcBorders>
          </w:tcPr>
          <w:p w14:paraId="3C5CC4E3"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15</w:t>
            </w:r>
          </w:p>
        </w:tc>
        <w:tc>
          <w:tcPr>
            <w:tcW w:w="3119" w:type="dxa"/>
            <w:vAlign w:val="center"/>
          </w:tcPr>
          <w:p w14:paraId="4DFA09D6"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G-FR1-A1-</w:t>
            </w:r>
            <w:r w:rsidRPr="00287B98">
              <w:rPr>
                <w:rFonts w:ascii="Arial" w:eastAsia="宋体" w:hAnsi="Arial" w:cs="Arial"/>
                <w:sz w:val="18"/>
              </w:rPr>
              <w:t>4</w:t>
            </w:r>
          </w:p>
        </w:tc>
        <w:tc>
          <w:tcPr>
            <w:tcW w:w="2546" w:type="dxa"/>
            <w:vMerge/>
          </w:tcPr>
          <w:p w14:paraId="0C583AA0" w14:textId="77777777" w:rsidR="00287B98" w:rsidRPr="00287B98" w:rsidRDefault="00287B98" w:rsidP="00287B98">
            <w:pPr>
              <w:keepNext/>
              <w:keepLines/>
              <w:spacing w:after="0"/>
              <w:jc w:val="center"/>
              <w:rPr>
                <w:rFonts w:ascii="Arial" w:eastAsia="MS Mincho" w:hAnsi="Arial" w:cs="Arial"/>
                <w:sz w:val="18"/>
              </w:rPr>
            </w:pPr>
          </w:p>
        </w:tc>
      </w:tr>
      <w:tr w:rsidR="00287B98" w:rsidRPr="00287B98" w14:paraId="6E2E6B7E" w14:textId="77777777" w:rsidTr="00B13550">
        <w:trPr>
          <w:cantSplit/>
          <w:jc w:val="center"/>
        </w:trPr>
        <w:tc>
          <w:tcPr>
            <w:tcW w:w="2263" w:type="dxa"/>
            <w:vAlign w:val="center"/>
          </w:tcPr>
          <w:p w14:paraId="03F72037"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 xml:space="preserve">20 </w:t>
            </w:r>
          </w:p>
        </w:tc>
        <w:tc>
          <w:tcPr>
            <w:tcW w:w="1701" w:type="dxa"/>
          </w:tcPr>
          <w:p w14:paraId="3A9B91AF"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30</w:t>
            </w:r>
          </w:p>
        </w:tc>
        <w:tc>
          <w:tcPr>
            <w:tcW w:w="3119" w:type="dxa"/>
            <w:vAlign w:val="center"/>
          </w:tcPr>
          <w:p w14:paraId="7D30A6C9"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G-FR1-A1-</w:t>
            </w:r>
            <w:r w:rsidRPr="00287B98">
              <w:rPr>
                <w:rFonts w:ascii="Arial" w:eastAsia="宋体" w:hAnsi="Arial" w:cs="Arial"/>
                <w:sz w:val="18"/>
              </w:rPr>
              <w:t>5</w:t>
            </w:r>
          </w:p>
        </w:tc>
        <w:tc>
          <w:tcPr>
            <w:tcW w:w="2546" w:type="dxa"/>
            <w:vMerge/>
          </w:tcPr>
          <w:p w14:paraId="4E7B6069" w14:textId="77777777" w:rsidR="00287B98" w:rsidRPr="00287B98" w:rsidRDefault="00287B98" w:rsidP="00287B98">
            <w:pPr>
              <w:keepNext/>
              <w:keepLines/>
              <w:spacing w:after="0"/>
              <w:jc w:val="center"/>
              <w:rPr>
                <w:rFonts w:ascii="Arial" w:eastAsia="MS Mincho" w:hAnsi="Arial" w:cs="Arial"/>
                <w:sz w:val="18"/>
              </w:rPr>
            </w:pPr>
          </w:p>
        </w:tc>
      </w:tr>
      <w:tr w:rsidR="00287B98" w:rsidRPr="00287B98" w14:paraId="125FA867" w14:textId="77777777" w:rsidTr="00B13550">
        <w:trPr>
          <w:cantSplit/>
          <w:jc w:val="center"/>
        </w:trPr>
        <w:tc>
          <w:tcPr>
            <w:tcW w:w="2263" w:type="dxa"/>
            <w:vAlign w:val="center"/>
          </w:tcPr>
          <w:p w14:paraId="05DEA854"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 xml:space="preserve">20 </w:t>
            </w:r>
          </w:p>
        </w:tc>
        <w:tc>
          <w:tcPr>
            <w:tcW w:w="1701" w:type="dxa"/>
          </w:tcPr>
          <w:p w14:paraId="49EC530A"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60</w:t>
            </w:r>
          </w:p>
        </w:tc>
        <w:tc>
          <w:tcPr>
            <w:tcW w:w="3119" w:type="dxa"/>
            <w:vAlign w:val="center"/>
          </w:tcPr>
          <w:p w14:paraId="0A3A8D23" w14:textId="77777777" w:rsidR="00287B98" w:rsidRPr="00287B98" w:rsidRDefault="00287B98" w:rsidP="00287B98">
            <w:pPr>
              <w:keepNext/>
              <w:keepLines/>
              <w:spacing w:after="0"/>
              <w:jc w:val="center"/>
              <w:rPr>
                <w:rFonts w:ascii="Arial" w:eastAsia="MS Mincho" w:hAnsi="Arial" w:cs="Arial"/>
                <w:sz w:val="18"/>
              </w:rPr>
            </w:pPr>
            <w:r w:rsidRPr="00287B98">
              <w:rPr>
                <w:rFonts w:ascii="Arial" w:eastAsia="等线" w:hAnsi="Arial" w:cs="Arial"/>
                <w:sz w:val="18"/>
              </w:rPr>
              <w:t>G-FR1-A1-</w:t>
            </w:r>
            <w:r w:rsidRPr="00287B98">
              <w:rPr>
                <w:rFonts w:ascii="Arial" w:eastAsia="宋体" w:hAnsi="Arial" w:cs="Arial"/>
                <w:sz w:val="18"/>
              </w:rPr>
              <w:t>6</w:t>
            </w:r>
          </w:p>
        </w:tc>
        <w:tc>
          <w:tcPr>
            <w:tcW w:w="2546" w:type="dxa"/>
            <w:vMerge/>
          </w:tcPr>
          <w:p w14:paraId="03453DC7" w14:textId="77777777" w:rsidR="00287B98" w:rsidRPr="00287B98" w:rsidRDefault="00287B98" w:rsidP="00287B98">
            <w:pPr>
              <w:keepNext/>
              <w:keepLines/>
              <w:spacing w:after="0"/>
              <w:jc w:val="center"/>
              <w:rPr>
                <w:rFonts w:ascii="Arial" w:eastAsia="MS Mincho" w:hAnsi="Arial" w:cs="Arial"/>
                <w:sz w:val="18"/>
              </w:rPr>
            </w:pPr>
          </w:p>
        </w:tc>
      </w:tr>
      <w:tr w:rsidR="00287B98" w:rsidRPr="00287B98" w14:paraId="079624DA" w14:textId="77777777" w:rsidTr="00B13550">
        <w:trPr>
          <w:cantSplit/>
          <w:jc w:val="center"/>
        </w:trPr>
        <w:tc>
          <w:tcPr>
            <w:tcW w:w="9629" w:type="dxa"/>
            <w:gridSpan w:val="4"/>
            <w:vAlign w:val="center"/>
          </w:tcPr>
          <w:p w14:paraId="7ACC383B" w14:textId="77777777" w:rsidR="00287B98" w:rsidRPr="00287B98" w:rsidRDefault="00287B98" w:rsidP="00287B98">
            <w:pPr>
              <w:keepNext/>
              <w:keepLines/>
              <w:spacing w:after="0"/>
              <w:ind w:left="851" w:hanging="851"/>
              <w:rPr>
                <w:rFonts w:ascii="Arial" w:eastAsia="等线" w:hAnsi="Arial" w:cs="Arial"/>
                <w:sz w:val="18"/>
                <w:lang w:eastAsia="zh-CN"/>
              </w:rPr>
            </w:pPr>
            <w:r w:rsidRPr="00287B98">
              <w:rPr>
                <w:rFonts w:ascii="Arial" w:eastAsia="等线" w:hAnsi="Arial" w:cs="Arial"/>
                <w:sz w:val="18"/>
              </w:rPr>
              <w:t>NOTE:</w:t>
            </w:r>
            <w:r w:rsidRPr="00287B98">
              <w:rPr>
                <w:rFonts w:ascii="Arial" w:eastAsia="等线" w:hAnsi="Arial" w:cs="Arial"/>
                <w:sz w:val="18"/>
              </w:rPr>
              <w:tab/>
            </w:r>
            <w:r w:rsidRPr="00287B98">
              <w:rPr>
                <w:rFonts w:ascii="Arial" w:eastAsia="等线" w:hAnsi="Arial" w:cs="Arial" w:hint="eastAsia"/>
                <w:sz w:val="18"/>
                <w:lang w:eastAsia="zh-CN"/>
              </w:rPr>
              <w:t>EIS</w:t>
            </w:r>
            <w:r w:rsidRPr="00287B98">
              <w:rPr>
                <w:rFonts w:ascii="Arial" w:eastAsia="等线"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87B98">
              <w:rPr>
                <w:rFonts w:ascii="Arial" w:eastAsia="等线" w:hAnsi="Arial" w:cs="Arial"/>
                <w:sz w:val="18"/>
                <w:lang w:eastAsia="ko-KR"/>
              </w:rPr>
              <w:t xml:space="preserve">, except for one instance that might overlap one other instance to cover the full </w:t>
            </w:r>
            <w:r w:rsidRPr="00287B98">
              <w:rPr>
                <w:rFonts w:ascii="Arial" w:eastAsia="等线" w:hAnsi="Arial" w:cs="Arial" w:hint="eastAsia"/>
                <w:i/>
                <w:sz w:val="18"/>
                <w:lang w:eastAsia="zh-CN"/>
              </w:rPr>
              <w:t>SAN</w:t>
            </w:r>
            <w:r w:rsidRPr="00287B98">
              <w:rPr>
                <w:rFonts w:ascii="Arial" w:eastAsia="等线" w:hAnsi="Arial" w:cs="Arial"/>
                <w:i/>
                <w:sz w:val="18"/>
                <w:lang w:eastAsia="ko-KR"/>
              </w:rPr>
              <w:t xml:space="preserve"> channel bandwidth</w:t>
            </w:r>
            <w:r w:rsidRPr="00287B98">
              <w:rPr>
                <w:rFonts w:ascii="Arial" w:eastAsia="等线" w:hAnsi="Arial" w:cs="Arial"/>
                <w:sz w:val="18"/>
                <w:lang w:eastAsia="ko-KR"/>
              </w:rPr>
              <w:t>.</w:t>
            </w:r>
          </w:p>
        </w:tc>
      </w:tr>
    </w:tbl>
    <w:p w14:paraId="77F12F07" w14:textId="77777777" w:rsidR="003E0EA6" w:rsidRPr="00287B98" w:rsidRDefault="003E0EA6" w:rsidP="003E0EA6">
      <w:pPr>
        <w:rPr>
          <w:lang w:eastAsia="zh-CN"/>
        </w:rPr>
      </w:pPr>
    </w:p>
    <w:p w14:paraId="7AA628BC" w14:textId="6C801418" w:rsidR="003E0EA6" w:rsidRPr="003E0EA6" w:rsidRDefault="003E0EA6" w:rsidP="003E0EA6">
      <w:pPr>
        <w:pStyle w:val="2"/>
        <w:rPr>
          <w:lang w:eastAsia="zh-CN"/>
        </w:rPr>
      </w:pPr>
      <w:bookmarkStart w:id="4871" w:name="_Toc120544949"/>
      <w:bookmarkStart w:id="4872" w:name="_Toc120545304"/>
      <w:bookmarkStart w:id="4873" w:name="_Toc120545920"/>
      <w:bookmarkStart w:id="4874" w:name="_Toc120606824"/>
      <w:bookmarkStart w:id="4875" w:name="_Toc120607178"/>
      <w:bookmarkStart w:id="4876" w:name="_Toc120607535"/>
      <w:bookmarkStart w:id="4877" w:name="_Toc120607898"/>
      <w:bookmarkStart w:id="4878" w:name="_Toc120608263"/>
      <w:bookmarkStart w:id="4879" w:name="_Toc120608643"/>
      <w:bookmarkStart w:id="4880" w:name="_Toc120609023"/>
      <w:bookmarkStart w:id="4881" w:name="_Toc120609414"/>
      <w:bookmarkStart w:id="4882" w:name="_Toc120609805"/>
      <w:bookmarkStart w:id="4883" w:name="_Toc120610206"/>
      <w:bookmarkStart w:id="4884" w:name="_Toc120610959"/>
      <w:bookmarkStart w:id="4885" w:name="_Toc120611368"/>
      <w:bookmarkStart w:id="4886" w:name="_Toc120611786"/>
      <w:bookmarkStart w:id="4887" w:name="_Toc120612206"/>
      <w:bookmarkStart w:id="4888" w:name="_Toc120612633"/>
      <w:bookmarkStart w:id="4889" w:name="_Toc120613062"/>
      <w:bookmarkStart w:id="4890" w:name="_Toc120613492"/>
      <w:bookmarkStart w:id="4891" w:name="_Toc120613922"/>
      <w:bookmarkStart w:id="4892" w:name="_Toc120614365"/>
      <w:bookmarkStart w:id="4893" w:name="_Toc120614824"/>
      <w:bookmarkStart w:id="4894" w:name="_Toc120615299"/>
      <w:bookmarkStart w:id="4895" w:name="_Toc120622507"/>
      <w:bookmarkStart w:id="4896" w:name="_Toc120623013"/>
      <w:bookmarkStart w:id="4897" w:name="_Toc120623651"/>
      <w:bookmarkStart w:id="4898" w:name="_Toc120624188"/>
      <w:bookmarkStart w:id="4899" w:name="_Toc120624725"/>
      <w:bookmarkStart w:id="4900" w:name="_Toc120625262"/>
      <w:bookmarkStart w:id="4901" w:name="_Toc120625799"/>
      <w:bookmarkStart w:id="4902" w:name="_Toc120626346"/>
      <w:bookmarkStart w:id="4903" w:name="_Toc120626902"/>
      <w:bookmarkStart w:id="4904" w:name="_Toc120627458"/>
      <w:bookmarkStart w:id="4905" w:name="_Toc120628023"/>
      <w:bookmarkStart w:id="4906" w:name="_Toc120628599"/>
      <w:bookmarkStart w:id="4907" w:name="_Toc120629184"/>
      <w:bookmarkStart w:id="4908" w:name="_Toc120629772"/>
      <w:bookmarkStart w:id="4909" w:name="_Toc120631273"/>
      <w:bookmarkStart w:id="4910" w:name="_Toc120631924"/>
      <w:bookmarkStart w:id="4911" w:name="_Toc120632574"/>
      <w:bookmarkStart w:id="4912" w:name="_Toc120633224"/>
      <w:bookmarkStart w:id="4913" w:name="_Toc120633874"/>
      <w:bookmarkStart w:id="4914" w:name="_Toc120634525"/>
      <w:bookmarkStart w:id="4915" w:name="_Toc120635176"/>
      <w:bookmarkStart w:id="4916" w:name="_Toc121754300"/>
      <w:bookmarkStart w:id="4917" w:name="_Toc121754970"/>
      <w:bookmarkStart w:id="4918" w:name="_Toc121822926"/>
      <w:r>
        <w:rPr>
          <w:rFonts w:hint="eastAsia"/>
          <w:lang w:eastAsia="zh-CN"/>
        </w:rPr>
        <w:t>10.3</w:t>
      </w:r>
      <w:r>
        <w:rPr>
          <w:rFonts w:hint="eastAsia"/>
          <w:lang w:eastAsia="zh-CN"/>
        </w:rPr>
        <w:tab/>
        <w:t>OTA reference sensitivity level</w:t>
      </w:r>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7D5BAC06" w14:textId="77777777" w:rsidR="009B313A" w:rsidRPr="00931575" w:rsidRDefault="009B313A" w:rsidP="009B313A">
      <w:pPr>
        <w:pStyle w:val="30"/>
      </w:pPr>
      <w:bookmarkStart w:id="4919" w:name="_Toc21102823"/>
      <w:bookmarkStart w:id="4920" w:name="_Toc29810672"/>
      <w:bookmarkStart w:id="4921" w:name="_Toc36636024"/>
      <w:bookmarkStart w:id="4922" w:name="_Toc37272970"/>
      <w:bookmarkStart w:id="4923" w:name="_Toc45886050"/>
      <w:bookmarkStart w:id="4924" w:name="_Toc53183126"/>
      <w:bookmarkStart w:id="4925" w:name="_Toc58915793"/>
      <w:bookmarkStart w:id="4926" w:name="_Toc58917974"/>
      <w:bookmarkStart w:id="4927" w:name="_Toc66693843"/>
      <w:bookmarkStart w:id="4928" w:name="_Toc74915795"/>
      <w:bookmarkStart w:id="4929" w:name="_Toc76114420"/>
      <w:bookmarkStart w:id="4930" w:name="_Toc76544306"/>
      <w:bookmarkStart w:id="4931" w:name="_Toc82536428"/>
      <w:bookmarkStart w:id="4932" w:name="_Toc89952721"/>
      <w:bookmarkStart w:id="4933" w:name="_Toc98766537"/>
      <w:bookmarkStart w:id="4934" w:name="_Toc99702900"/>
      <w:bookmarkStart w:id="4935" w:name="_Toc120544950"/>
      <w:bookmarkStart w:id="4936" w:name="_Toc120545305"/>
      <w:bookmarkStart w:id="4937" w:name="_Toc120545921"/>
      <w:bookmarkStart w:id="4938" w:name="_Toc120606825"/>
      <w:bookmarkStart w:id="4939" w:name="_Toc120607179"/>
      <w:bookmarkStart w:id="4940" w:name="_Toc120607536"/>
      <w:bookmarkStart w:id="4941" w:name="_Toc120607899"/>
      <w:bookmarkStart w:id="4942" w:name="_Toc120608264"/>
      <w:bookmarkStart w:id="4943" w:name="_Toc120608644"/>
      <w:bookmarkStart w:id="4944" w:name="_Toc120609024"/>
      <w:bookmarkStart w:id="4945" w:name="_Toc120609415"/>
      <w:bookmarkStart w:id="4946" w:name="_Toc120609806"/>
      <w:bookmarkStart w:id="4947" w:name="_Toc120610207"/>
      <w:bookmarkStart w:id="4948" w:name="_Toc120610960"/>
      <w:bookmarkStart w:id="4949" w:name="_Toc120611369"/>
      <w:bookmarkStart w:id="4950" w:name="_Toc120611787"/>
      <w:bookmarkStart w:id="4951" w:name="_Toc120612207"/>
      <w:bookmarkStart w:id="4952" w:name="_Toc120612634"/>
      <w:bookmarkStart w:id="4953" w:name="_Toc120613063"/>
      <w:bookmarkStart w:id="4954" w:name="_Toc120613493"/>
      <w:bookmarkStart w:id="4955" w:name="_Toc120613923"/>
      <w:bookmarkStart w:id="4956" w:name="_Toc120614366"/>
      <w:bookmarkStart w:id="4957" w:name="_Toc120614825"/>
      <w:bookmarkStart w:id="4958" w:name="_Toc120615300"/>
      <w:bookmarkStart w:id="4959" w:name="_Toc120622508"/>
      <w:bookmarkStart w:id="4960" w:name="_Toc120623014"/>
      <w:bookmarkStart w:id="4961" w:name="_Toc120623652"/>
      <w:bookmarkStart w:id="4962" w:name="_Toc120624189"/>
      <w:bookmarkStart w:id="4963" w:name="_Toc120624726"/>
      <w:bookmarkStart w:id="4964" w:name="_Toc120625263"/>
      <w:bookmarkStart w:id="4965" w:name="_Toc120625800"/>
      <w:bookmarkStart w:id="4966" w:name="_Toc120626347"/>
      <w:bookmarkStart w:id="4967" w:name="_Toc120626903"/>
      <w:bookmarkStart w:id="4968" w:name="_Toc120627459"/>
      <w:bookmarkStart w:id="4969" w:name="_Toc120628024"/>
      <w:bookmarkStart w:id="4970" w:name="_Toc120628600"/>
      <w:bookmarkStart w:id="4971" w:name="_Toc120629185"/>
      <w:bookmarkStart w:id="4972" w:name="_Toc120629773"/>
      <w:bookmarkStart w:id="4973" w:name="_Toc120631274"/>
      <w:bookmarkStart w:id="4974" w:name="_Toc120631925"/>
      <w:bookmarkStart w:id="4975" w:name="_Toc120632575"/>
      <w:bookmarkStart w:id="4976" w:name="_Toc120633225"/>
      <w:bookmarkStart w:id="4977" w:name="_Toc120633875"/>
      <w:bookmarkStart w:id="4978" w:name="_Toc120634526"/>
      <w:bookmarkStart w:id="4979" w:name="_Toc120635177"/>
      <w:bookmarkStart w:id="4980" w:name="_Toc121754301"/>
      <w:bookmarkStart w:id="4981" w:name="_Toc121754971"/>
      <w:bookmarkStart w:id="4982" w:name="_Toc121822927"/>
      <w:r>
        <w:t>10.</w:t>
      </w:r>
      <w:r w:rsidRPr="00931575">
        <w:t>3.1</w:t>
      </w:r>
      <w:r w:rsidRPr="00931575">
        <w:tab/>
        <w:t>Definition and applicability</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p>
    <w:p w14:paraId="40E36036" w14:textId="77777777" w:rsidR="009B313A" w:rsidRDefault="009B313A" w:rsidP="009B313A">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EEBF05" w14:textId="77777777" w:rsidR="009B313A" w:rsidRDefault="009B313A" w:rsidP="009B313A">
      <w:r>
        <w:t xml:space="preserve">The OTA REFSENS requirement shall apply to each supported polarization, under the assumption of </w:t>
      </w:r>
      <w:r>
        <w:rPr>
          <w:i/>
        </w:rPr>
        <w:t>polarization match</w:t>
      </w:r>
      <w:r>
        <w:t>.</w:t>
      </w:r>
    </w:p>
    <w:p w14:paraId="7B2326FD" w14:textId="77777777" w:rsidR="009B313A" w:rsidRPr="00931575" w:rsidRDefault="009B313A" w:rsidP="009B313A">
      <w:pPr>
        <w:pStyle w:val="30"/>
      </w:pPr>
      <w:bookmarkStart w:id="4983" w:name="_Toc21102824"/>
      <w:bookmarkStart w:id="4984" w:name="_Toc29810673"/>
      <w:bookmarkStart w:id="4985" w:name="_Toc36636025"/>
      <w:bookmarkStart w:id="4986" w:name="_Toc37272971"/>
      <w:bookmarkStart w:id="4987" w:name="_Toc45886051"/>
      <w:bookmarkStart w:id="4988" w:name="_Toc53183127"/>
      <w:bookmarkStart w:id="4989" w:name="_Toc58915794"/>
      <w:bookmarkStart w:id="4990" w:name="_Toc58917975"/>
      <w:bookmarkStart w:id="4991" w:name="_Toc66693844"/>
      <w:bookmarkStart w:id="4992" w:name="_Toc74915796"/>
      <w:bookmarkStart w:id="4993" w:name="_Toc76114421"/>
      <w:bookmarkStart w:id="4994" w:name="_Toc76544307"/>
      <w:bookmarkStart w:id="4995" w:name="_Toc82536429"/>
      <w:bookmarkStart w:id="4996" w:name="_Toc89952722"/>
      <w:bookmarkStart w:id="4997" w:name="_Toc98766538"/>
      <w:bookmarkStart w:id="4998" w:name="_Toc99702901"/>
      <w:bookmarkStart w:id="4999" w:name="_Toc120544951"/>
      <w:bookmarkStart w:id="5000" w:name="_Toc120545306"/>
      <w:bookmarkStart w:id="5001" w:name="_Toc120545922"/>
      <w:bookmarkStart w:id="5002" w:name="_Toc120606826"/>
      <w:bookmarkStart w:id="5003" w:name="_Toc120607180"/>
      <w:bookmarkStart w:id="5004" w:name="_Toc120607537"/>
      <w:bookmarkStart w:id="5005" w:name="_Toc120607900"/>
      <w:bookmarkStart w:id="5006" w:name="_Toc120608265"/>
      <w:bookmarkStart w:id="5007" w:name="_Toc120608645"/>
      <w:bookmarkStart w:id="5008" w:name="_Toc120609025"/>
      <w:bookmarkStart w:id="5009" w:name="_Toc120609416"/>
      <w:bookmarkStart w:id="5010" w:name="_Toc120609807"/>
      <w:bookmarkStart w:id="5011" w:name="_Toc120610208"/>
      <w:bookmarkStart w:id="5012" w:name="_Toc120610961"/>
      <w:bookmarkStart w:id="5013" w:name="_Toc120611370"/>
      <w:bookmarkStart w:id="5014" w:name="_Toc120611788"/>
      <w:bookmarkStart w:id="5015" w:name="_Toc120612208"/>
      <w:bookmarkStart w:id="5016" w:name="_Toc120612635"/>
      <w:bookmarkStart w:id="5017" w:name="_Toc120613064"/>
      <w:bookmarkStart w:id="5018" w:name="_Toc120613494"/>
      <w:bookmarkStart w:id="5019" w:name="_Toc120613924"/>
      <w:bookmarkStart w:id="5020" w:name="_Toc120614367"/>
      <w:bookmarkStart w:id="5021" w:name="_Toc120614826"/>
      <w:bookmarkStart w:id="5022" w:name="_Toc120615301"/>
      <w:bookmarkStart w:id="5023" w:name="_Toc120622509"/>
      <w:bookmarkStart w:id="5024" w:name="_Toc120623015"/>
      <w:bookmarkStart w:id="5025" w:name="_Toc120623653"/>
      <w:bookmarkStart w:id="5026" w:name="_Toc120624190"/>
      <w:bookmarkStart w:id="5027" w:name="_Toc120624727"/>
      <w:bookmarkStart w:id="5028" w:name="_Toc120625264"/>
      <w:bookmarkStart w:id="5029" w:name="_Toc120625801"/>
      <w:bookmarkStart w:id="5030" w:name="_Toc120626348"/>
      <w:bookmarkStart w:id="5031" w:name="_Toc120626904"/>
      <w:bookmarkStart w:id="5032" w:name="_Toc120627460"/>
      <w:bookmarkStart w:id="5033" w:name="_Toc120628025"/>
      <w:bookmarkStart w:id="5034" w:name="_Toc120628601"/>
      <w:bookmarkStart w:id="5035" w:name="_Toc120629186"/>
      <w:bookmarkStart w:id="5036" w:name="_Toc120629774"/>
      <w:bookmarkStart w:id="5037" w:name="_Toc120631275"/>
      <w:bookmarkStart w:id="5038" w:name="_Toc120631926"/>
      <w:bookmarkStart w:id="5039" w:name="_Toc120632576"/>
      <w:bookmarkStart w:id="5040" w:name="_Toc120633226"/>
      <w:bookmarkStart w:id="5041" w:name="_Toc120633876"/>
      <w:bookmarkStart w:id="5042" w:name="_Toc120634527"/>
      <w:bookmarkStart w:id="5043" w:name="_Toc120635178"/>
      <w:bookmarkStart w:id="5044" w:name="_Toc121754302"/>
      <w:bookmarkStart w:id="5045" w:name="_Toc121754972"/>
      <w:bookmarkStart w:id="5046" w:name="_Toc121822928"/>
      <w:r>
        <w:t>10.</w:t>
      </w:r>
      <w:r w:rsidRPr="00931575">
        <w:t>3.2</w:t>
      </w:r>
      <w:r w:rsidRPr="00931575">
        <w:tab/>
        <w:t>Minimum requirement</w:t>
      </w:r>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0E9BA1A3" w14:textId="77777777" w:rsidR="009B313A" w:rsidRPr="00931575" w:rsidRDefault="009B313A" w:rsidP="009B313A">
      <w:r w:rsidRPr="00931575">
        <w:t xml:space="preserve">For </w:t>
      </w:r>
      <w:r>
        <w:t>SAN</w:t>
      </w:r>
      <w:r w:rsidRPr="00931575">
        <w:rPr>
          <w:rFonts w:cs="v5.0.0"/>
          <w:i/>
          <w:iCs/>
          <w:snapToGrid w:val="0"/>
          <w:lang w:eastAsia="zh-CN"/>
        </w:rPr>
        <w:t xml:space="preserve"> type 1-O</w:t>
      </w:r>
      <w:r w:rsidRPr="00931575">
        <w:t xml:space="preserve"> the minimum requirement is in TS 38.10</w:t>
      </w:r>
      <w:r>
        <w:t>8</w:t>
      </w:r>
      <w:r w:rsidRPr="00931575">
        <w:t> </w:t>
      </w:r>
      <w:r w:rsidRPr="00E17274">
        <w:t>[</w:t>
      </w:r>
      <w:r>
        <w:t>2</w:t>
      </w:r>
      <w:r w:rsidRPr="00E17274">
        <w:t>],</w:t>
      </w:r>
      <w:r w:rsidRPr="00931575">
        <w:t xml:space="preserve"> clause 10.3.2.</w:t>
      </w:r>
    </w:p>
    <w:p w14:paraId="0394A915" w14:textId="77777777" w:rsidR="009B313A" w:rsidRPr="00931575" w:rsidRDefault="009B313A" w:rsidP="009B313A">
      <w:pPr>
        <w:pStyle w:val="30"/>
      </w:pPr>
      <w:bookmarkStart w:id="5047" w:name="_Toc21102825"/>
      <w:bookmarkStart w:id="5048" w:name="_Toc29810674"/>
      <w:bookmarkStart w:id="5049" w:name="_Toc36636026"/>
      <w:bookmarkStart w:id="5050" w:name="_Toc37272972"/>
      <w:bookmarkStart w:id="5051" w:name="_Toc45886052"/>
      <w:bookmarkStart w:id="5052" w:name="_Toc53183128"/>
      <w:bookmarkStart w:id="5053" w:name="_Toc58915795"/>
      <w:bookmarkStart w:id="5054" w:name="_Toc58917976"/>
      <w:bookmarkStart w:id="5055" w:name="_Toc66693845"/>
      <w:bookmarkStart w:id="5056" w:name="_Toc74915797"/>
      <w:bookmarkStart w:id="5057" w:name="_Toc76114422"/>
      <w:bookmarkStart w:id="5058" w:name="_Toc76544308"/>
      <w:bookmarkStart w:id="5059" w:name="_Toc82536430"/>
      <w:bookmarkStart w:id="5060" w:name="_Toc89952723"/>
      <w:bookmarkStart w:id="5061" w:name="_Toc98766539"/>
      <w:bookmarkStart w:id="5062" w:name="_Toc99702902"/>
      <w:bookmarkStart w:id="5063" w:name="_Toc120544952"/>
      <w:bookmarkStart w:id="5064" w:name="_Toc120545307"/>
      <w:bookmarkStart w:id="5065" w:name="_Toc120545923"/>
      <w:bookmarkStart w:id="5066" w:name="_Toc120606827"/>
      <w:bookmarkStart w:id="5067" w:name="_Toc120607181"/>
      <w:bookmarkStart w:id="5068" w:name="_Toc120607538"/>
      <w:bookmarkStart w:id="5069" w:name="_Toc120607901"/>
      <w:bookmarkStart w:id="5070" w:name="_Toc120608266"/>
      <w:bookmarkStart w:id="5071" w:name="_Toc120608646"/>
      <w:bookmarkStart w:id="5072" w:name="_Toc120609026"/>
      <w:bookmarkStart w:id="5073" w:name="_Toc120609417"/>
      <w:bookmarkStart w:id="5074" w:name="_Toc120609808"/>
      <w:bookmarkStart w:id="5075" w:name="_Toc120610209"/>
      <w:bookmarkStart w:id="5076" w:name="_Toc120610962"/>
      <w:bookmarkStart w:id="5077" w:name="_Toc120611371"/>
      <w:bookmarkStart w:id="5078" w:name="_Toc120611789"/>
      <w:bookmarkStart w:id="5079" w:name="_Toc120612209"/>
      <w:bookmarkStart w:id="5080" w:name="_Toc120612636"/>
      <w:bookmarkStart w:id="5081" w:name="_Toc120613065"/>
      <w:bookmarkStart w:id="5082" w:name="_Toc120613495"/>
      <w:bookmarkStart w:id="5083" w:name="_Toc120613925"/>
      <w:bookmarkStart w:id="5084" w:name="_Toc120614368"/>
      <w:bookmarkStart w:id="5085" w:name="_Toc120614827"/>
      <w:bookmarkStart w:id="5086" w:name="_Toc120615302"/>
      <w:bookmarkStart w:id="5087" w:name="_Toc120622510"/>
      <w:bookmarkStart w:id="5088" w:name="_Toc120623016"/>
      <w:bookmarkStart w:id="5089" w:name="_Toc120623654"/>
      <w:bookmarkStart w:id="5090" w:name="_Toc120624191"/>
      <w:bookmarkStart w:id="5091" w:name="_Toc120624728"/>
      <w:bookmarkStart w:id="5092" w:name="_Toc120625265"/>
      <w:bookmarkStart w:id="5093" w:name="_Toc120625802"/>
      <w:bookmarkStart w:id="5094" w:name="_Toc120626349"/>
      <w:bookmarkStart w:id="5095" w:name="_Toc120626905"/>
      <w:bookmarkStart w:id="5096" w:name="_Toc120627461"/>
      <w:bookmarkStart w:id="5097" w:name="_Toc120628026"/>
      <w:bookmarkStart w:id="5098" w:name="_Toc120628602"/>
      <w:bookmarkStart w:id="5099" w:name="_Toc120629187"/>
      <w:bookmarkStart w:id="5100" w:name="_Toc120629775"/>
      <w:bookmarkStart w:id="5101" w:name="_Toc120631276"/>
      <w:bookmarkStart w:id="5102" w:name="_Toc120631927"/>
      <w:bookmarkStart w:id="5103" w:name="_Toc120632577"/>
      <w:bookmarkStart w:id="5104" w:name="_Toc120633227"/>
      <w:bookmarkStart w:id="5105" w:name="_Toc120633877"/>
      <w:bookmarkStart w:id="5106" w:name="_Toc120634528"/>
      <w:bookmarkStart w:id="5107" w:name="_Toc120635179"/>
      <w:bookmarkStart w:id="5108" w:name="_Toc121754303"/>
      <w:bookmarkStart w:id="5109" w:name="_Toc121754973"/>
      <w:bookmarkStart w:id="5110" w:name="_Toc121822929"/>
      <w:r>
        <w:t>10.</w:t>
      </w:r>
      <w:r w:rsidRPr="00931575">
        <w:t>3.3</w:t>
      </w:r>
      <w:r w:rsidRPr="00931575">
        <w:tab/>
        <w:t>Test Purpose</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p>
    <w:p w14:paraId="79274D50" w14:textId="77777777" w:rsidR="009B313A" w:rsidRPr="00931575" w:rsidRDefault="009B313A" w:rsidP="009B313A">
      <w:pPr>
        <w:rPr>
          <w:lang w:eastAsia="zh-CN"/>
        </w:rPr>
      </w:pPr>
      <w:r w:rsidRPr="00931575">
        <w:rPr>
          <w:lang w:eastAsia="zh-CN"/>
        </w:rPr>
        <w:t xml:space="preserve">The test purpose is to verify that the </w:t>
      </w:r>
      <w:r>
        <w:rPr>
          <w:lang w:eastAsia="zh-CN"/>
        </w:rPr>
        <w:t>SAN receiver</w:t>
      </w:r>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 xml:space="preserve">OTA REFSENS </w:t>
      </w:r>
      <w:proofErr w:type="spellStart"/>
      <w:r w:rsidRPr="00931575">
        <w:rPr>
          <w:i/>
        </w:rPr>
        <w:t>RoAoA</w:t>
      </w:r>
      <w:proofErr w:type="spellEnd"/>
      <w:r w:rsidRPr="00931575">
        <w:rPr>
          <w:lang w:eastAsia="zh-CN"/>
        </w:rPr>
        <w:t>.</w:t>
      </w:r>
    </w:p>
    <w:p w14:paraId="73CDE939" w14:textId="77777777" w:rsidR="009B313A" w:rsidRPr="00931575" w:rsidRDefault="009B313A" w:rsidP="009B313A">
      <w:pPr>
        <w:pStyle w:val="30"/>
      </w:pPr>
      <w:bookmarkStart w:id="5111" w:name="_Toc21102826"/>
      <w:bookmarkStart w:id="5112" w:name="_Toc29810675"/>
      <w:bookmarkStart w:id="5113" w:name="_Toc36636027"/>
      <w:bookmarkStart w:id="5114" w:name="_Toc37272973"/>
      <w:bookmarkStart w:id="5115" w:name="_Toc45886053"/>
      <w:bookmarkStart w:id="5116" w:name="_Toc53183129"/>
      <w:bookmarkStart w:id="5117" w:name="_Toc58915796"/>
      <w:bookmarkStart w:id="5118" w:name="_Toc58917977"/>
      <w:bookmarkStart w:id="5119" w:name="_Toc66693846"/>
      <w:bookmarkStart w:id="5120" w:name="_Toc74915798"/>
      <w:bookmarkStart w:id="5121" w:name="_Toc76114423"/>
      <w:bookmarkStart w:id="5122" w:name="_Toc76544309"/>
      <w:bookmarkStart w:id="5123" w:name="_Toc82536431"/>
      <w:bookmarkStart w:id="5124" w:name="_Toc89952724"/>
      <w:bookmarkStart w:id="5125" w:name="_Toc98766540"/>
      <w:bookmarkStart w:id="5126" w:name="_Toc99702903"/>
      <w:bookmarkStart w:id="5127" w:name="_Toc120544953"/>
      <w:bookmarkStart w:id="5128" w:name="_Toc120545308"/>
      <w:bookmarkStart w:id="5129" w:name="_Toc120545924"/>
      <w:bookmarkStart w:id="5130" w:name="_Toc120606828"/>
      <w:bookmarkStart w:id="5131" w:name="_Toc120607182"/>
      <w:bookmarkStart w:id="5132" w:name="_Toc120607539"/>
      <w:bookmarkStart w:id="5133" w:name="_Toc120607902"/>
      <w:bookmarkStart w:id="5134" w:name="_Toc120608267"/>
      <w:bookmarkStart w:id="5135" w:name="_Toc120608647"/>
      <w:bookmarkStart w:id="5136" w:name="_Toc120609027"/>
      <w:bookmarkStart w:id="5137" w:name="_Toc120609418"/>
      <w:bookmarkStart w:id="5138" w:name="_Toc120609809"/>
      <w:bookmarkStart w:id="5139" w:name="_Toc120610210"/>
      <w:bookmarkStart w:id="5140" w:name="_Toc120610963"/>
      <w:bookmarkStart w:id="5141" w:name="_Toc120611372"/>
      <w:bookmarkStart w:id="5142" w:name="_Toc120611790"/>
      <w:bookmarkStart w:id="5143" w:name="_Toc120612210"/>
      <w:bookmarkStart w:id="5144" w:name="_Toc120612637"/>
      <w:bookmarkStart w:id="5145" w:name="_Toc120613066"/>
      <w:bookmarkStart w:id="5146" w:name="_Toc120613496"/>
      <w:bookmarkStart w:id="5147" w:name="_Toc120613926"/>
      <w:bookmarkStart w:id="5148" w:name="_Toc120614369"/>
      <w:bookmarkStart w:id="5149" w:name="_Toc120614828"/>
      <w:bookmarkStart w:id="5150" w:name="_Toc120615303"/>
      <w:bookmarkStart w:id="5151" w:name="_Toc120622511"/>
      <w:bookmarkStart w:id="5152" w:name="_Toc120623017"/>
      <w:bookmarkStart w:id="5153" w:name="_Toc120623655"/>
      <w:bookmarkStart w:id="5154" w:name="_Toc120624192"/>
      <w:bookmarkStart w:id="5155" w:name="_Toc120624729"/>
      <w:bookmarkStart w:id="5156" w:name="_Toc120625266"/>
      <w:bookmarkStart w:id="5157" w:name="_Toc120625803"/>
      <w:bookmarkStart w:id="5158" w:name="_Toc120626350"/>
      <w:bookmarkStart w:id="5159" w:name="_Toc120626906"/>
      <w:bookmarkStart w:id="5160" w:name="_Toc120627462"/>
      <w:bookmarkStart w:id="5161" w:name="_Toc120628027"/>
      <w:bookmarkStart w:id="5162" w:name="_Toc120628603"/>
      <w:bookmarkStart w:id="5163" w:name="_Toc120629188"/>
      <w:bookmarkStart w:id="5164" w:name="_Toc120629776"/>
      <w:bookmarkStart w:id="5165" w:name="_Toc120631277"/>
      <w:bookmarkStart w:id="5166" w:name="_Toc120631928"/>
      <w:bookmarkStart w:id="5167" w:name="_Toc120632578"/>
      <w:bookmarkStart w:id="5168" w:name="_Toc120633228"/>
      <w:bookmarkStart w:id="5169" w:name="_Toc120633878"/>
      <w:bookmarkStart w:id="5170" w:name="_Toc120634529"/>
      <w:bookmarkStart w:id="5171" w:name="_Toc120635180"/>
      <w:bookmarkStart w:id="5172" w:name="_Toc121754304"/>
      <w:bookmarkStart w:id="5173" w:name="_Toc121754974"/>
      <w:bookmarkStart w:id="5174" w:name="_Toc121822930"/>
      <w:r>
        <w:t>10.</w:t>
      </w:r>
      <w:r w:rsidRPr="00931575">
        <w:t>3.4</w:t>
      </w:r>
      <w:r w:rsidRPr="00931575">
        <w:tab/>
        <w:t>Method of test</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p>
    <w:p w14:paraId="3D7936F4" w14:textId="77777777" w:rsidR="009B313A" w:rsidRPr="00931575" w:rsidRDefault="009B313A" w:rsidP="009B313A">
      <w:pPr>
        <w:pStyle w:val="40"/>
      </w:pPr>
      <w:bookmarkStart w:id="5175" w:name="_Toc21102827"/>
      <w:bookmarkStart w:id="5176" w:name="_Toc29810676"/>
      <w:bookmarkStart w:id="5177" w:name="_Toc36636028"/>
      <w:bookmarkStart w:id="5178" w:name="_Toc37272974"/>
      <w:bookmarkStart w:id="5179" w:name="_Toc45886054"/>
      <w:bookmarkStart w:id="5180" w:name="_Toc53183130"/>
      <w:bookmarkStart w:id="5181" w:name="_Toc58915797"/>
      <w:bookmarkStart w:id="5182" w:name="_Toc58917978"/>
      <w:bookmarkStart w:id="5183" w:name="_Toc66693847"/>
      <w:bookmarkStart w:id="5184" w:name="_Toc74915799"/>
      <w:bookmarkStart w:id="5185" w:name="_Toc76114424"/>
      <w:bookmarkStart w:id="5186" w:name="_Toc76544310"/>
      <w:bookmarkStart w:id="5187" w:name="_Toc82536432"/>
      <w:bookmarkStart w:id="5188" w:name="_Toc89952725"/>
      <w:bookmarkStart w:id="5189" w:name="_Toc98766541"/>
      <w:bookmarkStart w:id="5190" w:name="_Toc99702904"/>
      <w:bookmarkStart w:id="5191" w:name="_Toc120544954"/>
      <w:bookmarkStart w:id="5192" w:name="_Toc120545309"/>
      <w:bookmarkStart w:id="5193" w:name="_Toc120545925"/>
      <w:bookmarkStart w:id="5194" w:name="_Toc120606829"/>
      <w:bookmarkStart w:id="5195" w:name="_Toc120607183"/>
      <w:bookmarkStart w:id="5196" w:name="_Toc120607540"/>
      <w:bookmarkStart w:id="5197" w:name="_Toc120607903"/>
      <w:bookmarkStart w:id="5198" w:name="_Toc120608268"/>
      <w:bookmarkStart w:id="5199" w:name="_Toc120608648"/>
      <w:bookmarkStart w:id="5200" w:name="_Toc120609028"/>
      <w:bookmarkStart w:id="5201" w:name="_Toc120609419"/>
      <w:bookmarkStart w:id="5202" w:name="_Toc120609810"/>
      <w:bookmarkStart w:id="5203" w:name="_Toc120610211"/>
      <w:bookmarkStart w:id="5204" w:name="_Toc120610964"/>
      <w:bookmarkStart w:id="5205" w:name="_Toc120611373"/>
      <w:bookmarkStart w:id="5206" w:name="_Toc120611791"/>
      <w:bookmarkStart w:id="5207" w:name="_Toc120612211"/>
      <w:bookmarkStart w:id="5208" w:name="_Toc120612638"/>
      <w:bookmarkStart w:id="5209" w:name="_Toc120613067"/>
      <w:bookmarkStart w:id="5210" w:name="_Toc120613497"/>
      <w:bookmarkStart w:id="5211" w:name="_Toc120613927"/>
      <w:bookmarkStart w:id="5212" w:name="_Toc120614370"/>
      <w:bookmarkStart w:id="5213" w:name="_Toc120614829"/>
      <w:bookmarkStart w:id="5214" w:name="_Toc120615304"/>
      <w:bookmarkStart w:id="5215" w:name="_Toc120622512"/>
      <w:bookmarkStart w:id="5216" w:name="_Toc120623018"/>
      <w:bookmarkStart w:id="5217" w:name="_Toc120623656"/>
      <w:bookmarkStart w:id="5218" w:name="_Toc120624193"/>
      <w:bookmarkStart w:id="5219" w:name="_Toc120624730"/>
      <w:bookmarkStart w:id="5220" w:name="_Toc120625267"/>
      <w:bookmarkStart w:id="5221" w:name="_Toc120625804"/>
      <w:bookmarkStart w:id="5222" w:name="_Toc120626351"/>
      <w:bookmarkStart w:id="5223" w:name="_Toc120626907"/>
      <w:bookmarkStart w:id="5224" w:name="_Toc120627463"/>
      <w:bookmarkStart w:id="5225" w:name="_Toc120628028"/>
      <w:bookmarkStart w:id="5226" w:name="_Toc120628604"/>
      <w:bookmarkStart w:id="5227" w:name="_Toc120629189"/>
      <w:bookmarkStart w:id="5228" w:name="_Toc120629777"/>
      <w:bookmarkStart w:id="5229" w:name="_Toc120631278"/>
      <w:bookmarkStart w:id="5230" w:name="_Toc120631929"/>
      <w:bookmarkStart w:id="5231" w:name="_Toc120632579"/>
      <w:bookmarkStart w:id="5232" w:name="_Toc120633229"/>
      <w:bookmarkStart w:id="5233" w:name="_Toc120633879"/>
      <w:bookmarkStart w:id="5234" w:name="_Toc120634530"/>
      <w:bookmarkStart w:id="5235" w:name="_Toc120635181"/>
      <w:bookmarkStart w:id="5236" w:name="_Toc121754305"/>
      <w:bookmarkStart w:id="5237" w:name="_Toc121754975"/>
      <w:bookmarkStart w:id="5238" w:name="_Toc121822931"/>
      <w:r>
        <w:t>10.</w:t>
      </w:r>
      <w:r w:rsidRPr="00931575">
        <w:t>3.4.1</w:t>
      </w:r>
      <w:r w:rsidRPr="00931575">
        <w:tab/>
        <w:t>Initial conditions</w:t>
      </w:r>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6E3E033B" w14:textId="77777777" w:rsidR="009B313A" w:rsidRPr="00931575" w:rsidRDefault="009B313A" w:rsidP="009B313A">
      <w:pPr>
        <w:rPr>
          <w:lang w:eastAsia="zh-CN"/>
        </w:rPr>
      </w:pPr>
      <w:r w:rsidRPr="00931575">
        <w:rPr>
          <w:lang w:eastAsia="zh-CN"/>
        </w:rPr>
        <w:t xml:space="preserve">Test environment: Normal, see </w:t>
      </w:r>
      <w:r w:rsidRPr="00931575">
        <w:t>annex B.2</w:t>
      </w:r>
      <w:r w:rsidRPr="00931575">
        <w:rPr>
          <w:lang w:eastAsia="zh-CN"/>
        </w:rPr>
        <w:t>.</w:t>
      </w:r>
    </w:p>
    <w:p w14:paraId="5C0EF168" w14:textId="77777777" w:rsidR="009B313A" w:rsidRPr="00931575" w:rsidRDefault="009B313A" w:rsidP="009B313A">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14:paraId="4450101A" w14:textId="77777777" w:rsidR="009B313A" w:rsidRPr="00931575" w:rsidRDefault="009B313A" w:rsidP="009B313A">
      <w:pPr>
        <w:pStyle w:val="B1"/>
        <w:rPr>
          <w:lang w:eastAsia="zh-CN"/>
        </w:rPr>
      </w:pPr>
      <w:r w:rsidRPr="00931575">
        <w:rPr>
          <w:lang w:eastAsia="zh-CN"/>
        </w:rPr>
        <w:t>-</w:t>
      </w:r>
      <w:r w:rsidRPr="00931575">
        <w:rPr>
          <w:lang w:eastAsia="zh-CN"/>
        </w:rPr>
        <w:tab/>
        <w:t>B, M and T; see clause </w:t>
      </w:r>
      <w:r w:rsidRPr="00931575">
        <w:t>4.9.1</w:t>
      </w:r>
      <w:r w:rsidRPr="00931575">
        <w:rPr>
          <w:lang w:eastAsia="zh-CN"/>
        </w:rPr>
        <w:t>.</w:t>
      </w:r>
    </w:p>
    <w:p w14:paraId="4E868FCF" w14:textId="77777777" w:rsidR="009B313A" w:rsidRPr="00931575" w:rsidRDefault="009B313A" w:rsidP="009B313A">
      <w:pPr>
        <w:rPr>
          <w:lang w:eastAsia="zh-CN"/>
        </w:rPr>
      </w:pPr>
      <w:r w:rsidRPr="00931575">
        <w:rPr>
          <w:lang w:eastAsia="zh-CN"/>
        </w:rPr>
        <w:t>Directions to be tested:</w:t>
      </w:r>
    </w:p>
    <w:p w14:paraId="1B47D44A" w14:textId="77777777" w:rsidR="009B313A" w:rsidRPr="00931575" w:rsidRDefault="009B313A" w:rsidP="009B313A">
      <w:pPr>
        <w:pStyle w:val="B1"/>
        <w:rPr>
          <w:lang w:eastAsia="zh-CN"/>
        </w:rPr>
      </w:pPr>
      <w:r w:rsidRPr="00931575">
        <w:t>-</w:t>
      </w:r>
      <w:r w:rsidRPr="00931575">
        <w:tab/>
        <w:t xml:space="preserve">OTA REFSENS </w:t>
      </w:r>
      <w:r w:rsidRPr="00931575">
        <w:rPr>
          <w:lang w:eastAsia="zh-CN"/>
        </w:rPr>
        <w:t xml:space="preserve">receiver target reference </w:t>
      </w:r>
      <w:r w:rsidRPr="00926D26">
        <w:rPr>
          <w:lang w:eastAsia="zh-CN"/>
        </w:rPr>
        <w:t>direction (D.44),</w:t>
      </w:r>
    </w:p>
    <w:p w14:paraId="2DA7D76D" w14:textId="77777777" w:rsidR="009B313A" w:rsidRPr="00931575" w:rsidRDefault="009B313A" w:rsidP="009B313A">
      <w:pPr>
        <w:pStyle w:val="B1"/>
        <w:rPr>
          <w:lang w:eastAsia="zh-CN"/>
        </w:rPr>
      </w:pPr>
      <w:r w:rsidRPr="00931575">
        <w:t>-</w:t>
      </w:r>
      <w:r w:rsidRPr="00931575">
        <w:tab/>
        <w:t xml:space="preserve">OTA REFSENS </w:t>
      </w:r>
      <w:r w:rsidRPr="00931575">
        <w:rPr>
          <w:lang w:eastAsia="zh-CN"/>
        </w:rPr>
        <w:t xml:space="preserve">conformance test directions </w:t>
      </w:r>
      <w:r>
        <w:rPr>
          <w:lang w:eastAsia="zh-CN"/>
        </w:rPr>
        <w:t>(D.45)</w:t>
      </w:r>
    </w:p>
    <w:p w14:paraId="1B004173" w14:textId="77777777" w:rsidR="009B313A" w:rsidRPr="00931575" w:rsidRDefault="009B313A" w:rsidP="009B313A">
      <w:pPr>
        <w:pStyle w:val="40"/>
        <w:rPr>
          <w:lang w:eastAsia="zh-CN"/>
        </w:rPr>
      </w:pPr>
      <w:bookmarkStart w:id="5239" w:name="_Toc21102828"/>
      <w:bookmarkStart w:id="5240" w:name="_Toc29810677"/>
      <w:bookmarkStart w:id="5241" w:name="_Toc36636029"/>
      <w:bookmarkStart w:id="5242" w:name="_Toc37272975"/>
      <w:bookmarkStart w:id="5243" w:name="_Toc45886055"/>
      <w:bookmarkStart w:id="5244" w:name="_Toc53183131"/>
      <w:bookmarkStart w:id="5245" w:name="_Toc58915798"/>
      <w:bookmarkStart w:id="5246" w:name="_Toc58917979"/>
      <w:bookmarkStart w:id="5247" w:name="_Toc66693848"/>
      <w:bookmarkStart w:id="5248" w:name="_Toc74915800"/>
      <w:bookmarkStart w:id="5249" w:name="_Toc76114425"/>
      <w:bookmarkStart w:id="5250" w:name="_Toc76544311"/>
      <w:bookmarkStart w:id="5251" w:name="_Toc82536433"/>
      <w:bookmarkStart w:id="5252" w:name="_Toc89952726"/>
      <w:bookmarkStart w:id="5253" w:name="_Toc98766542"/>
      <w:bookmarkStart w:id="5254" w:name="_Toc99702905"/>
      <w:bookmarkStart w:id="5255" w:name="_Toc120544955"/>
      <w:bookmarkStart w:id="5256" w:name="_Toc120545310"/>
      <w:bookmarkStart w:id="5257" w:name="_Toc120545926"/>
      <w:bookmarkStart w:id="5258" w:name="_Toc120606830"/>
      <w:bookmarkStart w:id="5259" w:name="_Toc120607184"/>
      <w:bookmarkStart w:id="5260" w:name="_Toc120607541"/>
      <w:bookmarkStart w:id="5261" w:name="_Toc120607904"/>
      <w:bookmarkStart w:id="5262" w:name="_Toc120608269"/>
      <w:bookmarkStart w:id="5263" w:name="_Toc120608649"/>
      <w:bookmarkStart w:id="5264" w:name="_Toc120609029"/>
      <w:bookmarkStart w:id="5265" w:name="_Toc120609420"/>
      <w:bookmarkStart w:id="5266" w:name="_Toc120609811"/>
      <w:bookmarkStart w:id="5267" w:name="_Toc120610212"/>
      <w:bookmarkStart w:id="5268" w:name="_Toc120610965"/>
      <w:bookmarkStart w:id="5269" w:name="_Toc120611374"/>
      <w:bookmarkStart w:id="5270" w:name="_Toc120611792"/>
      <w:bookmarkStart w:id="5271" w:name="_Toc120612212"/>
      <w:bookmarkStart w:id="5272" w:name="_Toc120612639"/>
      <w:bookmarkStart w:id="5273" w:name="_Toc120613068"/>
      <w:bookmarkStart w:id="5274" w:name="_Toc120613498"/>
      <w:bookmarkStart w:id="5275" w:name="_Toc120613928"/>
      <w:bookmarkStart w:id="5276" w:name="_Toc120614371"/>
      <w:bookmarkStart w:id="5277" w:name="_Toc120614830"/>
      <w:bookmarkStart w:id="5278" w:name="_Toc120615305"/>
      <w:bookmarkStart w:id="5279" w:name="_Toc120622513"/>
      <w:bookmarkStart w:id="5280" w:name="_Toc120623019"/>
      <w:bookmarkStart w:id="5281" w:name="_Toc120623657"/>
      <w:bookmarkStart w:id="5282" w:name="_Toc120624194"/>
      <w:bookmarkStart w:id="5283" w:name="_Toc120624731"/>
      <w:bookmarkStart w:id="5284" w:name="_Toc120625268"/>
      <w:bookmarkStart w:id="5285" w:name="_Toc120625805"/>
      <w:bookmarkStart w:id="5286" w:name="_Toc120626352"/>
      <w:bookmarkStart w:id="5287" w:name="_Toc120626908"/>
      <w:bookmarkStart w:id="5288" w:name="_Toc120627464"/>
      <w:bookmarkStart w:id="5289" w:name="_Toc120628029"/>
      <w:bookmarkStart w:id="5290" w:name="_Toc120628605"/>
      <w:bookmarkStart w:id="5291" w:name="_Toc120629190"/>
      <w:bookmarkStart w:id="5292" w:name="_Toc120629778"/>
      <w:bookmarkStart w:id="5293" w:name="_Toc120631279"/>
      <w:bookmarkStart w:id="5294" w:name="_Toc120631930"/>
      <w:bookmarkStart w:id="5295" w:name="_Toc120632580"/>
      <w:bookmarkStart w:id="5296" w:name="_Toc120633230"/>
      <w:bookmarkStart w:id="5297" w:name="_Toc120633880"/>
      <w:bookmarkStart w:id="5298" w:name="_Toc120634531"/>
      <w:bookmarkStart w:id="5299" w:name="_Toc120635182"/>
      <w:bookmarkStart w:id="5300" w:name="_Toc121754306"/>
      <w:bookmarkStart w:id="5301" w:name="_Toc121754976"/>
      <w:bookmarkStart w:id="5302" w:name="_Toc121822932"/>
      <w:r>
        <w:t>10.</w:t>
      </w:r>
      <w:r w:rsidRPr="00931575">
        <w:t>3.4.2</w:t>
      </w:r>
      <w:r w:rsidRPr="00931575">
        <w:tab/>
        <w:t>Procedure</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73DB8BE0" w14:textId="5A4356DC" w:rsidR="009B313A" w:rsidRPr="00931575" w:rsidRDefault="009B313A" w:rsidP="009B313A">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r w:rsidRPr="006D7CAB">
        <w:rPr>
          <w:rFonts w:eastAsia="MS Mincho"/>
        </w:rPr>
        <w:t>D</w:t>
      </w:r>
      <w:proofErr w:type="gramStart"/>
      <w:r w:rsidRPr="006D7CAB">
        <w:rPr>
          <w:rFonts w:eastAsia="MS Mincho"/>
        </w:rPr>
        <w:t>.</w:t>
      </w:r>
      <w:proofErr w:type="gramEnd"/>
      <w:del w:id="5303" w:author="CATT" w:date="2023-02-14T17:35:00Z">
        <w:r w:rsidRPr="006D7CAB" w:rsidDel="00F77A0C">
          <w:rPr>
            <w:rFonts w:eastAsia="MS Mincho"/>
          </w:rPr>
          <w:delText>2</w:delText>
        </w:r>
      </w:del>
      <w:ins w:id="5304" w:author="CATT" w:date="2023-02-14T17:35:00Z">
        <w:r w:rsidR="00F77A0C">
          <w:rPr>
            <w:rFonts w:eastAsiaTheme="minorEastAsia" w:hint="eastAsia"/>
            <w:lang w:eastAsia="zh-CN"/>
          </w:rPr>
          <w:t>4</w:t>
        </w:r>
      </w:ins>
      <w:r w:rsidRPr="006D7CAB">
        <w:rPr>
          <w:rFonts w:eastAsia="MS Mincho"/>
        </w:rPr>
        <w:t>.1</w:t>
      </w:r>
      <w:r w:rsidRPr="006D7CAB">
        <w:t>.</w:t>
      </w:r>
    </w:p>
    <w:p w14:paraId="48920BEE" w14:textId="77777777" w:rsidR="009B313A" w:rsidRPr="00931575" w:rsidRDefault="009B313A" w:rsidP="009B313A">
      <w:pPr>
        <w:pStyle w:val="B1"/>
        <w:rPr>
          <w:lang w:eastAsia="zh-CN"/>
        </w:rPr>
      </w:pPr>
      <w:r w:rsidRPr="00931575">
        <w:lastRenderedPageBreak/>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SAN</w:t>
      </w:r>
      <w:r w:rsidRPr="00931575">
        <w:rPr>
          <w:rFonts w:hint="eastAsia"/>
          <w:lang w:eastAsia="zh-CN"/>
        </w:rPr>
        <w:t xml:space="preserve"> </w:t>
      </w:r>
      <w:r w:rsidRPr="00931575">
        <w:rPr>
          <w:lang w:eastAsia="zh-CN"/>
        </w:rPr>
        <w:t>with the test system.</w:t>
      </w:r>
    </w:p>
    <w:p w14:paraId="25E09788" w14:textId="77777777" w:rsidR="009B313A" w:rsidRPr="00931575" w:rsidRDefault="009B313A" w:rsidP="009B313A">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SAN</w:t>
      </w:r>
      <w:r w:rsidRPr="00931575">
        <w:rPr>
          <w:lang w:eastAsia="zh-CN"/>
        </w:rPr>
        <w:t xml:space="preserve"> </w:t>
      </w:r>
      <w:r w:rsidRPr="00931575">
        <w:t xml:space="preserve">with the test antenna </w:t>
      </w:r>
      <w:r w:rsidRPr="00931575">
        <w:rPr>
          <w:lang w:eastAsia="zh-CN"/>
        </w:rPr>
        <w:t>in the declared direction to be tested.</w:t>
      </w:r>
    </w:p>
    <w:p w14:paraId="34220FBA" w14:textId="77777777" w:rsidR="009B313A" w:rsidRPr="00931575" w:rsidRDefault="009B313A" w:rsidP="009B313A">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SAN</w:t>
      </w:r>
      <w:r w:rsidRPr="00931575">
        <w:rPr>
          <w:lang w:eastAsia="zh-CN"/>
        </w:rPr>
        <w:t xml:space="preserve"> under test.</w:t>
      </w:r>
    </w:p>
    <w:p w14:paraId="19C22BD0" w14:textId="77777777" w:rsidR="009B313A" w:rsidRPr="00931575" w:rsidRDefault="009B313A" w:rsidP="009B313A">
      <w:pPr>
        <w:pStyle w:val="B1"/>
      </w:pPr>
      <w:r w:rsidRPr="00931575">
        <w:t>5)</w:t>
      </w:r>
      <w:r w:rsidRPr="00931575">
        <w:tab/>
        <w:t>Configure the beam peak direction for the transmitter according to the declared reference beam direction pair for the appropriate beam identifier.</w:t>
      </w:r>
    </w:p>
    <w:p w14:paraId="49178ADA" w14:textId="77777777" w:rsidR="009B313A" w:rsidRPr="00931575" w:rsidRDefault="009B313A" w:rsidP="009B313A">
      <w:pPr>
        <w:pStyle w:val="B1"/>
        <w:rPr>
          <w:lang w:eastAsia="zh-CN"/>
        </w:rPr>
      </w:pPr>
      <w:r w:rsidRPr="00931575">
        <w:rPr>
          <w:lang w:eastAsia="zh-CN"/>
        </w:rPr>
        <w:t>6)</w:t>
      </w:r>
      <w:r w:rsidRPr="00931575">
        <w:rPr>
          <w:lang w:eastAsia="zh-CN"/>
        </w:rPr>
        <w:tab/>
      </w:r>
      <w:r>
        <w:rPr>
          <w:lang w:eastAsia="zh-CN"/>
        </w:rPr>
        <w:t>S</w:t>
      </w:r>
      <w:r w:rsidRPr="00931575">
        <w:rPr>
          <w:lang w:eastAsia="zh-CN"/>
        </w:rPr>
        <w:t xml:space="preserve">et the </w:t>
      </w:r>
      <w:r>
        <w:rPr>
          <w:lang w:eastAsia="zh-CN"/>
        </w:rPr>
        <w:t>SAN</w:t>
      </w:r>
      <w:r w:rsidRPr="00931575">
        <w:rPr>
          <w:lang w:eastAsia="zh-CN"/>
        </w:rPr>
        <w:t xml:space="preserve">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2736A131" w14:textId="77777777" w:rsidR="009B313A" w:rsidRPr="00931575" w:rsidRDefault="009B313A" w:rsidP="009B313A">
      <w:pPr>
        <w:pStyle w:val="B1"/>
        <w:rPr>
          <w:lang w:eastAsia="zh-CN"/>
        </w:rPr>
      </w:pPr>
      <w:r w:rsidRPr="00931575">
        <w:t>7)</w:t>
      </w:r>
      <w:r w:rsidRPr="00931575">
        <w:tab/>
        <w:t>Start the signal generator for the wanted signal to transmit:</w:t>
      </w:r>
    </w:p>
    <w:p w14:paraId="75D2A007" w14:textId="77777777" w:rsidR="009B313A" w:rsidRPr="00931575" w:rsidRDefault="009B313A" w:rsidP="009B313A">
      <w:pPr>
        <w:pStyle w:val="B2"/>
      </w:pPr>
      <w:r w:rsidRPr="00931575">
        <w:rPr>
          <w:rFonts w:eastAsia="MS P??"/>
        </w:rPr>
        <w:t>-</w:t>
      </w:r>
      <w:r w:rsidRPr="00931575">
        <w:rPr>
          <w:rFonts w:eastAsia="MS P??"/>
        </w:rPr>
        <w:tab/>
        <w:t xml:space="preserve">The </w:t>
      </w:r>
      <w:r w:rsidRPr="00931575">
        <w:t>test signal as specified in clause </w:t>
      </w:r>
      <w:r>
        <w:t>10.</w:t>
      </w:r>
      <w:r w:rsidRPr="00931575">
        <w:t>3.5.</w:t>
      </w:r>
    </w:p>
    <w:p w14:paraId="2C521478" w14:textId="77777777" w:rsidR="009B313A" w:rsidRPr="00931575" w:rsidRDefault="009B313A" w:rsidP="009B313A">
      <w:pPr>
        <w:pStyle w:val="B1"/>
      </w:pPr>
      <w:r w:rsidRPr="00931575">
        <w:rPr>
          <w:lang w:eastAsia="zh-CN"/>
        </w:rPr>
        <w:t>8)</w:t>
      </w:r>
      <w:r w:rsidRPr="00931575">
        <w:rPr>
          <w:lang w:eastAsia="zh-CN"/>
        </w:rPr>
        <w:tab/>
        <w:t xml:space="preserve">Set the test signal mean power so the calibrated radiated power at the </w:t>
      </w:r>
      <w:r>
        <w:rPr>
          <w:lang w:eastAsia="zh-CN"/>
        </w:rPr>
        <w:t>SAN</w:t>
      </w:r>
      <w:r w:rsidRPr="00931575">
        <w:rPr>
          <w:lang w:eastAsia="zh-CN"/>
        </w:rPr>
        <w:t xml:space="preserve"> Antenna Array coordinate system reference point is as specified in clause </w:t>
      </w:r>
      <w:r>
        <w:rPr>
          <w:lang w:eastAsia="zh-CN"/>
        </w:rPr>
        <w:t>10.</w:t>
      </w:r>
      <w:r w:rsidRPr="00931575">
        <w:rPr>
          <w:lang w:eastAsia="zh-CN"/>
        </w:rPr>
        <w:t>3.5.</w:t>
      </w:r>
    </w:p>
    <w:p w14:paraId="63E81708" w14:textId="77777777" w:rsidR="009B313A" w:rsidRPr="00931575" w:rsidRDefault="009B313A" w:rsidP="009B313A">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59C88D22" w14:textId="77777777" w:rsidR="009B313A" w:rsidRPr="00931575" w:rsidRDefault="009B313A" w:rsidP="009B313A">
      <w:pPr>
        <w:pStyle w:val="B1"/>
      </w:pPr>
      <w:r w:rsidRPr="00931575">
        <w:rPr>
          <w:rFonts w:eastAsia="MS Mincho"/>
        </w:rPr>
        <w:t>10)</w:t>
      </w:r>
      <w:r w:rsidRPr="00931575">
        <w:rPr>
          <w:rFonts w:eastAsia="MS Mincho"/>
        </w:rPr>
        <w:tab/>
      </w:r>
      <w:r>
        <w:rPr>
          <w:rFonts w:eastAsia="MS Mincho"/>
        </w:rPr>
        <w:t xml:space="preserve"> </w:t>
      </w:r>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Pr>
          <w:lang w:eastAsia="zh-CN"/>
        </w:rPr>
        <w:t>SAN</w:t>
      </w:r>
      <w:r w:rsidRPr="00931575">
        <w:rPr>
          <w:lang w:eastAsia="zh-CN"/>
        </w:rPr>
        <w:t xml:space="preserve"> </w:t>
      </w:r>
      <w:r>
        <w:rPr>
          <w:lang w:eastAsia="zh-CN"/>
        </w:rPr>
        <w:t xml:space="preserve">(D.45) </w:t>
      </w:r>
      <w:r w:rsidRPr="00931575">
        <w:t>and supported polarizations</w:t>
      </w:r>
      <w:r w:rsidRPr="00931575">
        <w:rPr>
          <w:lang w:eastAsia="zh-CN"/>
        </w:rPr>
        <w:t>.</w:t>
      </w:r>
    </w:p>
    <w:p w14:paraId="7DDB3B86" w14:textId="77777777" w:rsidR="009B313A" w:rsidRPr="00931575" w:rsidRDefault="009B313A" w:rsidP="009B313A">
      <w:pPr>
        <w:pStyle w:val="30"/>
      </w:pPr>
      <w:bookmarkStart w:id="5305" w:name="_Toc21102829"/>
      <w:bookmarkStart w:id="5306" w:name="_Toc29810678"/>
      <w:bookmarkStart w:id="5307" w:name="_Toc36636030"/>
      <w:bookmarkStart w:id="5308" w:name="_Toc37272976"/>
      <w:bookmarkStart w:id="5309" w:name="_Toc45886056"/>
      <w:bookmarkStart w:id="5310" w:name="_Toc53183132"/>
      <w:bookmarkStart w:id="5311" w:name="_Toc58915799"/>
      <w:bookmarkStart w:id="5312" w:name="_Toc58917980"/>
      <w:bookmarkStart w:id="5313" w:name="_Toc66693849"/>
      <w:bookmarkStart w:id="5314" w:name="_Toc74915801"/>
      <w:bookmarkStart w:id="5315" w:name="_Toc76114426"/>
      <w:bookmarkStart w:id="5316" w:name="_Toc76544312"/>
      <w:bookmarkStart w:id="5317" w:name="_Toc82536434"/>
      <w:bookmarkStart w:id="5318" w:name="_Toc89952727"/>
      <w:bookmarkStart w:id="5319" w:name="_Toc98766543"/>
      <w:bookmarkStart w:id="5320" w:name="_Toc99702906"/>
      <w:bookmarkStart w:id="5321" w:name="_Toc120544956"/>
      <w:bookmarkStart w:id="5322" w:name="_Toc120545311"/>
      <w:bookmarkStart w:id="5323" w:name="_Toc120545927"/>
      <w:bookmarkStart w:id="5324" w:name="_Toc120606831"/>
      <w:bookmarkStart w:id="5325" w:name="_Toc120607185"/>
      <w:bookmarkStart w:id="5326" w:name="_Toc120607542"/>
      <w:bookmarkStart w:id="5327" w:name="_Toc120607905"/>
      <w:bookmarkStart w:id="5328" w:name="_Toc120608270"/>
      <w:bookmarkStart w:id="5329" w:name="_Toc120608650"/>
      <w:bookmarkStart w:id="5330" w:name="_Toc120609030"/>
      <w:bookmarkStart w:id="5331" w:name="_Toc120609421"/>
      <w:bookmarkStart w:id="5332" w:name="_Toc120609812"/>
      <w:bookmarkStart w:id="5333" w:name="_Toc120610213"/>
      <w:bookmarkStart w:id="5334" w:name="_Toc120610966"/>
      <w:bookmarkStart w:id="5335" w:name="_Toc120611375"/>
      <w:bookmarkStart w:id="5336" w:name="_Toc120611793"/>
      <w:bookmarkStart w:id="5337" w:name="_Toc120612213"/>
      <w:bookmarkStart w:id="5338" w:name="_Toc120612640"/>
      <w:bookmarkStart w:id="5339" w:name="_Toc120613069"/>
      <w:bookmarkStart w:id="5340" w:name="_Toc120613499"/>
      <w:bookmarkStart w:id="5341" w:name="_Toc120613929"/>
      <w:bookmarkStart w:id="5342" w:name="_Toc120614372"/>
      <w:bookmarkStart w:id="5343" w:name="_Toc120614831"/>
      <w:bookmarkStart w:id="5344" w:name="_Toc120615306"/>
      <w:bookmarkStart w:id="5345" w:name="_Toc120622514"/>
      <w:bookmarkStart w:id="5346" w:name="_Toc120623020"/>
      <w:bookmarkStart w:id="5347" w:name="_Toc120623658"/>
      <w:bookmarkStart w:id="5348" w:name="_Toc120624195"/>
      <w:bookmarkStart w:id="5349" w:name="_Toc120624732"/>
      <w:bookmarkStart w:id="5350" w:name="_Toc120625269"/>
      <w:bookmarkStart w:id="5351" w:name="_Toc120625806"/>
      <w:bookmarkStart w:id="5352" w:name="_Toc120626353"/>
      <w:bookmarkStart w:id="5353" w:name="_Toc120626909"/>
      <w:bookmarkStart w:id="5354" w:name="_Toc120627465"/>
      <w:bookmarkStart w:id="5355" w:name="_Toc120628030"/>
      <w:bookmarkStart w:id="5356" w:name="_Toc120628606"/>
      <w:bookmarkStart w:id="5357" w:name="_Toc120629191"/>
      <w:bookmarkStart w:id="5358" w:name="_Toc120629779"/>
      <w:bookmarkStart w:id="5359" w:name="_Toc120631280"/>
      <w:bookmarkStart w:id="5360" w:name="_Toc120631931"/>
      <w:bookmarkStart w:id="5361" w:name="_Toc120632581"/>
      <w:bookmarkStart w:id="5362" w:name="_Toc120633231"/>
      <w:bookmarkStart w:id="5363" w:name="_Toc120633881"/>
      <w:bookmarkStart w:id="5364" w:name="_Toc120634532"/>
      <w:bookmarkStart w:id="5365" w:name="_Toc120635183"/>
      <w:bookmarkStart w:id="5366" w:name="_Toc121754307"/>
      <w:bookmarkStart w:id="5367" w:name="_Toc121754977"/>
      <w:bookmarkStart w:id="5368" w:name="_Toc121822933"/>
      <w:r>
        <w:t>10.</w:t>
      </w:r>
      <w:r w:rsidRPr="00931575">
        <w:t>3.5</w:t>
      </w:r>
      <w:r w:rsidRPr="00931575">
        <w:tab/>
        <w:t>Test requirements</w:t>
      </w:r>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5E876C47" w14:textId="77777777" w:rsidR="009B313A" w:rsidRPr="00931575" w:rsidRDefault="009B313A" w:rsidP="009B313A">
      <w:pPr>
        <w:pStyle w:val="40"/>
      </w:pPr>
      <w:bookmarkStart w:id="5369" w:name="_Toc21102830"/>
      <w:bookmarkStart w:id="5370" w:name="_Toc29810679"/>
      <w:bookmarkStart w:id="5371" w:name="_Toc36636031"/>
      <w:bookmarkStart w:id="5372" w:name="_Toc37272977"/>
      <w:bookmarkStart w:id="5373" w:name="_Toc45886057"/>
      <w:bookmarkStart w:id="5374" w:name="_Toc53183133"/>
      <w:bookmarkStart w:id="5375" w:name="_Toc58915800"/>
      <w:bookmarkStart w:id="5376" w:name="_Toc58917981"/>
      <w:bookmarkStart w:id="5377" w:name="_Toc66693850"/>
      <w:bookmarkStart w:id="5378" w:name="_Toc74915802"/>
      <w:bookmarkStart w:id="5379" w:name="_Toc76114427"/>
      <w:bookmarkStart w:id="5380" w:name="_Toc76544313"/>
      <w:bookmarkStart w:id="5381" w:name="_Toc82536435"/>
      <w:bookmarkStart w:id="5382" w:name="_Toc89952728"/>
      <w:bookmarkStart w:id="5383" w:name="_Toc98766544"/>
      <w:bookmarkStart w:id="5384" w:name="_Toc99702907"/>
      <w:bookmarkStart w:id="5385" w:name="_Toc120544957"/>
      <w:bookmarkStart w:id="5386" w:name="_Toc120545312"/>
      <w:bookmarkStart w:id="5387" w:name="_Toc120545928"/>
      <w:bookmarkStart w:id="5388" w:name="_Toc120606832"/>
      <w:bookmarkStart w:id="5389" w:name="_Toc120607186"/>
      <w:bookmarkStart w:id="5390" w:name="_Toc120607543"/>
      <w:bookmarkStart w:id="5391" w:name="_Toc120607906"/>
      <w:bookmarkStart w:id="5392" w:name="_Toc120608271"/>
      <w:bookmarkStart w:id="5393" w:name="_Toc120608651"/>
      <w:bookmarkStart w:id="5394" w:name="_Toc120609031"/>
      <w:bookmarkStart w:id="5395" w:name="_Toc120609422"/>
      <w:bookmarkStart w:id="5396" w:name="_Toc120609813"/>
      <w:bookmarkStart w:id="5397" w:name="_Toc120610214"/>
      <w:bookmarkStart w:id="5398" w:name="_Toc120610967"/>
      <w:bookmarkStart w:id="5399" w:name="_Toc120611376"/>
      <w:bookmarkStart w:id="5400" w:name="_Toc120611794"/>
      <w:bookmarkStart w:id="5401" w:name="_Toc120612214"/>
      <w:bookmarkStart w:id="5402" w:name="_Toc120612641"/>
      <w:bookmarkStart w:id="5403" w:name="_Toc120613070"/>
      <w:bookmarkStart w:id="5404" w:name="_Toc120613500"/>
      <w:bookmarkStart w:id="5405" w:name="_Toc120613930"/>
      <w:bookmarkStart w:id="5406" w:name="_Toc120614373"/>
      <w:bookmarkStart w:id="5407" w:name="_Toc120614832"/>
      <w:bookmarkStart w:id="5408" w:name="_Toc120615307"/>
      <w:bookmarkStart w:id="5409" w:name="_Toc120622515"/>
      <w:bookmarkStart w:id="5410" w:name="_Toc120623021"/>
      <w:bookmarkStart w:id="5411" w:name="_Toc120623659"/>
      <w:bookmarkStart w:id="5412" w:name="_Toc120624196"/>
      <w:bookmarkStart w:id="5413" w:name="_Toc120624733"/>
      <w:bookmarkStart w:id="5414" w:name="_Toc120625270"/>
      <w:bookmarkStart w:id="5415" w:name="_Toc120625807"/>
      <w:bookmarkStart w:id="5416" w:name="_Toc120626354"/>
      <w:bookmarkStart w:id="5417" w:name="_Toc120626910"/>
      <w:bookmarkStart w:id="5418" w:name="_Toc120627466"/>
      <w:bookmarkStart w:id="5419" w:name="_Toc120628031"/>
      <w:bookmarkStart w:id="5420" w:name="_Toc120628607"/>
      <w:bookmarkStart w:id="5421" w:name="_Toc120629192"/>
      <w:bookmarkStart w:id="5422" w:name="_Toc120629780"/>
      <w:bookmarkStart w:id="5423" w:name="_Toc120631281"/>
      <w:bookmarkStart w:id="5424" w:name="_Toc120631932"/>
      <w:bookmarkStart w:id="5425" w:name="_Toc120632582"/>
      <w:bookmarkStart w:id="5426" w:name="_Toc120633232"/>
      <w:bookmarkStart w:id="5427" w:name="_Toc120633882"/>
      <w:bookmarkStart w:id="5428" w:name="_Toc120634533"/>
      <w:bookmarkStart w:id="5429" w:name="_Toc120635184"/>
      <w:bookmarkStart w:id="5430" w:name="_Toc121754308"/>
      <w:bookmarkStart w:id="5431" w:name="_Toc121754978"/>
      <w:bookmarkStart w:id="5432" w:name="_Toc121822934"/>
      <w:r>
        <w:t>10.</w:t>
      </w:r>
      <w:r w:rsidRPr="00931575">
        <w:t>3.5.1</w:t>
      </w:r>
      <w:r w:rsidRPr="00931575">
        <w:tab/>
        <w:t>General</w:t>
      </w:r>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p>
    <w:p w14:paraId="0C51CF84" w14:textId="77777777" w:rsidR="009B313A" w:rsidRPr="00931575" w:rsidRDefault="009B313A" w:rsidP="009B313A">
      <w:pPr>
        <w:rPr>
          <w:lang w:eastAsia="zh-CN"/>
        </w:rPr>
      </w:pPr>
      <w:r w:rsidRPr="00931575">
        <w:rPr>
          <w:lang w:eastAsia="zh-CN"/>
        </w:rPr>
        <w:t>The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14:paraId="3992A7C3" w14:textId="77777777" w:rsidR="009B313A" w:rsidRPr="00931575" w:rsidRDefault="009B313A" w:rsidP="009B313A">
      <w:pPr>
        <w:pStyle w:val="40"/>
      </w:pPr>
      <w:bookmarkStart w:id="5433" w:name="_Toc21102831"/>
      <w:bookmarkStart w:id="5434" w:name="_Toc29810680"/>
      <w:bookmarkStart w:id="5435" w:name="_Toc36636032"/>
      <w:bookmarkStart w:id="5436" w:name="_Toc37272978"/>
      <w:bookmarkStart w:id="5437" w:name="_Toc45886058"/>
      <w:bookmarkStart w:id="5438" w:name="_Toc53183134"/>
      <w:bookmarkStart w:id="5439" w:name="_Toc58915801"/>
      <w:bookmarkStart w:id="5440" w:name="_Toc58917982"/>
      <w:bookmarkStart w:id="5441" w:name="_Toc66693851"/>
      <w:bookmarkStart w:id="5442" w:name="_Toc74915803"/>
      <w:bookmarkStart w:id="5443" w:name="_Toc76114428"/>
      <w:bookmarkStart w:id="5444" w:name="_Toc76544314"/>
      <w:bookmarkStart w:id="5445" w:name="_Toc82536436"/>
      <w:bookmarkStart w:id="5446" w:name="_Toc89952729"/>
      <w:bookmarkStart w:id="5447" w:name="_Toc98766545"/>
      <w:bookmarkStart w:id="5448" w:name="_Toc99702908"/>
      <w:bookmarkStart w:id="5449" w:name="_Toc120544958"/>
      <w:bookmarkStart w:id="5450" w:name="_Toc120545313"/>
      <w:bookmarkStart w:id="5451" w:name="_Toc120545929"/>
      <w:bookmarkStart w:id="5452" w:name="_Toc120606833"/>
      <w:bookmarkStart w:id="5453" w:name="_Toc120607187"/>
      <w:bookmarkStart w:id="5454" w:name="_Toc120607544"/>
      <w:bookmarkStart w:id="5455" w:name="_Toc120607907"/>
      <w:bookmarkStart w:id="5456" w:name="_Toc120608272"/>
      <w:bookmarkStart w:id="5457" w:name="_Toc120608652"/>
      <w:bookmarkStart w:id="5458" w:name="_Toc120609032"/>
      <w:bookmarkStart w:id="5459" w:name="_Toc120609423"/>
      <w:bookmarkStart w:id="5460" w:name="_Toc120609814"/>
      <w:bookmarkStart w:id="5461" w:name="_Toc120610215"/>
      <w:bookmarkStart w:id="5462" w:name="_Toc120610968"/>
      <w:bookmarkStart w:id="5463" w:name="_Toc120611377"/>
      <w:bookmarkStart w:id="5464" w:name="_Toc120611795"/>
      <w:bookmarkStart w:id="5465" w:name="_Toc120612215"/>
      <w:bookmarkStart w:id="5466" w:name="_Toc120612642"/>
      <w:bookmarkStart w:id="5467" w:name="_Toc120613071"/>
      <w:bookmarkStart w:id="5468" w:name="_Toc120613501"/>
      <w:bookmarkStart w:id="5469" w:name="_Toc120613931"/>
      <w:bookmarkStart w:id="5470" w:name="_Toc120614374"/>
      <w:bookmarkStart w:id="5471" w:name="_Toc120614833"/>
      <w:bookmarkStart w:id="5472" w:name="_Toc120615308"/>
      <w:bookmarkStart w:id="5473" w:name="_Toc120622516"/>
      <w:bookmarkStart w:id="5474" w:name="_Toc120623022"/>
      <w:bookmarkStart w:id="5475" w:name="_Toc120623660"/>
      <w:bookmarkStart w:id="5476" w:name="_Toc120624197"/>
      <w:bookmarkStart w:id="5477" w:name="_Toc120624734"/>
      <w:bookmarkStart w:id="5478" w:name="_Toc120625271"/>
      <w:bookmarkStart w:id="5479" w:name="_Toc120625808"/>
      <w:bookmarkStart w:id="5480" w:name="_Toc120626355"/>
      <w:bookmarkStart w:id="5481" w:name="_Toc120626911"/>
      <w:bookmarkStart w:id="5482" w:name="_Toc120627467"/>
      <w:bookmarkStart w:id="5483" w:name="_Toc120628032"/>
      <w:bookmarkStart w:id="5484" w:name="_Toc120628608"/>
      <w:bookmarkStart w:id="5485" w:name="_Toc120629193"/>
      <w:bookmarkStart w:id="5486" w:name="_Toc120629781"/>
      <w:bookmarkStart w:id="5487" w:name="_Toc120631282"/>
      <w:bookmarkStart w:id="5488" w:name="_Toc120631933"/>
      <w:bookmarkStart w:id="5489" w:name="_Toc120632583"/>
      <w:bookmarkStart w:id="5490" w:name="_Toc120633233"/>
      <w:bookmarkStart w:id="5491" w:name="_Toc120633883"/>
      <w:bookmarkStart w:id="5492" w:name="_Toc120634534"/>
      <w:bookmarkStart w:id="5493" w:name="_Toc120635185"/>
      <w:bookmarkStart w:id="5494" w:name="_Toc121754309"/>
      <w:bookmarkStart w:id="5495" w:name="_Toc121754979"/>
      <w:bookmarkStart w:id="5496" w:name="_Toc121822935"/>
      <w:r>
        <w:t>10.</w:t>
      </w:r>
      <w:r w:rsidRPr="00931575">
        <w:t>3.5.2</w:t>
      </w:r>
      <w:r w:rsidRPr="00931575">
        <w:tab/>
        <w:t xml:space="preserve">Test requirements for </w:t>
      </w:r>
      <w:r>
        <w:rPr>
          <w:i/>
        </w:rPr>
        <w:t>SAN</w:t>
      </w:r>
      <w:r w:rsidRPr="00931575">
        <w:rPr>
          <w:i/>
        </w:rPr>
        <w:t xml:space="preserve"> type 1-O</w:t>
      </w:r>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4A3AAF24" w14:textId="77777777" w:rsidR="009B313A" w:rsidRPr="00931575" w:rsidRDefault="009B313A" w:rsidP="009B313A">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14:paraId="485DE6F9" w14:textId="77777777" w:rsidR="009B313A" w:rsidRDefault="009B313A" w:rsidP="009B313A">
      <w:pPr>
        <w:pStyle w:val="TH"/>
      </w:pPr>
      <w:r>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9B313A" w14:paraId="646963AC" w14:textId="77777777" w:rsidTr="00657109">
        <w:trPr>
          <w:cantSplit/>
          <w:jc w:val="center"/>
        </w:trPr>
        <w:tc>
          <w:tcPr>
            <w:tcW w:w="2235" w:type="dxa"/>
            <w:shd w:val="clear" w:color="auto" w:fill="auto"/>
            <w:vAlign w:val="center"/>
          </w:tcPr>
          <w:p w14:paraId="5572B1B4" w14:textId="77777777" w:rsidR="009B313A" w:rsidRDefault="009B313A" w:rsidP="00657109">
            <w:pPr>
              <w:pStyle w:val="TAH"/>
              <w:rPr>
                <w:lang w:val="it-IT"/>
              </w:rPr>
            </w:pPr>
            <w:r>
              <w:rPr>
                <w:rFonts w:hint="eastAsia"/>
                <w:lang w:val="en-US" w:eastAsia="zh-CN"/>
              </w:rPr>
              <w:t>SAN</w:t>
            </w:r>
            <w:r>
              <w:rPr>
                <w:lang w:val="it-IT"/>
              </w:rPr>
              <w:t xml:space="preserve"> channel bandwidth (MHz)</w:t>
            </w:r>
          </w:p>
        </w:tc>
        <w:tc>
          <w:tcPr>
            <w:tcW w:w="1842" w:type="dxa"/>
          </w:tcPr>
          <w:p w14:paraId="2C1818AA" w14:textId="77777777" w:rsidR="009B313A" w:rsidRDefault="009B313A" w:rsidP="00657109">
            <w:pPr>
              <w:pStyle w:val="TAH"/>
            </w:pPr>
            <w:r>
              <w:t>Sub-carrier spacing (kHz)</w:t>
            </w:r>
          </w:p>
        </w:tc>
        <w:tc>
          <w:tcPr>
            <w:tcW w:w="3119" w:type="dxa"/>
          </w:tcPr>
          <w:p w14:paraId="3376F62B" w14:textId="77777777" w:rsidR="009B313A" w:rsidRDefault="009B313A" w:rsidP="00657109">
            <w:pPr>
              <w:pStyle w:val="TAH"/>
            </w:pPr>
            <w:r>
              <w:t>Reference measurement channel</w:t>
            </w:r>
          </w:p>
        </w:tc>
        <w:tc>
          <w:tcPr>
            <w:tcW w:w="2659" w:type="dxa"/>
            <w:vAlign w:val="center"/>
          </w:tcPr>
          <w:p w14:paraId="75CEA33D" w14:textId="77777777" w:rsidR="009B313A" w:rsidRDefault="009B313A" w:rsidP="00657109">
            <w:pPr>
              <w:pStyle w:val="TAH"/>
            </w:pPr>
            <w:r>
              <w:t xml:space="preserve">OTA reference sensitivity level, </w:t>
            </w:r>
            <w:r>
              <w:rPr>
                <w:lang w:eastAsia="zh-CN"/>
              </w:rPr>
              <w:t>EIS</w:t>
            </w:r>
            <w:r>
              <w:rPr>
                <w:vertAlign w:val="subscript"/>
                <w:lang w:eastAsia="zh-CN"/>
              </w:rPr>
              <w:t>REFSENS</w:t>
            </w:r>
          </w:p>
          <w:p w14:paraId="13595047" w14:textId="77777777" w:rsidR="009B313A" w:rsidRDefault="009B313A" w:rsidP="00657109">
            <w:pPr>
              <w:pStyle w:val="TAH"/>
            </w:pPr>
            <w:r>
              <w:t>(</w:t>
            </w:r>
            <w:proofErr w:type="spellStart"/>
            <w:r>
              <w:t>dBm</w:t>
            </w:r>
            <w:proofErr w:type="spellEnd"/>
            <w:r>
              <w:t>)</w:t>
            </w:r>
          </w:p>
        </w:tc>
      </w:tr>
      <w:tr w:rsidR="009B313A" w14:paraId="5D80B05F" w14:textId="77777777" w:rsidTr="00657109">
        <w:trPr>
          <w:cantSplit/>
          <w:jc w:val="center"/>
        </w:trPr>
        <w:tc>
          <w:tcPr>
            <w:tcW w:w="2235" w:type="dxa"/>
            <w:vAlign w:val="center"/>
          </w:tcPr>
          <w:p w14:paraId="3A2199F2" w14:textId="77777777" w:rsidR="009B313A" w:rsidRDefault="009B313A" w:rsidP="00657109">
            <w:pPr>
              <w:pStyle w:val="TAC"/>
            </w:pPr>
            <w:r>
              <w:rPr>
                <w:rFonts w:cs="Arial"/>
              </w:rPr>
              <w:t>5, 10, 15</w:t>
            </w:r>
          </w:p>
        </w:tc>
        <w:tc>
          <w:tcPr>
            <w:tcW w:w="1842" w:type="dxa"/>
            <w:vAlign w:val="center"/>
          </w:tcPr>
          <w:p w14:paraId="361BB84C" w14:textId="77777777" w:rsidR="009B313A" w:rsidRDefault="009B313A" w:rsidP="00657109">
            <w:pPr>
              <w:pStyle w:val="TAC"/>
              <w:rPr>
                <w:lang w:eastAsia="zh-CN"/>
              </w:rPr>
            </w:pPr>
            <w:r>
              <w:rPr>
                <w:rFonts w:cs="Arial"/>
                <w:lang w:eastAsia="zh-CN"/>
              </w:rPr>
              <w:t>15</w:t>
            </w:r>
          </w:p>
        </w:tc>
        <w:tc>
          <w:tcPr>
            <w:tcW w:w="3119" w:type="dxa"/>
            <w:vAlign w:val="center"/>
          </w:tcPr>
          <w:p w14:paraId="607A1E37" w14:textId="77777777" w:rsidR="009B313A" w:rsidRDefault="009B313A" w:rsidP="00657109">
            <w:pPr>
              <w:pStyle w:val="TAC"/>
            </w:pPr>
            <w:r>
              <w:rPr>
                <w:rFonts w:cs="Arial"/>
                <w:lang w:eastAsia="zh-CN"/>
              </w:rPr>
              <w:t>G-FR1-A1-1</w:t>
            </w:r>
          </w:p>
        </w:tc>
        <w:tc>
          <w:tcPr>
            <w:tcW w:w="2659" w:type="dxa"/>
            <w:vAlign w:val="center"/>
          </w:tcPr>
          <w:p w14:paraId="47E5FF51" w14:textId="77777777" w:rsidR="009B313A" w:rsidRDefault="009B313A" w:rsidP="00657109">
            <w:pPr>
              <w:pStyle w:val="TAC"/>
            </w:pPr>
            <w:r>
              <w:t>-98.0</w:t>
            </w:r>
            <w:r>
              <w:rPr>
                <w:rFonts w:cs="Arial"/>
                <w:lang w:eastAsia="zh-CN"/>
              </w:rPr>
              <w:t xml:space="preserve"> </w:t>
            </w:r>
            <w:r>
              <w:rPr>
                <w:rFonts w:cs="Arial"/>
              </w:rPr>
              <w:t>- Δ</w:t>
            </w:r>
            <w:r>
              <w:rPr>
                <w:rFonts w:cs="Arial"/>
                <w:vertAlign w:val="subscript"/>
              </w:rPr>
              <w:t>OTAREFSENS</w:t>
            </w:r>
          </w:p>
        </w:tc>
      </w:tr>
      <w:tr w:rsidR="009B313A" w14:paraId="633C74D7" w14:textId="77777777" w:rsidTr="00657109">
        <w:trPr>
          <w:cantSplit/>
          <w:jc w:val="center"/>
        </w:trPr>
        <w:tc>
          <w:tcPr>
            <w:tcW w:w="2235" w:type="dxa"/>
            <w:vAlign w:val="center"/>
          </w:tcPr>
          <w:p w14:paraId="2CFB2692" w14:textId="77777777" w:rsidR="009B313A" w:rsidRDefault="009B313A" w:rsidP="00657109">
            <w:pPr>
              <w:pStyle w:val="TAC"/>
            </w:pPr>
            <w:r>
              <w:rPr>
                <w:rFonts w:cs="Arial"/>
              </w:rPr>
              <w:t xml:space="preserve">10, 15 </w:t>
            </w:r>
          </w:p>
        </w:tc>
        <w:tc>
          <w:tcPr>
            <w:tcW w:w="1842" w:type="dxa"/>
            <w:vAlign w:val="center"/>
          </w:tcPr>
          <w:p w14:paraId="3A0384C2" w14:textId="77777777" w:rsidR="009B313A" w:rsidRDefault="009B313A" w:rsidP="00657109">
            <w:pPr>
              <w:pStyle w:val="TAC"/>
              <w:rPr>
                <w:lang w:eastAsia="zh-CN"/>
              </w:rPr>
            </w:pPr>
            <w:r>
              <w:rPr>
                <w:rFonts w:cs="Arial"/>
                <w:lang w:eastAsia="zh-CN"/>
              </w:rPr>
              <w:t>30</w:t>
            </w:r>
          </w:p>
        </w:tc>
        <w:tc>
          <w:tcPr>
            <w:tcW w:w="3119" w:type="dxa"/>
            <w:vAlign w:val="center"/>
          </w:tcPr>
          <w:p w14:paraId="3408D886" w14:textId="77777777" w:rsidR="009B313A" w:rsidRDefault="009B313A" w:rsidP="00657109">
            <w:pPr>
              <w:pStyle w:val="TAC"/>
            </w:pPr>
            <w:r>
              <w:rPr>
                <w:rFonts w:cs="Arial"/>
                <w:lang w:eastAsia="zh-CN"/>
              </w:rPr>
              <w:t>G-FR1-A1-2</w:t>
            </w:r>
          </w:p>
        </w:tc>
        <w:tc>
          <w:tcPr>
            <w:tcW w:w="2659" w:type="dxa"/>
            <w:vAlign w:val="center"/>
          </w:tcPr>
          <w:p w14:paraId="5267628C" w14:textId="77777777" w:rsidR="009B313A" w:rsidRDefault="009B313A" w:rsidP="00657109">
            <w:pPr>
              <w:pStyle w:val="TAC"/>
            </w:pPr>
            <w:r>
              <w:t xml:space="preserve">-98.1 </w:t>
            </w:r>
            <w:r>
              <w:rPr>
                <w:rFonts w:cs="Arial"/>
              </w:rPr>
              <w:t>- Δ</w:t>
            </w:r>
            <w:r>
              <w:rPr>
                <w:rFonts w:cs="Arial"/>
                <w:vertAlign w:val="subscript"/>
              </w:rPr>
              <w:t>OTAREFSENS</w:t>
            </w:r>
          </w:p>
        </w:tc>
      </w:tr>
      <w:tr w:rsidR="009B313A" w14:paraId="7F05530B" w14:textId="77777777" w:rsidTr="00657109">
        <w:trPr>
          <w:cantSplit/>
          <w:jc w:val="center"/>
        </w:trPr>
        <w:tc>
          <w:tcPr>
            <w:tcW w:w="2235" w:type="dxa"/>
            <w:vAlign w:val="center"/>
          </w:tcPr>
          <w:p w14:paraId="215B5019" w14:textId="77777777" w:rsidR="009B313A" w:rsidRDefault="009B313A" w:rsidP="00657109">
            <w:pPr>
              <w:pStyle w:val="TAC"/>
              <w:rPr>
                <w:lang w:eastAsia="zh-CN"/>
              </w:rPr>
            </w:pPr>
            <w:r>
              <w:rPr>
                <w:rFonts w:cs="Arial"/>
              </w:rPr>
              <w:t>10, 15</w:t>
            </w:r>
          </w:p>
        </w:tc>
        <w:tc>
          <w:tcPr>
            <w:tcW w:w="1842" w:type="dxa"/>
            <w:vAlign w:val="center"/>
          </w:tcPr>
          <w:p w14:paraId="471C8973" w14:textId="77777777" w:rsidR="009B313A" w:rsidRDefault="009B313A" w:rsidP="00657109">
            <w:pPr>
              <w:pStyle w:val="TAC"/>
              <w:rPr>
                <w:lang w:eastAsia="zh-CN"/>
              </w:rPr>
            </w:pPr>
            <w:r>
              <w:rPr>
                <w:rFonts w:cs="Arial"/>
                <w:lang w:eastAsia="zh-CN"/>
              </w:rPr>
              <w:t>60</w:t>
            </w:r>
          </w:p>
        </w:tc>
        <w:tc>
          <w:tcPr>
            <w:tcW w:w="3119" w:type="dxa"/>
            <w:vAlign w:val="center"/>
          </w:tcPr>
          <w:p w14:paraId="2CD1EDB9" w14:textId="77777777" w:rsidR="009B313A" w:rsidRDefault="009B313A" w:rsidP="00657109">
            <w:pPr>
              <w:pStyle w:val="TAC"/>
              <w:rPr>
                <w:lang w:eastAsia="zh-CN"/>
              </w:rPr>
            </w:pPr>
            <w:r>
              <w:rPr>
                <w:rFonts w:cs="Arial"/>
                <w:lang w:eastAsia="zh-CN"/>
              </w:rPr>
              <w:t>G-FR1-A1-3</w:t>
            </w:r>
          </w:p>
        </w:tc>
        <w:tc>
          <w:tcPr>
            <w:tcW w:w="2659" w:type="dxa"/>
            <w:vAlign w:val="center"/>
          </w:tcPr>
          <w:p w14:paraId="0C99B018" w14:textId="77777777" w:rsidR="009B313A" w:rsidRDefault="009B313A" w:rsidP="00657109">
            <w:pPr>
              <w:pStyle w:val="TAC"/>
              <w:rPr>
                <w:lang w:eastAsia="zh-CN"/>
              </w:rPr>
            </w:pPr>
            <w:r>
              <w:t xml:space="preserve"> -95.2 </w:t>
            </w:r>
            <w:r>
              <w:rPr>
                <w:rFonts w:cs="Arial"/>
                <w:lang w:eastAsia="zh-CN"/>
              </w:rPr>
              <w:t xml:space="preserve"> </w:t>
            </w:r>
            <w:r>
              <w:rPr>
                <w:rFonts w:cs="Arial"/>
              </w:rPr>
              <w:t>- Δ</w:t>
            </w:r>
            <w:r>
              <w:rPr>
                <w:rFonts w:cs="Arial"/>
                <w:vertAlign w:val="subscript"/>
              </w:rPr>
              <w:t>OTAREFSENS</w:t>
            </w:r>
          </w:p>
        </w:tc>
      </w:tr>
      <w:tr w:rsidR="009B313A" w14:paraId="2E876DF6" w14:textId="77777777" w:rsidTr="00657109">
        <w:trPr>
          <w:cantSplit/>
          <w:jc w:val="center"/>
        </w:trPr>
        <w:tc>
          <w:tcPr>
            <w:tcW w:w="2235" w:type="dxa"/>
            <w:vAlign w:val="center"/>
          </w:tcPr>
          <w:p w14:paraId="0A4FD465" w14:textId="77777777" w:rsidR="009B313A" w:rsidRDefault="009B313A" w:rsidP="00657109">
            <w:pPr>
              <w:pStyle w:val="TAC"/>
              <w:rPr>
                <w:lang w:eastAsia="zh-CN"/>
              </w:rPr>
            </w:pPr>
            <w:r>
              <w:rPr>
                <w:rFonts w:cs="Arial"/>
              </w:rPr>
              <w:t xml:space="preserve">20 </w:t>
            </w:r>
          </w:p>
        </w:tc>
        <w:tc>
          <w:tcPr>
            <w:tcW w:w="1842" w:type="dxa"/>
            <w:vAlign w:val="center"/>
          </w:tcPr>
          <w:p w14:paraId="3393E2DC" w14:textId="77777777" w:rsidR="009B313A" w:rsidRDefault="009B313A" w:rsidP="00657109">
            <w:pPr>
              <w:pStyle w:val="TAC"/>
              <w:rPr>
                <w:lang w:eastAsia="zh-CN"/>
              </w:rPr>
            </w:pPr>
            <w:r>
              <w:rPr>
                <w:rFonts w:cs="Arial"/>
                <w:lang w:eastAsia="zh-CN"/>
              </w:rPr>
              <w:t>15</w:t>
            </w:r>
          </w:p>
        </w:tc>
        <w:tc>
          <w:tcPr>
            <w:tcW w:w="3119" w:type="dxa"/>
            <w:vAlign w:val="center"/>
          </w:tcPr>
          <w:p w14:paraId="4B72E64A" w14:textId="77777777" w:rsidR="009B313A" w:rsidRDefault="009B313A" w:rsidP="00657109">
            <w:pPr>
              <w:pStyle w:val="TAC"/>
              <w:rPr>
                <w:lang w:eastAsia="zh-CN"/>
              </w:rPr>
            </w:pPr>
            <w:r>
              <w:rPr>
                <w:rFonts w:cs="Arial"/>
                <w:lang w:eastAsia="zh-CN"/>
              </w:rPr>
              <w:t>G-FR1-A1-4</w:t>
            </w:r>
          </w:p>
        </w:tc>
        <w:tc>
          <w:tcPr>
            <w:tcW w:w="2659" w:type="dxa"/>
            <w:vAlign w:val="center"/>
          </w:tcPr>
          <w:p w14:paraId="11F992F5" w14:textId="77777777" w:rsidR="009B313A" w:rsidRDefault="009B313A" w:rsidP="00657109">
            <w:pPr>
              <w:pStyle w:val="TAC"/>
              <w:rPr>
                <w:lang w:eastAsia="zh-CN"/>
              </w:rPr>
            </w:pPr>
            <w:r>
              <w:t xml:space="preserve"> -91.6 </w:t>
            </w:r>
            <w:r>
              <w:rPr>
                <w:rFonts w:cs="Arial"/>
                <w:lang w:eastAsia="zh-CN"/>
              </w:rPr>
              <w:t xml:space="preserve"> </w:t>
            </w:r>
            <w:r>
              <w:rPr>
                <w:rFonts w:cs="Arial"/>
              </w:rPr>
              <w:t>- Δ</w:t>
            </w:r>
            <w:r>
              <w:rPr>
                <w:rFonts w:cs="Arial"/>
                <w:vertAlign w:val="subscript"/>
              </w:rPr>
              <w:t>OTAREFSENS</w:t>
            </w:r>
          </w:p>
        </w:tc>
      </w:tr>
      <w:tr w:rsidR="009B313A" w14:paraId="36266204" w14:textId="77777777" w:rsidTr="00657109">
        <w:trPr>
          <w:cantSplit/>
          <w:jc w:val="center"/>
        </w:trPr>
        <w:tc>
          <w:tcPr>
            <w:tcW w:w="2235" w:type="dxa"/>
            <w:vAlign w:val="center"/>
          </w:tcPr>
          <w:p w14:paraId="1C924F9C" w14:textId="77777777" w:rsidR="009B313A" w:rsidRDefault="009B313A" w:rsidP="00657109">
            <w:pPr>
              <w:pStyle w:val="TAC"/>
              <w:rPr>
                <w:lang w:eastAsia="zh-CN"/>
              </w:rPr>
            </w:pPr>
            <w:r>
              <w:rPr>
                <w:rFonts w:cs="Arial"/>
              </w:rPr>
              <w:t>20</w:t>
            </w:r>
          </w:p>
        </w:tc>
        <w:tc>
          <w:tcPr>
            <w:tcW w:w="1842" w:type="dxa"/>
            <w:vAlign w:val="center"/>
          </w:tcPr>
          <w:p w14:paraId="3404D3F6" w14:textId="77777777" w:rsidR="009B313A" w:rsidRDefault="009B313A" w:rsidP="00657109">
            <w:pPr>
              <w:pStyle w:val="TAC"/>
              <w:rPr>
                <w:lang w:eastAsia="zh-CN"/>
              </w:rPr>
            </w:pPr>
            <w:r>
              <w:rPr>
                <w:rFonts w:cs="Arial"/>
                <w:lang w:eastAsia="zh-CN"/>
              </w:rPr>
              <w:t>30</w:t>
            </w:r>
          </w:p>
        </w:tc>
        <w:tc>
          <w:tcPr>
            <w:tcW w:w="3119" w:type="dxa"/>
            <w:vAlign w:val="center"/>
          </w:tcPr>
          <w:p w14:paraId="3844585D" w14:textId="77777777" w:rsidR="009B313A" w:rsidRDefault="009B313A" w:rsidP="00657109">
            <w:pPr>
              <w:pStyle w:val="TAC"/>
              <w:rPr>
                <w:lang w:eastAsia="zh-CN"/>
              </w:rPr>
            </w:pPr>
            <w:r>
              <w:rPr>
                <w:rFonts w:cs="Arial"/>
                <w:lang w:eastAsia="zh-CN"/>
              </w:rPr>
              <w:t>G-FR1-A1-5</w:t>
            </w:r>
          </w:p>
        </w:tc>
        <w:tc>
          <w:tcPr>
            <w:tcW w:w="2659" w:type="dxa"/>
            <w:vAlign w:val="center"/>
          </w:tcPr>
          <w:p w14:paraId="30FEB304" w14:textId="77777777" w:rsidR="009B313A" w:rsidRDefault="009B313A" w:rsidP="00657109">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9B313A" w14:paraId="379DFCA5" w14:textId="77777777" w:rsidTr="00657109">
        <w:trPr>
          <w:cantSplit/>
          <w:jc w:val="center"/>
        </w:trPr>
        <w:tc>
          <w:tcPr>
            <w:tcW w:w="2235" w:type="dxa"/>
            <w:vAlign w:val="center"/>
          </w:tcPr>
          <w:p w14:paraId="798B0AD1" w14:textId="77777777" w:rsidR="009B313A" w:rsidRDefault="009B313A" w:rsidP="00657109">
            <w:pPr>
              <w:pStyle w:val="TAC"/>
              <w:rPr>
                <w:lang w:eastAsia="zh-CN"/>
              </w:rPr>
            </w:pPr>
            <w:r>
              <w:rPr>
                <w:rFonts w:cs="Arial"/>
              </w:rPr>
              <w:t xml:space="preserve">20 </w:t>
            </w:r>
          </w:p>
        </w:tc>
        <w:tc>
          <w:tcPr>
            <w:tcW w:w="1842" w:type="dxa"/>
            <w:vAlign w:val="center"/>
          </w:tcPr>
          <w:p w14:paraId="662AEC2F" w14:textId="77777777" w:rsidR="009B313A" w:rsidRDefault="009B313A" w:rsidP="00657109">
            <w:pPr>
              <w:pStyle w:val="TAC"/>
              <w:rPr>
                <w:lang w:eastAsia="zh-CN"/>
              </w:rPr>
            </w:pPr>
            <w:r>
              <w:rPr>
                <w:rFonts w:cs="Arial"/>
                <w:lang w:eastAsia="zh-CN"/>
              </w:rPr>
              <w:t>60</w:t>
            </w:r>
          </w:p>
        </w:tc>
        <w:tc>
          <w:tcPr>
            <w:tcW w:w="3119" w:type="dxa"/>
            <w:vAlign w:val="center"/>
          </w:tcPr>
          <w:p w14:paraId="17B3B572" w14:textId="77777777" w:rsidR="009B313A" w:rsidRDefault="009B313A" w:rsidP="00657109">
            <w:pPr>
              <w:pStyle w:val="TAC"/>
              <w:rPr>
                <w:lang w:eastAsia="zh-CN"/>
              </w:rPr>
            </w:pPr>
            <w:r>
              <w:rPr>
                <w:rFonts w:cs="Arial"/>
                <w:lang w:eastAsia="zh-CN"/>
              </w:rPr>
              <w:t>G-FR1-A1-6</w:t>
            </w:r>
          </w:p>
        </w:tc>
        <w:tc>
          <w:tcPr>
            <w:tcW w:w="2659" w:type="dxa"/>
            <w:vAlign w:val="center"/>
          </w:tcPr>
          <w:p w14:paraId="64449F3E" w14:textId="77777777" w:rsidR="009B313A" w:rsidRDefault="009B313A" w:rsidP="00657109">
            <w:pPr>
              <w:pStyle w:val="TAC"/>
              <w:rPr>
                <w:lang w:eastAsia="zh-CN"/>
              </w:rPr>
            </w:pPr>
            <w:r>
              <w:t xml:space="preserve">-92.0 </w:t>
            </w:r>
            <w:r>
              <w:rPr>
                <w:rFonts w:cs="Arial"/>
                <w:lang w:eastAsia="zh-CN"/>
              </w:rPr>
              <w:t xml:space="preserve"> </w:t>
            </w:r>
            <w:r>
              <w:rPr>
                <w:rFonts w:cs="Arial"/>
              </w:rPr>
              <w:t>- Δ</w:t>
            </w:r>
            <w:r>
              <w:rPr>
                <w:rFonts w:cs="Arial"/>
                <w:vertAlign w:val="subscript"/>
              </w:rPr>
              <w:t>OTAREFSENS</w:t>
            </w:r>
          </w:p>
        </w:tc>
      </w:tr>
      <w:tr w:rsidR="009B313A" w14:paraId="5A1F56D7" w14:textId="77777777" w:rsidTr="00657109">
        <w:trPr>
          <w:cantSplit/>
          <w:jc w:val="center"/>
        </w:trPr>
        <w:tc>
          <w:tcPr>
            <w:tcW w:w="9855" w:type="dxa"/>
            <w:gridSpan w:val="4"/>
            <w:vAlign w:val="center"/>
          </w:tcPr>
          <w:p w14:paraId="42F207BB" w14:textId="77777777" w:rsidR="009B313A" w:rsidRDefault="009B313A" w:rsidP="00657109">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7F536200" w14:textId="77777777" w:rsidR="009B313A" w:rsidRDefault="009B313A" w:rsidP="009B313A"/>
    <w:p w14:paraId="3CE3896B" w14:textId="77777777" w:rsidR="009B313A" w:rsidRDefault="009B313A" w:rsidP="009B313A">
      <w:pPr>
        <w:pStyle w:val="TH"/>
      </w:pPr>
      <w:r>
        <w:lastRenderedPageBreak/>
        <w:t>Table 10.3.5-</w:t>
      </w:r>
      <w:r>
        <w:rPr>
          <w:rFonts w:eastAsia="宋体"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9B313A" w14:paraId="6368E2A3" w14:textId="77777777" w:rsidTr="00657109">
        <w:trPr>
          <w:cantSplit/>
          <w:jc w:val="center"/>
        </w:trPr>
        <w:tc>
          <w:tcPr>
            <w:tcW w:w="2235" w:type="dxa"/>
            <w:shd w:val="clear" w:color="auto" w:fill="auto"/>
            <w:vAlign w:val="center"/>
          </w:tcPr>
          <w:p w14:paraId="001BAB9C" w14:textId="77777777" w:rsidR="009B313A" w:rsidRDefault="009B313A" w:rsidP="00657109">
            <w:pPr>
              <w:pStyle w:val="TAH"/>
              <w:rPr>
                <w:lang w:val="it-IT"/>
              </w:rPr>
            </w:pPr>
            <w:r>
              <w:rPr>
                <w:rFonts w:hint="eastAsia"/>
                <w:lang w:val="en-US" w:eastAsia="zh-CN"/>
              </w:rPr>
              <w:t>SAN</w:t>
            </w:r>
            <w:r>
              <w:rPr>
                <w:lang w:val="it-IT"/>
              </w:rPr>
              <w:t xml:space="preserve"> channel bandwidth (MHz)</w:t>
            </w:r>
          </w:p>
        </w:tc>
        <w:tc>
          <w:tcPr>
            <w:tcW w:w="1842" w:type="dxa"/>
          </w:tcPr>
          <w:p w14:paraId="40933C10" w14:textId="77777777" w:rsidR="009B313A" w:rsidRDefault="009B313A" w:rsidP="00657109">
            <w:pPr>
              <w:pStyle w:val="TAH"/>
            </w:pPr>
            <w:r>
              <w:t>Sub-carrier spacing (kHz)</w:t>
            </w:r>
          </w:p>
        </w:tc>
        <w:tc>
          <w:tcPr>
            <w:tcW w:w="3119" w:type="dxa"/>
          </w:tcPr>
          <w:p w14:paraId="6B741B16" w14:textId="77777777" w:rsidR="009B313A" w:rsidRDefault="009B313A" w:rsidP="00657109">
            <w:pPr>
              <w:pStyle w:val="TAH"/>
            </w:pPr>
            <w:r>
              <w:t>Reference measurement channel</w:t>
            </w:r>
          </w:p>
        </w:tc>
        <w:tc>
          <w:tcPr>
            <w:tcW w:w="2659" w:type="dxa"/>
            <w:vAlign w:val="center"/>
          </w:tcPr>
          <w:p w14:paraId="60400B15" w14:textId="77777777" w:rsidR="009B313A" w:rsidRDefault="009B313A" w:rsidP="00657109">
            <w:pPr>
              <w:pStyle w:val="TAH"/>
            </w:pPr>
            <w:r>
              <w:t xml:space="preserve">OTA reference sensitivity level, </w:t>
            </w:r>
            <w:r>
              <w:rPr>
                <w:lang w:eastAsia="zh-CN"/>
              </w:rPr>
              <w:t>EIS</w:t>
            </w:r>
            <w:r>
              <w:rPr>
                <w:vertAlign w:val="subscript"/>
                <w:lang w:eastAsia="zh-CN"/>
              </w:rPr>
              <w:t>REFSENS</w:t>
            </w:r>
          </w:p>
          <w:p w14:paraId="13F61AA5" w14:textId="77777777" w:rsidR="009B313A" w:rsidRDefault="009B313A" w:rsidP="00657109">
            <w:pPr>
              <w:pStyle w:val="TAH"/>
            </w:pPr>
            <w:r>
              <w:t>(</w:t>
            </w:r>
            <w:proofErr w:type="spellStart"/>
            <w:r>
              <w:t>dBm</w:t>
            </w:r>
            <w:proofErr w:type="spellEnd"/>
            <w:r>
              <w:t>)</w:t>
            </w:r>
          </w:p>
        </w:tc>
      </w:tr>
      <w:tr w:rsidR="009B313A" w14:paraId="186C9C0B" w14:textId="77777777" w:rsidTr="00657109">
        <w:trPr>
          <w:cantSplit/>
          <w:jc w:val="center"/>
        </w:trPr>
        <w:tc>
          <w:tcPr>
            <w:tcW w:w="2235" w:type="dxa"/>
            <w:vAlign w:val="center"/>
          </w:tcPr>
          <w:p w14:paraId="49CB77FB" w14:textId="77777777" w:rsidR="009B313A" w:rsidRDefault="009B313A" w:rsidP="00657109">
            <w:pPr>
              <w:pStyle w:val="TAC"/>
            </w:pPr>
            <w:r>
              <w:rPr>
                <w:rFonts w:cs="Arial"/>
              </w:rPr>
              <w:t>5, 10, 15</w:t>
            </w:r>
          </w:p>
        </w:tc>
        <w:tc>
          <w:tcPr>
            <w:tcW w:w="1842" w:type="dxa"/>
            <w:vAlign w:val="center"/>
          </w:tcPr>
          <w:p w14:paraId="1DC6C030" w14:textId="77777777" w:rsidR="009B313A" w:rsidRDefault="009B313A" w:rsidP="00657109">
            <w:pPr>
              <w:pStyle w:val="TAC"/>
              <w:rPr>
                <w:lang w:eastAsia="zh-CN"/>
              </w:rPr>
            </w:pPr>
            <w:r>
              <w:rPr>
                <w:rFonts w:cs="Arial"/>
                <w:lang w:eastAsia="zh-CN"/>
              </w:rPr>
              <w:t>15</w:t>
            </w:r>
          </w:p>
        </w:tc>
        <w:tc>
          <w:tcPr>
            <w:tcW w:w="3119" w:type="dxa"/>
            <w:vAlign w:val="center"/>
          </w:tcPr>
          <w:p w14:paraId="6CC7A968" w14:textId="77777777" w:rsidR="009B313A" w:rsidRDefault="009B313A" w:rsidP="00657109">
            <w:pPr>
              <w:pStyle w:val="TAC"/>
            </w:pPr>
            <w:r>
              <w:rPr>
                <w:rFonts w:cs="Arial"/>
                <w:lang w:eastAsia="zh-CN"/>
              </w:rPr>
              <w:t>G-FR1-A1-1</w:t>
            </w:r>
          </w:p>
        </w:tc>
        <w:tc>
          <w:tcPr>
            <w:tcW w:w="2659" w:type="dxa"/>
            <w:vAlign w:val="center"/>
          </w:tcPr>
          <w:p w14:paraId="42BAEEEC" w14:textId="77777777" w:rsidR="009B313A" w:rsidRDefault="009B313A" w:rsidP="00657109">
            <w:pPr>
              <w:pStyle w:val="TAC"/>
            </w:pPr>
            <w:r>
              <w:t xml:space="preserve">-101.1 </w:t>
            </w:r>
            <w:r>
              <w:rPr>
                <w:rFonts w:cs="Arial"/>
                <w:lang w:eastAsia="zh-CN"/>
              </w:rPr>
              <w:t xml:space="preserve"> </w:t>
            </w:r>
            <w:r>
              <w:rPr>
                <w:rFonts w:cs="Arial"/>
              </w:rPr>
              <w:t>- Δ</w:t>
            </w:r>
            <w:r>
              <w:rPr>
                <w:rFonts w:cs="Arial"/>
                <w:vertAlign w:val="subscript"/>
              </w:rPr>
              <w:t>OTAREFSENS</w:t>
            </w:r>
          </w:p>
        </w:tc>
      </w:tr>
      <w:tr w:rsidR="009B313A" w14:paraId="68E171FC" w14:textId="77777777" w:rsidTr="00657109">
        <w:trPr>
          <w:cantSplit/>
          <w:jc w:val="center"/>
        </w:trPr>
        <w:tc>
          <w:tcPr>
            <w:tcW w:w="2235" w:type="dxa"/>
            <w:vAlign w:val="center"/>
          </w:tcPr>
          <w:p w14:paraId="19AB1057" w14:textId="77777777" w:rsidR="009B313A" w:rsidRDefault="009B313A" w:rsidP="00657109">
            <w:pPr>
              <w:pStyle w:val="TAC"/>
            </w:pPr>
            <w:r>
              <w:rPr>
                <w:rFonts w:cs="Arial"/>
              </w:rPr>
              <w:t xml:space="preserve">10, 15 </w:t>
            </w:r>
          </w:p>
        </w:tc>
        <w:tc>
          <w:tcPr>
            <w:tcW w:w="1842" w:type="dxa"/>
            <w:vAlign w:val="center"/>
          </w:tcPr>
          <w:p w14:paraId="529E91E0" w14:textId="77777777" w:rsidR="009B313A" w:rsidRDefault="009B313A" w:rsidP="00657109">
            <w:pPr>
              <w:pStyle w:val="TAC"/>
              <w:rPr>
                <w:lang w:eastAsia="zh-CN"/>
              </w:rPr>
            </w:pPr>
            <w:r>
              <w:rPr>
                <w:rFonts w:cs="Arial"/>
                <w:lang w:eastAsia="zh-CN"/>
              </w:rPr>
              <w:t>30</w:t>
            </w:r>
          </w:p>
        </w:tc>
        <w:tc>
          <w:tcPr>
            <w:tcW w:w="3119" w:type="dxa"/>
            <w:vAlign w:val="center"/>
          </w:tcPr>
          <w:p w14:paraId="284F2807" w14:textId="77777777" w:rsidR="009B313A" w:rsidRDefault="009B313A" w:rsidP="00657109">
            <w:pPr>
              <w:pStyle w:val="TAC"/>
            </w:pPr>
            <w:r>
              <w:rPr>
                <w:rFonts w:cs="Arial"/>
                <w:lang w:eastAsia="zh-CN"/>
              </w:rPr>
              <w:t>G-FR1-A1-2</w:t>
            </w:r>
          </w:p>
        </w:tc>
        <w:tc>
          <w:tcPr>
            <w:tcW w:w="2659" w:type="dxa"/>
            <w:vAlign w:val="center"/>
          </w:tcPr>
          <w:p w14:paraId="7FBF4C5C" w14:textId="77777777" w:rsidR="009B313A" w:rsidRDefault="009B313A" w:rsidP="00657109">
            <w:pPr>
              <w:pStyle w:val="TAC"/>
            </w:pPr>
            <w:r>
              <w:t>-101.2</w:t>
            </w:r>
            <w:r>
              <w:rPr>
                <w:rFonts w:cs="Arial"/>
                <w:lang w:eastAsia="zh-CN"/>
              </w:rPr>
              <w:t xml:space="preserve"> </w:t>
            </w:r>
            <w:r>
              <w:rPr>
                <w:rFonts w:cs="Arial"/>
              </w:rPr>
              <w:t>- Δ</w:t>
            </w:r>
            <w:r>
              <w:rPr>
                <w:rFonts w:cs="Arial"/>
                <w:vertAlign w:val="subscript"/>
              </w:rPr>
              <w:t>OTAREFSENS</w:t>
            </w:r>
          </w:p>
        </w:tc>
      </w:tr>
      <w:tr w:rsidR="009B313A" w14:paraId="5951A9B1" w14:textId="77777777" w:rsidTr="00657109">
        <w:trPr>
          <w:cantSplit/>
          <w:jc w:val="center"/>
        </w:trPr>
        <w:tc>
          <w:tcPr>
            <w:tcW w:w="2235" w:type="dxa"/>
            <w:vAlign w:val="center"/>
          </w:tcPr>
          <w:p w14:paraId="2BDEC776" w14:textId="77777777" w:rsidR="009B313A" w:rsidRDefault="009B313A" w:rsidP="00657109">
            <w:pPr>
              <w:pStyle w:val="TAC"/>
              <w:rPr>
                <w:lang w:eastAsia="zh-CN"/>
              </w:rPr>
            </w:pPr>
            <w:r>
              <w:rPr>
                <w:rFonts w:cs="Arial"/>
              </w:rPr>
              <w:t>10, 15</w:t>
            </w:r>
          </w:p>
        </w:tc>
        <w:tc>
          <w:tcPr>
            <w:tcW w:w="1842" w:type="dxa"/>
            <w:vAlign w:val="center"/>
          </w:tcPr>
          <w:p w14:paraId="1C96B776" w14:textId="77777777" w:rsidR="009B313A" w:rsidRDefault="009B313A" w:rsidP="00657109">
            <w:pPr>
              <w:pStyle w:val="TAC"/>
              <w:rPr>
                <w:lang w:eastAsia="zh-CN"/>
              </w:rPr>
            </w:pPr>
            <w:r>
              <w:rPr>
                <w:rFonts w:cs="Arial"/>
                <w:lang w:eastAsia="zh-CN"/>
              </w:rPr>
              <w:t>60</w:t>
            </w:r>
          </w:p>
        </w:tc>
        <w:tc>
          <w:tcPr>
            <w:tcW w:w="3119" w:type="dxa"/>
            <w:vAlign w:val="center"/>
          </w:tcPr>
          <w:p w14:paraId="5D08E92E" w14:textId="77777777" w:rsidR="009B313A" w:rsidRDefault="009B313A" w:rsidP="00657109">
            <w:pPr>
              <w:pStyle w:val="TAC"/>
              <w:rPr>
                <w:lang w:eastAsia="zh-CN"/>
              </w:rPr>
            </w:pPr>
            <w:r>
              <w:rPr>
                <w:rFonts w:cs="Arial"/>
                <w:lang w:eastAsia="zh-CN"/>
              </w:rPr>
              <w:t>G-FR1-A1-3</w:t>
            </w:r>
          </w:p>
        </w:tc>
        <w:tc>
          <w:tcPr>
            <w:tcW w:w="2659" w:type="dxa"/>
            <w:vAlign w:val="center"/>
          </w:tcPr>
          <w:p w14:paraId="39E67635" w14:textId="77777777" w:rsidR="009B313A" w:rsidRDefault="009B313A" w:rsidP="00657109">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9B313A" w14:paraId="4FA5378D" w14:textId="77777777" w:rsidTr="00657109">
        <w:trPr>
          <w:cantSplit/>
          <w:jc w:val="center"/>
        </w:trPr>
        <w:tc>
          <w:tcPr>
            <w:tcW w:w="2235" w:type="dxa"/>
            <w:vAlign w:val="center"/>
          </w:tcPr>
          <w:p w14:paraId="2CE7CE5C" w14:textId="77777777" w:rsidR="009B313A" w:rsidRDefault="009B313A" w:rsidP="00657109">
            <w:pPr>
              <w:pStyle w:val="TAC"/>
              <w:rPr>
                <w:lang w:eastAsia="zh-CN"/>
              </w:rPr>
            </w:pPr>
            <w:r>
              <w:rPr>
                <w:rFonts w:cs="Arial"/>
              </w:rPr>
              <w:t xml:space="preserve">20 </w:t>
            </w:r>
          </w:p>
        </w:tc>
        <w:tc>
          <w:tcPr>
            <w:tcW w:w="1842" w:type="dxa"/>
            <w:vAlign w:val="center"/>
          </w:tcPr>
          <w:p w14:paraId="53E457D8" w14:textId="77777777" w:rsidR="009B313A" w:rsidRDefault="009B313A" w:rsidP="00657109">
            <w:pPr>
              <w:pStyle w:val="TAC"/>
              <w:rPr>
                <w:lang w:eastAsia="zh-CN"/>
              </w:rPr>
            </w:pPr>
            <w:r>
              <w:rPr>
                <w:rFonts w:cs="Arial"/>
                <w:lang w:eastAsia="zh-CN"/>
              </w:rPr>
              <w:t>15</w:t>
            </w:r>
          </w:p>
        </w:tc>
        <w:tc>
          <w:tcPr>
            <w:tcW w:w="3119" w:type="dxa"/>
            <w:vAlign w:val="center"/>
          </w:tcPr>
          <w:p w14:paraId="7A0ACAB0" w14:textId="77777777" w:rsidR="009B313A" w:rsidRDefault="009B313A" w:rsidP="00657109">
            <w:pPr>
              <w:pStyle w:val="TAC"/>
              <w:rPr>
                <w:lang w:eastAsia="zh-CN"/>
              </w:rPr>
            </w:pPr>
            <w:r>
              <w:rPr>
                <w:rFonts w:cs="Arial"/>
                <w:lang w:eastAsia="zh-CN"/>
              </w:rPr>
              <w:t>G-FR1-A1-4</w:t>
            </w:r>
          </w:p>
        </w:tc>
        <w:tc>
          <w:tcPr>
            <w:tcW w:w="2659" w:type="dxa"/>
            <w:vAlign w:val="center"/>
          </w:tcPr>
          <w:p w14:paraId="0B0EBE3F" w14:textId="77777777" w:rsidR="009B313A" w:rsidRDefault="009B313A" w:rsidP="00657109">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9B313A" w14:paraId="12E478B7" w14:textId="77777777" w:rsidTr="00657109">
        <w:trPr>
          <w:cantSplit/>
          <w:jc w:val="center"/>
        </w:trPr>
        <w:tc>
          <w:tcPr>
            <w:tcW w:w="2235" w:type="dxa"/>
            <w:vAlign w:val="center"/>
          </w:tcPr>
          <w:p w14:paraId="1050ECB3" w14:textId="77777777" w:rsidR="009B313A" w:rsidRDefault="009B313A" w:rsidP="00657109">
            <w:pPr>
              <w:pStyle w:val="TAC"/>
              <w:rPr>
                <w:lang w:eastAsia="zh-CN"/>
              </w:rPr>
            </w:pPr>
            <w:r>
              <w:rPr>
                <w:rFonts w:cs="Arial"/>
              </w:rPr>
              <w:t xml:space="preserve">20 </w:t>
            </w:r>
          </w:p>
        </w:tc>
        <w:tc>
          <w:tcPr>
            <w:tcW w:w="1842" w:type="dxa"/>
            <w:vAlign w:val="center"/>
          </w:tcPr>
          <w:p w14:paraId="0B9545A7" w14:textId="77777777" w:rsidR="009B313A" w:rsidRDefault="009B313A" w:rsidP="00657109">
            <w:pPr>
              <w:pStyle w:val="TAC"/>
              <w:rPr>
                <w:lang w:eastAsia="zh-CN"/>
              </w:rPr>
            </w:pPr>
            <w:r>
              <w:rPr>
                <w:rFonts w:cs="Arial"/>
                <w:lang w:eastAsia="zh-CN"/>
              </w:rPr>
              <w:t>30</w:t>
            </w:r>
          </w:p>
        </w:tc>
        <w:tc>
          <w:tcPr>
            <w:tcW w:w="3119" w:type="dxa"/>
            <w:vAlign w:val="center"/>
          </w:tcPr>
          <w:p w14:paraId="789DDB1A" w14:textId="77777777" w:rsidR="009B313A" w:rsidRDefault="009B313A" w:rsidP="00657109">
            <w:pPr>
              <w:pStyle w:val="TAC"/>
              <w:rPr>
                <w:lang w:eastAsia="zh-CN"/>
              </w:rPr>
            </w:pPr>
            <w:r>
              <w:rPr>
                <w:rFonts w:cs="Arial"/>
                <w:lang w:eastAsia="zh-CN"/>
              </w:rPr>
              <w:t>G-FR1-A1-5</w:t>
            </w:r>
          </w:p>
        </w:tc>
        <w:tc>
          <w:tcPr>
            <w:tcW w:w="2659" w:type="dxa"/>
            <w:vAlign w:val="center"/>
          </w:tcPr>
          <w:p w14:paraId="5AEB6091" w14:textId="77777777" w:rsidR="009B313A" w:rsidRDefault="009B313A" w:rsidP="00657109">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9B313A" w14:paraId="2C8365F8" w14:textId="77777777" w:rsidTr="00657109">
        <w:trPr>
          <w:cantSplit/>
          <w:jc w:val="center"/>
        </w:trPr>
        <w:tc>
          <w:tcPr>
            <w:tcW w:w="2235" w:type="dxa"/>
            <w:vAlign w:val="center"/>
          </w:tcPr>
          <w:p w14:paraId="61F7B662" w14:textId="77777777" w:rsidR="009B313A" w:rsidRDefault="009B313A" w:rsidP="00657109">
            <w:pPr>
              <w:pStyle w:val="TAC"/>
              <w:rPr>
                <w:lang w:eastAsia="zh-CN"/>
              </w:rPr>
            </w:pPr>
            <w:r>
              <w:rPr>
                <w:rFonts w:cs="Arial"/>
              </w:rPr>
              <w:t>20</w:t>
            </w:r>
          </w:p>
        </w:tc>
        <w:tc>
          <w:tcPr>
            <w:tcW w:w="1842" w:type="dxa"/>
            <w:vAlign w:val="center"/>
          </w:tcPr>
          <w:p w14:paraId="771CA663" w14:textId="77777777" w:rsidR="009B313A" w:rsidRDefault="009B313A" w:rsidP="00657109">
            <w:pPr>
              <w:pStyle w:val="TAC"/>
              <w:rPr>
                <w:lang w:eastAsia="zh-CN"/>
              </w:rPr>
            </w:pPr>
            <w:r>
              <w:rPr>
                <w:rFonts w:cs="Arial"/>
                <w:lang w:eastAsia="zh-CN"/>
              </w:rPr>
              <w:t>60</w:t>
            </w:r>
          </w:p>
        </w:tc>
        <w:tc>
          <w:tcPr>
            <w:tcW w:w="3119" w:type="dxa"/>
            <w:vAlign w:val="center"/>
          </w:tcPr>
          <w:p w14:paraId="21282D89" w14:textId="77777777" w:rsidR="009B313A" w:rsidRDefault="009B313A" w:rsidP="00657109">
            <w:pPr>
              <w:pStyle w:val="TAC"/>
              <w:rPr>
                <w:lang w:eastAsia="zh-CN"/>
              </w:rPr>
            </w:pPr>
            <w:r>
              <w:rPr>
                <w:rFonts w:cs="Arial"/>
                <w:lang w:eastAsia="zh-CN"/>
              </w:rPr>
              <w:t>G-FR1-A1-6</w:t>
            </w:r>
          </w:p>
        </w:tc>
        <w:tc>
          <w:tcPr>
            <w:tcW w:w="2659" w:type="dxa"/>
            <w:vAlign w:val="center"/>
          </w:tcPr>
          <w:p w14:paraId="1D67A721" w14:textId="77777777" w:rsidR="009B313A" w:rsidRDefault="009B313A" w:rsidP="00657109">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9B313A" w14:paraId="38104BEE" w14:textId="77777777" w:rsidTr="00657109">
        <w:trPr>
          <w:cantSplit/>
          <w:jc w:val="center"/>
        </w:trPr>
        <w:tc>
          <w:tcPr>
            <w:tcW w:w="9855" w:type="dxa"/>
            <w:gridSpan w:val="4"/>
            <w:vAlign w:val="center"/>
          </w:tcPr>
          <w:p w14:paraId="47EBB1C9" w14:textId="77777777" w:rsidR="009B313A" w:rsidRDefault="009B313A" w:rsidP="00AF4C71">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48586532" w14:textId="77777777" w:rsidR="00812390" w:rsidRPr="009B313A" w:rsidRDefault="00812390" w:rsidP="00812390">
      <w:pPr>
        <w:rPr>
          <w:lang w:eastAsia="zh-CN"/>
        </w:rPr>
      </w:pPr>
    </w:p>
    <w:p w14:paraId="022F17B1" w14:textId="6C606799" w:rsidR="00812390" w:rsidRDefault="003E0EA6" w:rsidP="003E0EA6">
      <w:pPr>
        <w:pStyle w:val="2"/>
        <w:rPr>
          <w:lang w:eastAsia="zh-CN"/>
        </w:rPr>
      </w:pPr>
      <w:bookmarkStart w:id="5497" w:name="_Toc120544959"/>
      <w:bookmarkStart w:id="5498" w:name="_Toc120545314"/>
      <w:bookmarkStart w:id="5499" w:name="_Toc120545930"/>
      <w:bookmarkStart w:id="5500" w:name="_Toc120606834"/>
      <w:bookmarkStart w:id="5501" w:name="_Toc120607188"/>
      <w:bookmarkStart w:id="5502" w:name="_Toc120607545"/>
      <w:bookmarkStart w:id="5503" w:name="_Toc120607908"/>
      <w:bookmarkStart w:id="5504" w:name="_Toc120608273"/>
      <w:bookmarkStart w:id="5505" w:name="_Toc120608653"/>
      <w:bookmarkStart w:id="5506" w:name="_Toc120609033"/>
      <w:bookmarkStart w:id="5507" w:name="_Toc120609424"/>
      <w:bookmarkStart w:id="5508" w:name="_Toc120609815"/>
      <w:bookmarkStart w:id="5509" w:name="_Toc120610216"/>
      <w:bookmarkStart w:id="5510" w:name="_Toc120610969"/>
      <w:bookmarkStart w:id="5511" w:name="_Toc120611378"/>
      <w:bookmarkStart w:id="5512" w:name="_Toc120611796"/>
      <w:bookmarkStart w:id="5513" w:name="_Toc120612216"/>
      <w:bookmarkStart w:id="5514" w:name="_Toc120612643"/>
      <w:bookmarkStart w:id="5515" w:name="_Toc120613072"/>
      <w:bookmarkStart w:id="5516" w:name="_Toc120613502"/>
      <w:bookmarkStart w:id="5517" w:name="_Toc120613932"/>
      <w:bookmarkStart w:id="5518" w:name="_Toc120614375"/>
      <w:bookmarkStart w:id="5519" w:name="_Toc120614834"/>
      <w:bookmarkStart w:id="5520" w:name="_Toc120615309"/>
      <w:bookmarkStart w:id="5521" w:name="_Toc120622517"/>
      <w:bookmarkStart w:id="5522" w:name="_Toc120623023"/>
      <w:bookmarkStart w:id="5523" w:name="_Toc120623661"/>
      <w:bookmarkStart w:id="5524" w:name="_Toc120624198"/>
      <w:bookmarkStart w:id="5525" w:name="_Toc120624735"/>
      <w:bookmarkStart w:id="5526" w:name="_Toc120625272"/>
      <w:bookmarkStart w:id="5527" w:name="_Toc120625809"/>
      <w:bookmarkStart w:id="5528" w:name="_Toc120626356"/>
      <w:bookmarkStart w:id="5529" w:name="_Toc120626912"/>
      <w:bookmarkStart w:id="5530" w:name="_Toc120627468"/>
      <w:bookmarkStart w:id="5531" w:name="_Toc120628033"/>
      <w:bookmarkStart w:id="5532" w:name="_Toc120628609"/>
      <w:bookmarkStart w:id="5533" w:name="_Toc120629194"/>
      <w:bookmarkStart w:id="5534" w:name="_Toc120629782"/>
      <w:bookmarkStart w:id="5535" w:name="_Toc120631283"/>
      <w:bookmarkStart w:id="5536" w:name="_Toc120631934"/>
      <w:bookmarkStart w:id="5537" w:name="_Toc120632584"/>
      <w:bookmarkStart w:id="5538" w:name="_Toc120633234"/>
      <w:bookmarkStart w:id="5539" w:name="_Toc120633884"/>
      <w:bookmarkStart w:id="5540" w:name="_Toc120634535"/>
      <w:bookmarkStart w:id="5541" w:name="_Toc120635186"/>
      <w:bookmarkStart w:id="5542" w:name="_Toc121754310"/>
      <w:bookmarkStart w:id="5543" w:name="_Toc121754980"/>
      <w:bookmarkStart w:id="5544" w:name="_Toc121822936"/>
      <w:r>
        <w:rPr>
          <w:rFonts w:hint="eastAsia"/>
          <w:lang w:eastAsia="zh-CN"/>
        </w:rPr>
        <w:t>10.4</w:t>
      </w:r>
      <w:r>
        <w:rPr>
          <w:rFonts w:hint="eastAsia"/>
          <w:lang w:eastAsia="zh-CN"/>
        </w:rPr>
        <w:tab/>
        <w:t>OTA dynamic range</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1D364DD2" w14:textId="77777777" w:rsidR="002B67CA" w:rsidRPr="00D25498" w:rsidRDefault="002B67CA" w:rsidP="003267B6">
      <w:pPr>
        <w:pStyle w:val="30"/>
        <w:rPr>
          <w:rFonts w:eastAsia="等线"/>
          <w:lang w:eastAsia="sv-SE"/>
        </w:rPr>
      </w:pPr>
      <w:bookmarkStart w:id="5545" w:name="_Toc36636035"/>
      <w:bookmarkStart w:id="5546" w:name="_Toc76544317"/>
      <w:bookmarkStart w:id="5547" w:name="_Toc29810683"/>
      <w:bookmarkStart w:id="5548" w:name="_Toc58917985"/>
      <w:bookmarkStart w:id="5549" w:name="_Toc37272981"/>
      <w:bookmarkStart w:id="5550" w:name="_Toc76114431"/>
      <w:bookmarkStart w:id="5551" w:name="_Toc106206697"/>
      <w:bookmarkStart w:id="5552" w:name="_Toc99702911"/>
      <w:bookmarkStart w:id="5553" w:name="_Toc82536439"/>
      <w:bookmarkStart w:id="5554" w:name="_Toc89952732"/>
      <w:bookmarkStart w:id="5555" w:name="_Toc66693854"/>
      <w:bookmarkStart w:id="5556" w:name="_Toc21102834"/>
      <w:bookmarkStart w:id="5557" w:name="_Toc74915806"/>
      <w:bookmarkStart w:id="5558" w:name="_Toc58915804"/>
      <w:bookmarkStart w:id="5559" w:name="_Toc53183137"/>
      <w:bookmarkStart w:id="5560" w:name="_Toc98766548"/>
      <w:bookmarkStart w:id="5561" w:name="_Toc45886061"/>
      <w:bookmarkStart w:id="5562" w:name="_Toc120627469"/>
      <w:bookmarkStart w:id="5563" w:name="_Toc120628034"/>
      <w:bookmarkStart w:id="5564" w:name="_Toc120628610"/>
      <w:bookmarkStart w:id="5565" w:name="_Toc120629195"/>
      <w:bookmarkStart w:id="5566" w:name="_Toc120629783"/>
      <w:bookmarkStart w:id="5567" w:name="_Toc120631284"/>
      <w:bookmarkStart w:id="5568" w:name="_Toc120631935"/>
      <w:bookmarkStart w:id="5569" w:name="_Toc120632585"/>
      <w:bookmarkStart w:id="5570" w:name="_Toc120633235"/>
      <w:bookmarkStart w:id="5571" w:name="_Toc120633885"/>
      <w:bookmarkStart w:id="5572" w:name="_Toc120634536"/>
      <w:bookmarkStart w:id="5573" w:name="_Toc120635187"/>
      <w:bookmarkStart w:id="5574" w:name="_Toc121754311"/>
      <w:bookmarkStart w:id="5575" w:name="_Toc121754981"/>
      <w:bookmarkStart w:id="5576" w:name="_Toc121822937"/>
      <w:r w:rsidRPr="00D25498">
        <w:rPr>
          <w:rFonts w:eastAsia="等线" w:hint="eastAsia"/>
          <w:lang w:val="en-US" w:eastAsia="zh-CN"/>
        </w:rPr>
        <w:t>10</w:t>
      </w:r>
      <w:r w:rsidRPr="00D25498">
        <w:rPr>
          <w:rFonts w:eastAsia="等线"/>
          <w:lang w:eastAsia="sv-SE"/>
        </w:rPr>
        <w:t>.4.1</w:t>
      </w:r>
      <w:r w:rsidRPr="00D25498">
        <w:rPr>
          <w:rFonts w:eastAsia="等线"/>
          <w:lang w:eastAsia="sv-SE"/>
        </w:rPr>
        <w:tab/>
        <w:t>Definition and applicability</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47543998" w14:textId="77777777" w:rsidR="002B67CA" w:rsidRPr="002B67CA" w:rsidRDefault="002B67CA" w:rsidP="002B67CA">
      <w:pPr>
        <w:rPr>
          <w:rFonts w:eastAsia="等线"/>
        </w:rPr>
      </w:pPr>
      <w:r w:rsidRPr="002B67CA">
        <w:rPr>
          <w:rFonts w:eastAsia="等线"/>
        </w:rPr>
        <w:t xml:space="preserve">The OTA dynamic range is a measure of the capability of the receiver unit to receive a wanted signal in the presence of an interfering signal inside the received </w:t>
      </w:r>
      <w:r w:rsidRPr="002B67CA">
        <w:rPr>
          <w:rFonts w:eastAsia="等线"/>
          <w:i/>
        </w:rPr>
        <w:t>S</w:t>
      </w:r>
      <w:r w:rsidRPr="002B67CA">
        <w:rPr>
          <w:rFonts w:eastAsia="等线" w:hint="eastAsia"/>
          <w:i/>
          <w:lang w:val="en-US" w:eastAsia="zh-CN"/>
        </w:rPr>
        <w:t>AN</w:t>
      </w:r>
      <w:r w:rsidRPr="002B67CA">
        <w:rPr>
          <w:rFonts w:eastAsia="等线"/>
          <w:i/>
        </w:rPr>
        <w:t xml:space="preserve"> channel bandwidth</w:t>
      </w:r>
      <w:r w:rsidRPr="002B67CA">
        <w:rPr>
          <w:rFonts w:eastAsia="等线"/>
        </w:rPr>
        <w:t>.</w:t>
      </w:r>
    </w:p>
    <w:p w14:paraId="053260ED" w14:textId="77777777" w:rsidR="002B67CA" w:rsidRPr="002B67CA" w:rsidRDefault="002B67CA" w:rsidP="002B67CA">
      <w:pPr>
        <w:rPr>
          <w:rFonts w:eastAsia="等线"/>
          <w:i/>
        </w:rPr>
      </w:pPr>
      <w:r w:rsidRPr="002B67CA">
        <w:rPr>
          <w:rFonts w:eastAsia="等线"/>
        </w:rPr>
        <w:t xml:space="preserve">The requirement shall apply at the RIB when the </w:t>
      </w:r>
      <w:proofErr w:type="spellStart"/>
      <w:r w:rsidRPr="002B67CA">
        <w:rPr>
          <w:rFonts w:eastAsia="等线"/>
        </w:rPr>
        <w:t>AoA</w:t>
      </w:r>
      <w:proofErr w:type="spellEnd"/>
      <w:r w:rsidRPr="002B67CA">
        <w:rPr>
          <w:rFonts w:eastAsia="等线"/>
        </w:rPr>
        <w:t xml:space="preserve"> of the incident wave of a received signal and the interfering signal are from the same direction and are within the </w:t>
      </w:r>
      <w:r w:rsidRPr="002B67CA">
        <w:rPr>
          <w:rFonts w:eastAsia="等线"/>
          <w:i/>
        </w:rPr>
        <w:t xml:space="preserve">OTA REFSENS </w:t>
      </w:r>
      <w:proofErr w:type="spellStart"/>
      <w:r w:rsidRPr="002B67CA">
        <w:rPr>
          <w:rFonts w:eastAsia="等线"/>
          <w:i/>
        </w:rPr>
        <w:t>RoAoA</w:t>
      </w:r>
      <w:proofErr w:type="spellEnd"/>
      <w:r w:rsidRPr="002B67CA">
        <w:rPr>
          <w:rFonts w:eastAsia="等线"/>
          <w:i/>
        </w:rPr>
        <w:t>.</w:t>
      </w:r>
    </w:p>
    <w:p w14:paraId="78BD1C5E" w14:textId="77777777" w:rsidR="002B67CA" w:rsidRPr="002B67CA" w:rsidRDefault="002B67CA" w:rsidP="002B67CA">
      <w:pPr>
        <w:rPr>
          <w:rFonts w:eastAsia="等线"/>
        </w:rPr>
      </w:pPr>
      <w:r w:rsidRPr="002B67CA">
        <w:rPr>
          <w:rFonts w:eastAsia="等线"/>
        </w:rPr>
        <w:t xml:space="preserve">The wanted and interfering signals apply to each supported polarization, under the assumption of </w:t>
      </w:r>
      <w:r w:rsidRPr="002B67CA">
        <w:rPr>
          <w:rFonts w:eastAsia="等线"/>
          <w:i/>
        </w:rPr>
        <w:t>polarization match</w:t>
      </w:r>
      <w:r w:rsidRPr="002B67CA">
        <w:rPr>
          <w:rFonts w:eastAsia="等线"/>
        </w:rPr>
        <w:t>.</w:t>
      </w:r>
    </w:p>
    <w:p w14:paraId="09F62BCD" w14:textId="77777777" w:rsidR="002B67CA" w:rsidRPr="00D25498" w:rsidRDefault="002B67CA" w:rsidP="003267B6">
      <w:pPr>
        <w:pStyle w:val="30"/>
        <w:rPr>
          <w:rFonts w:eastAsia="等线"/>
          <w:lang w:eastAsia="sv-SE"/>
        </w:rPr>
      </w:pPr>
      <w:bookmarkStart w:id="5577" w:name="_Toc74915807"/>
      <w:bookmarkStart w:id="5578" w:name="_Toc21102835"/>
      <w:bookmarkStart w:id="5579" w:name="_Toc37272982"/>
      <w:bookmarkStart w:id="5580" w:name="_Toc98766549"/>
      <w:bookmarkStart w:id="5581" w:name="_Toc29810684"/>
      <w:bookmarkStart w:id="5582" w:name="_Toc58915805"/>
      <w:bookmarkStart w:id="5583" w:name="_Toc58917986"/>
      <w:bookmarkStart w:id="5584" w:name="_Toc89952733"/>
      <w:bookmarkStart w:id="5585" w:name="_Toc36636036"/>
      <w:bookmarkStart w:id="5586" w:name="_Toc53183138"/>
      <w:bookmarkStart w:id="5587" w:name="_Toc82536440"/>
      <w:bookmarkStart w:id="5588" w:name="_Toc76114432"/>
      <w:bookmarkStart w:id="5589" w:name="_Toc99702912"/>
      <w:bookmarkStart w:id="5590" w:name="_Toc106206698"/>
      <w:bookmarkStart w:id="5591" w:name="_Toc45886062"/>
      <w:bookmarkStart w:id="5592" w:name="_Toc76544318"/>
      <w:bookmarkStart w:id="5593" w:name="_Toc66693855"/>
      <w:bookmarkStart w:id="5594" w:name="_Toc120627470"/>
      <w:bookmarkStart w:id="5595" w:name="_Toc120628035"/>
      <w:bookmarkStart w:id="5596" w:name="_Toc120628611"/>
      <w:bookmarkStart w:id="5597" w:name="_Toc120629196"/>
      <w:bookmarkStart w:id="5598" w:name="_Toc120629784"/>
      <w:bookmarkStart w:id="5599" w:name="_Toc120631285"/>
      <w:bookmarkStart w:id="5600" w:name="_Toc120631936"/>
      <w:bookmarkStart w:id="5601" w:name="_Toc120632586"/>
      <w:bookmarkStart w:id="5602" w:name="_Toc120633236"/>
      <w:bookmarkStart w:id="5603" w:name="_Toc120633886"/>
      <w:bookmarkStart w:id="5604" w:name="_Toc120634537"/>
      <w:bookmarkStart w:id="5605" w:name="_Toc120635188"/>
      <w:bookmarkStart w:id="5606" w:name="_Toc121754312"/>
      <w:bookmarkStart w:id="5607" w:name="_Toc121754982"/>
      <w:bookmarkStart w:id="5608" w:name="_Toc121822938"/>
      <w:r w:rsidRPr="002B67CA">
        <w:rPr>
          <w:rFonts w:eastAsia="等线" w:hint="eastAsia"/>
          <w:lang w:val="en-US" w:eastAsia="zh-CN"/>
        </w:rPr>
        <w:t>10</w:t>
      </w:r>
      <w:r w:rsidRPr="00D25498">
        <w:rPr>
          <w:rFonts w:eastAsia="等线"/>
          <w:lang w:eastAsia="sv-SE"/>
        </w:rPr>
        <w:t>.4.2</w:t>
      </w:r>
      <w:r w:rsidRPr="00D25498">
        <w:rPr>
          <w:rFonts w:eastAsia="等线"/>
          <w:lang w:eastAsia="sv-SE"/>
        </w:rPr>
        <w:tab/>
        <w:t>Minimum requirement</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p>
    <w:p w14:paraId="43FB0F4B" w14:textId="77777777" w:rsidR="002B67CA" w:rsidRPr="002B67CA" w:rsidRDefault="002B67CA" w:rsidP="002B67CA">
      <w:pPr>
        <w:rPr>
          <w:rFonts w:eastAsia="等线"/>
        </w:rPr>
      </w:pPr>
      <w:r w:rsidRPr="002B67CA">
        <w:rPr>
          <w:rFonts w:eastAsia="等线"/>
        </w:rPr>
        <w:t>For</w:t>
      </w:r>
      <w:r w:rsidRPr="002B67CA">
        <w:rPr>
          <w:rFonts w:eastAsia="等线"/>
          <w:i/>
          <w:iCs/>
        </w:rPr>
        <w:t xml:space="preserve"> </w:t>
      </w:r>
      <w:r w:rsidRPr="002B67CA">
        <w:rPr>
          <w:rFonts w:eastAsia="等线" w:hint="eastAsia"/>
          <w:i/>
          <w:iCs/>
          <w:lang w:val="en-US" w:eastAsia="zh-CN"/>
        </w:rPr>
        <w:t>SAN</w:t>
      </w:r>
      <w:r w:rsidRPr="002B67CA">
        <w:rPr>
          <w:rFonts w:eastAsia="等线"/>
          <w:i/>
        </w:rPr>
        <w:t xml:space="preserve"> type 1-O</w:t>
      </w:r>
      <w:r w:rsidRPr="002B67CA">
        <w:rPr>
          <w:rFonts w:eastAsia="等线"/>
        </w:rPr>
        <w:t>, the minimum requirement is in TS 38.10</w:t>
      </w:r>
      <w:r w:rsidRPr="002B67CA">
        <w:rPr>
          <w:rFonts w:eastAsia="等线" w:hint="eastAsia"/>
          <w:lang w:val="en-US" w:eastAsia="zh-CN"/>
        </w:rPr>
        <w:t>8</w:t>
      </w:r>
      <w:r w:rsidRPr="002B67CA">
        <w:rPr>
          <w:rFonts w:eastAsia="等线"/>
        </w:rPr>
        <w:t> [2], clause 10.4.2.</w:t>
      </w:r>
    </w:p>
    <w:p w14:paraId="11869674" w14:textId="77777777" w:rsidR="002B67CA" w:rsidRPr="00D25498" w:rsidRDefault="002B67CA" w:rsidP="003267B6">
      <w:pPr>
        <w:pStyle w:val="30"/>
        <w:rPr>
          <w:rFonts w:eastAsia="等线"/>
          <w:lang w:eastAsia="sv-SE"/>
        </w:rPr>
      </w:pPr>
      <w:bookmarkStart w:id="5609" w:name="_Toc29810685"/>
      <w:bookmarkStart w:id="5610" w:name="_Toc58917987"/>
      <w:bookmarkStart w:id="5611" w:name="_Toc53183139"/>
      <w:bookmarkStart w:id="5612" w:name="_Toc82536441"/>
      <w:bookmarkStart w:id="5613" w:name="_Toc76544319"/>
      <w:bookmarkStart w:id="5614" w:name="_Toc45886063"/>
      <w:bookmarkStart w:id="5615" w:name="_Toc106206699"/>
      <w:bookmarkStart w:id="5616" w:name="_Toc37272983"/>
      <w:bookmarkStart w:id="5617" w:name="_Toc89952734"/>
      <w:bookmarkStart w:id="5618" w:name="_Toc66693856"/>
      <w:bookmarkStart w:id="5619" w:name="_Toc58915806"/>
      <w:bookmarkStart w:id="5620" w:name="_Toc76114433"/>
      <w:bookmarkStart w:id="5621" w:name="_Toc74915808"/>
      <w:bookmarkStart w:id="5622" w:name="_Toc21102836"/>
      <w:bookmarkStart w:id="5623" w:name="_Toc98766550"/>
      <w:bookmarkStart w:id="5624" w:name="_Toc36636037"/>
      <w:bookmarkStart w:id="5625" w:name="_Toc99702913"/>
      <w:bookmarkStart w:id="5626" w:name="_Toc120627471"/>
      <w:bookmarkStart w:id="5627" w:name="_Toc120628036"/>
      <w:bookmarkStart w:id="5628" w:name="_Toc120628612"/>
      <w:bookmarkStart w:id="5629" w:name="_Toc120629197"/>
      <w:bookmarkStart w:id="5630" w:name="_Toc120629785"/>
      <w:bookmarkStart w:id="5631" w:name="_Toc120631286"/>
      <w:bookmarkStart w:id="5632" w:name="_Toc120631937"/>
      <w:bookmarkStart w:id="5633" w:name="_Toc120632587"/>
      <w:bookmarkStart w:id="5634" w:name="_Toc120633237"/>
      <w:bookmarkStart w:id="5635" w:name="_Toc120633887"/>
      <w:bookmarkStart w:id="5636" w:name="_Toc120634538"/>
      <w:bookmarkStart w:id="5637" w:name="_Toc120635189"/>
      <w:bookmarkStart w:id="5638" w:name="_Toc121754313"/>
      <w:bookmarkStart w:id="5639" w:name="_Toc121754983"/>
      <w:bookmarkStart w:id="5640" w:name="_Toc121822939"/>
      <w:r w:rsidRPr="002B67CA">
        <w:rPr>
          <w:rFonts w:eastAsia="等线" w:hint="eastAsia"/>
          <w:lang w:val="en-US" w:eastAsia="zh-CN"/>
        </w:rPr>
        <w:t>10</w:t>
      </w:r>
      <w:r w:rsidRPr="00D25498">
        <w:rPr>
          <w:rFonts w:eastAsia="等线"/>
          <w:lang w:eastAsia="sv-SE"/>
        </w:rPr>
        <w:t>.4.3</w:t>
      </w:r>
      <w:r w:rsidRPr="00D25498">
        <w:rPr>
          <w:rFonts w:eastAsia="等线"/>
          <w:lang w:eastAsia="sv-SE"/>
        </w:rPr>
        <w:tab/>
        <w:t>Test purpose</w:t>
      </w:r>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p>
    <w:p w14:paraId="73468A53" w14:textId="77777777" w:rsidR="002B67CA" w:rsidRPr="002B67CA" w:rsidRDefault="002B67CA" w:rsidP="002B67CA">
      <w:pPr>
        <w:rPr>
          <w:rFonts w:eastAsia="等线"/>
          <w:lang w:eastAsia="zh-CN"/>
        </w:rPr>
      </w:pPr>
      <w:r w:rsidRPr="002B67CA">
        <w:rPr>
          <w:rFonts w:eastAsia="等线"/>
          <w:lang w:eastAsia="zh-CN"/>
        </w:rPr>
        <w:t xml:space="preserve">The test purpose is to verify that at the </w:t>
      </w:r>
      <w:r w:rsidRPr="002B67CA">
        <w:rPr>
          <w:rFonts w:eastAsia="等线" w:hint="eastAsia"/>
          <w:lang w:val="en-US" w:eastAsia="zh-CN"/>
        </w:rPr>
        <w:t>SAN</w:t>
      </w:r>
      <w:r w:rsidRPr="002B67CA">
        <w:rPr>
          <w:rFonts w:eastAsia="等线"/>
          <w:lang w:eastAsia="zh-CN"/>
        </w:rPr>
        <w:t xml:space="preserve"> receiver dynamic range, the relative throughput shall fulfil the specified limit.</w:t>
      </w:r>
    </w:p>
    <w:p w14:paraId="7435761B" w14:textId="77777777" w:rsidR="002B67CA" w:rsidRPr="00D25498" w:rsidRDefault="002B67CA" w:rsidP="003267B6">
      <w:pPr>
        <w:pStyle w:val="30"/>
        <w:rPr>
          <w:rFonts w:eastAsia="等线"/>
          <w:lang w:eastAsia="sv-SE"/>
        </w:rPr>
      </w:pPr>
      <w:bookmarkStart w:id="5641" w:name="_Toc66693857"/>
      <w:bookmarkStart w:id="5642" w:name="_Toc37272984"/>
      <w:bookmarkStart w:id="5643" w:name="_Toc58915807"/>
      <w:bookmarkStart w:id="5644" w:name="_Toc45886064"/>
      <w:bookmarkStart w:id="5645" w:name="_Toc29810686"/>
      <w:bookmarkStart w:id="5646" w:name="_Toc89952735"/>
      <w:bookmarkStart w:id="5647" w:name="_Toc98766551"/>
      <w:bookmarkStart w:id="5648" w:name="_Toc36636038"/>
      <w:bookmarkStart w:id="5649" w:name="_Toc74915809"/>
      <w:bookmarkStart w:id="5650" w:name="_Toc53183140"/>
      <w:bookmarkStart w:id="5651" w:name="_Toc82536442"/>
      <w:bookmarkStart w:id="5652" w:name="_Toc99702914"/>
      <w:bookmarkStart w:id="5653" w:name="_Toc58917988"/>
      <w:bookmarkStart w:id="5654" w:name="_Toc106206700"/>
      <w:bookmarkStart w:id="5655" w:name="_Toc21102837"/>
      <w:bookmarkStart w:id="5656" w:name="_Toc76114434"/>
      <w:bookmarkStart w:id="5657" w:name="_Toc76544320"/>
      <w:bookmarkStart w:id="5658" w:name="_Toc120627472"/>
      <w:bookmarkStart w:id="5659" w:name="_Toc120628037"/>
      <w:bookmarkStart w:id="5660" w:name="_Toc120628613"/>
      <w:bookmarkStart w:id="5661" w:name="_Toc120629198"/>
      <w:bookmarkStart w:id="5662" w:name="_Toc120629786"/>
      <w:bookmarkStart w:id="5663" w:name="_Toc120631287"/>
      <w:bookmarkStart w:id="5664" w:name="_Toc120631938"/>
      <w:bookmarkStart w:id="5665" w:name="_Toc120632588"/>
      <w:bookmarkStart w:id="5666" w:name="_Toc120633238"/>
      <w:bookmarkStart w:id="5667" w:name="_Toc120633888"/>
      <w:bookmarkStart w:id="5668" w:name="_Toc120634539"/>
      <w:bookmarkStart w:id="5669" w:name="_Toc120635190"/>
      <w:bookmarkStart w:id="5670" w:name="_Toc121754314"/>
      <w:bookmarkStart w:id="5671" w:name="_Toc121754984"/>
      <w:bookmarkStart w:id="5672" w:name="_Toc121822940"/>
      <w:r w:rsidRPr="002B67CA">
        <w:rPr>
          <w:rFonts w:eastAsia="等线" w:hint="eastAsia"/>
          <w:lang w:val="en-US" w:eastAsia="zh-CN"/>
        </w:rPr>
        <w:t>10</w:t>
      </w:r>
      <w:r w:rsidRPr="00D25498">
        <w:rPr>
          <w:rFonts w:eastAsia="等线"/>
          <w:lang w:eastAsia="sv-SE"/>
        </w:rPr>
        <w:t>.4</w:t>
      </w:r>
      <w:r w:rsidRPr="00D25498">
        <w:rPr>
          <w:rFonts w:eastAsia="等线"/>
          <w:lang w:eastAsia="zh-CN"/>
        </w:rPr>
        <w:t>.</w:t>
      </w:r>
      <w:r w:rsidRPr="00D25498">
        <w:rPr>
          <w:rFonts w:eastAsia="等线"/>
          <w:lang w:eastAsia="sv-SE"/>
        </w:rPr>
        <w:t>4</w:t>
      </w:r>
      <w:r w:rsidRPr="00D25498">
        <w:rPr>
          <w:rFonts w:eastAsia="等线"/>
          <w:lang w:eastAsia="sv-SE"/>
        </w:rPr>
        <w:tab/>
        <w:t>Method of test</w:t>
      </w:r>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4200CF7D" w14:textId="77777777" w:rsidR="002B67CA" w:rsidRPr="00D25498" w:rsidRDefault="002B67CA" w:rsidP="003267B6">
      <w:pPr>
        <w:pStyle w:val="40"/>
        <w:rPr>
          <w:rFonts w:eastAsia="等线"/>
          <w:lang w:eastAsia="sv-SE"/>
        </w:rPr>
      </w:pPr>
      <w:bookmarkStart w:id="5673" w:name="_Toc29810687"/>
      <w:bookmarkStart w:id="5674" w:name="_Toc45886065"/>
      <w:bookmarkStart w:id="5675" w:name="_Toc37272985"/>
      <w:bookmarkStart w:id="5676" w:name="_Toc99702915"/>
      <w:bookmarkStart w:id="5677" w:name="_Toc74915810"/>
      <w:bookmarkStart w:id="5678" w:name="_Toc106206701"/>
      <w:bookmarkStart w:id="5679" w:name="_Toc53183141"/>
      <w:bookmarkStart w:id="5680" w:name="_Toc76544321"/>
      <w:bookmarkStart w:id="5681" w:name="_Toc58915808"/>
      <w:bookmarkStart w:id="5682" w:name="_Toc82536443"/>
      <w:bookmarkStart w:id="5683" w:name="_Toc58917989"/>
      <w:bookmarkStart w:id="5684" w:name="_Toc36636039"/>
      <w:bookmarkStart w:id="5685" w:name="_Toc98766552"/>
      <w:bookmarkStart w:id="5686" w:name="_Toc89952736"/>
      <w:bookmarkStart w:id="5687" w:name="_Toc21102838"/>
      <w:bookmarkStart w:id="5688" w:name="_Toc66693858"/>
      <w:bookmarkStart w:id="5689" w:name="_Toc76114435"/>
      <w:bookmarkStart w:id="5690" w:name="_Toc120627473"/>
      <w:bookmarkStart w:id="5691" w:name="_Toc120628038"/>
      <w:bookmarkStart w:id="5692" w:name="_Toc120628614"/>
      <w:bookmarkStart w:id="5693" w:name="_Toc120629199"/>
      <w:bookmarkStart w:id="5694" w:name="_Toc120629787"/>
      <w:bookmarkStart w:id="5695" w:name="_Toc120631288"/>
      <w:bookmarkStart w:id="5696" w:name="_Toc120631939"/>
      <w:bookmarkStart w:id="5697" w:name="_Toc120632589"/>
      <w:bookmarkStart w:id="5698" w:name="_Toc120633239"/>
      <w:bookmarkStart w:id="5699" w:name="_Toc120633889"/>
      <w:bookmarkStart w:id="5700" w:name="_Toc120634540"/>
      <w:bookmarkStart w:id="5701" w:name="_Toc120635191"/>
      <w:bookmarkStart w:id="5702" w:name="_Toc121754315"/>
      <w:bookmarkStart w:id="5703" w:name="_Toc121754985"/>
      <w:bookmarkStart w:id="5704" w:name="_Toc121822941"/>
      <w:r w:rsidRPr="00D25498">
        <w:rPr>
          <w:rFonts w:eastAsia="等线" w:hint="eastAsia"/>
          <w:lang w:val="en-US" w:eastAsia="zh-CN"/>
        </w:rPr>
        <w:t>10</w:t>
      </w:r>
      <w:r w:rsidRPr="00D25498">
        <w:rPr>
          <w:rFonts w:eastAsia="等线"/>
          <w:lang w:eastAsia="sv-SE"/>
        </w:rPr>
        <w:t>.4.4.1</w:t>
      </w:r>
      <w:r w:rsidRPr="00D25498">
        <w:rPr>
          <w:rFonts w:eastAsia="等线"/>
          <w:lang w:eastAsia="sv-SE"/>
        </w:rPr>
        <w:tab/>
        <w:t>Initial conditions</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3424B49E" w14:textId="77777777" w:rsidR="002B67CA" w:rsidRPr="002B67CA" w:rsidRDefault="002B67CA" w:rsidP="002B67CA">
      <w:pPr>
        <w:rPr>
          <w:rFonts w:eastAsia="宋体"/>
          <w:lang w:eastAsia="zh-CN"/>
        </w:rPr>
      </w:pPr>
      <w:r w:rsidRPr="002B67CA">
        <w:rPr>
          <w:rFonts w:eastAsia="宋体"/>
          <w:lang w:eastAsia="zh-CN"/>
        </w:rPr>
        <w:t xml:space="preserve">Test environment: Normal: see </w:t>
      </w:r>
      <w:r w:rsidRPr="002B67CA">
        <w:rPr>
          <w:rFonts w:eastAsia="宋体"/>
        </w:rPr>
        <w:t>annex B.2</w:t>
      </w:r>
      <w:r w:rsidRPr="002B67CA">
        <w:rPr>
          <w:rFonts w:eastAsia="宋体"/>
          <w:lang w:eastAsia="zh-CN"/>
        </w:rPr>
        <w:t>.</w:t>
      </w:r>
    </w:p>
    <w:p w14:paraId="7F31F2CD" w14:textId="77777777" w:rsidR="002B67CA" w:rsidRPr="002B67CA" w:rsidRDefault="002B67CA" w:rsidP="002B67CA">
      <w:pPr>
        <w:rPr>
          <w:rFonts w:eastAsia="宋体"/>
          <w:lang w:eastAsia="zh-CN"/>
        </w:rPr>
      </w:pPr>
      <w:r w:rsidRPr="002B67CA">
        <w:rPr>
          <w:rFonts w:eastAsia="宋体"/>
          <w:lang w:eastAsia="zh-CN"/>
        </w:rPr>
        <w:t>RF channels to be tested</w:t>
      </w:r>
      <w:r w:rsidRPr="002B67CA">
        <w:rPr>
          <w:rFonts w:eastAsia="宋体" w:hint="eastAsia"/>
          <w:lang w:val="en-US" w:eastAsia="zh-CN"/>
        </w:rPr>
        <w:t xml:space="preserve"> for single carrier</w:t>
      </w:r>
      <w:r w:rsidRPr="002B67CA">
        <w:rPr>
          <w:rFonts w:eastAsia="宋体"/>
          <w:lang w:eastAsia="zh-CN"/>
        </w:rPr>
        <w:t>: M; see clause </w:t>
      </w:r>
      <w:r w:rsidRPr="002B67CA">
        <w:rPr>
          <w:rFonts w:eastAsia="宋体"/>
        </w:rPr>
        <w:t>4.9.1</w:t>
      </w:r>
      <w:r w:rsidRPr="002B67CA">
        <w:rPr>
          <w:rFonts w:eastAsia="宋体"/>
          <w:lang w:eastAsia="zh-CN"/>
        </w:rPr>
        <w:t>.</w:t>
      </w:r>
    </w:p>
    <w:p w14:paraId="3A3CA7C5" w14:textId="08E4E857" w:rsidR="002B67CA" w:rsidRPr="002B67CA" w:rsidRDefault="002B67CA" w:rsidP="002B67CA">
      <w:pPr>
        <w:rPr>
          <w:rFonts w:eastAsia="宋体"/>
          <w:lang w:eastAsia="zh-CN"/>
        </w:rPr>
      </w:pPr>
      <w:r w:rsidRPr="002B67CA">
        <w:rPr>
          <w:rFonts w:eastAsia="宋体"/>
          <w:lang w:eastAsia="zh-CN"/>
        </w:rPr>
        <w:t>Directions to be tested:</w:t>
      </w:r>
      <w:r w:rsidRPr="002B67CA">
        <w:rPr>
          <w:rFonts w:eastAsia="等线"/>
        </w:rPr>
        <w:t xml:space="preserve"> OTA REFSENS </w:t>
      </w:r>
      <w:r w:rsidRPr="002B67CA">
        <w:rPr>
          <w:rFonts w:eastAsia="宋体"/>
          <w:lang w:eastAsia="zh-CN"/>
        </w:rPr>
        <w:t>receiver target reference direction (D.</w:t>
      </w:r>
      <w:del w:id="5705" w:author="CATT" w:date="2023-02-14T17:38:00Z">
        <w:r w:rsidRPr="002B67CA" w:rsidDel="001700E3">
          <w:rPr>
            <w:rFonts w:eastAsia="宋体"/>
            <w:lang w:eastAsia="zh-CN"/>
          </w:rPr>
          <w:delText>54</w:delText>
        </w:r>
      </w:del>
      <w:ins w:id="5706" w:author="CATT" w:date="2023-02-14T17:38:00Z">
        <w:r w:rsidR="001700E3">
          <w:rPr>
            <w:rFonts w:eastAsia="宋体" w:hint="eastAsia"/>
            <w:lang w:eastAsia="zh-CN"/>
          </w:rPr>
          <w:t>4</w:t>
        </w:r>
        <w:r w:rsidR="001700E3" w:rsidRPr="002B67CA">
          <w:rPr>
            <w:rFonts w:eastAsia="宋体"/>
            <w:lang w:eastAsia="zh-CN"/>
          </w:rPr>
          <w:t>4</w:t>
        </w:r>
      </w:ins>
      <w:r w:rsidRPr="002B67CA">
        <w:rPr>
          <w:rFonts w:eastAsia="宋体"/>
          <w:lang w:eastAsia="zh-CN"/>
        </w:rPr>
        <w:t>).</w:t>
      </w:r>
    </w:p>
    <w:p w14:paraId="43FD0FCD" w14:textId="77777777" w:rsidR="002B67CA" w:rsidRPr="00D25498" w:rsidRDefault="002B67CA" w:rsidP="003267B6">
      <w:pPr>
        <w:pStyle w:val="40"/>
        <w:rPr>
          <w:rFonts w:eastAsia="等线"/>
          <w:lang w:val="en-US" w:eastAsia="zh-CN"/>
        </w:rPr>
      </w:pPr>
      <w:bookmarkStart w:id="5707" w:name="_Toc76544322"/>
      <w:bookmarkStart w:id="5708" w:name="_Toc66693859"/>
      <w:bookmarkStart w:id="5709" w:name="_Toc98766553"/>
      <w:bookmarkStart w:id="5710" w:name="_Toc21102839"/>
      <w:bookmarkStart w:id="5711" w:name="_Toc53183142"/>
      <w:bookmarkStart w:id="5712" w:name="_Toc74915811"/>
      <w:bookmarkStart w:id="5713" w:name="_Toc37272986"/>
      <w:bookmarkStart w:id="5714" w:name="_Toc58917990"/>
      <w:bookmarkStart w:id="5715" w:name="_Toc106206702"/>
      <w:bookmarkStart w:id="5716" w:name="_Toc99702916"/>
      <w:bookmarkStart w:id="5717" w:name="_Toc82536444"/>
      <w:bookmarkStart w:id="5718" w:name="_Toc29810688"/>
      <w:bookmarkStart w:id="5719" w:name="_Toc36636040"/>
      <w:bookmarkStart w:id="5720" w:name="_Toc45886066"/>
      <w:bookmarkStart w:id="5721" w:name="_Toc89952737"/>
      <w:bookmarkStart w:id="5722" w:name="_Toc76114436"/>
      <w:bookmarkStart w:id="5723" w:name="_Toc58915809"/>
      <w:bookmarkStart w:id="5724" w:name="_Toc120627474"/>
      <w:bookmarkStart w:id="5725" w:name="_Toc120628039"/>
      <w:bookmarkStart w:id="5726" w:name="_Toc120628615"/>
      <w:bookmarkStart w:id="5727" w:name="_Toc120629200"/>
      <w:bookmarkStart w:id="5728" w:name="_Toc120629788"/>
      <w:bookmarkStart w:id="5729" w:name="_Toc120631289"/>
      <w:bookmarkStart w:id="5730" w:name="_Toc120631940"/>
      <w:bookmarkStart w:id="5731" w:name="_Toc120632590"/>
      <w:bookmarkStart w:id="5732" w:name="_Toc120633240"/>
      <w:bookmarkStart w:id="5733" w:name="_Toc120633890"/>
      <w:bookmarkStart w:id="5734" w:name="_Toc120634541"/>
      <w:bookmarkStart w:id="5735" w:name="_Toc120635192"/>
      <w:bookmarkStart w:id="5736" w:name="_Toc121754316"/>
      <w:bookmarkStart w:id="5737" w:name="_Toc121754986"/>
      <w:bookmarkStart w:id="5738" w:name="_Toc121822942"/>
      <w:r w:rsidRPr="002B67CA">
        <w:rPr>
          <w:rFonts w:eastAsia="等线" w:hint="eastAsia"/>
          <w:lang w:val="en-US" w:eastAsia="zh-CN"/>
        </w:rPr>
        <w:t>10</w:t>
      </w:r>
      <w:r w:rsidRPr="00D25498">
        <w:rPr>
          <w:rFonts w:eastAsia="等线"/>
          <w:lang w:val="en-US" w:eastAsia="zh-CN"/>
        </w:rPr>
        <w:t>.4.4.2</w:t>
      </w:r>
      <w:r w:rsidRPr="00D25498">
        <w:rPr>
          <w:rFonts w:eastAsia="等线"/>
          <w:lang w:val="en-US" w:eastAsia="zh-CN"/>
        </w:rPr>
        <w:tab/>
        <w:t>Procedure</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E540024" w14:textId="1DFAEBCF" w:rsidR="002B67CA" w:rsidRPr="002B67CA" w:rsidRDefault="002B67CA" w:rsidP="00AF4C71">
      <w:pPr>
        <w:pStyle w:val="B1"/>
        <w:rPr>
          <w:lang w:eastAsia="zh-CN"/>
        </w:rPr>
      </w:pPr>
      <w:r w:rsidRPr="002B67CA">
        <w:t>1)</w:t>
      </w:r>
      <w:r w:rsidRPr="002B67CA">
        <w:tab/>
        <w:t xml:space="preserve">Place the </w:t>
      </w:r>
      <w:r w:rsidRPr="002B67CA">
        <w:rPr>
          <w:rFonts w:hint="eastAsia"/>
          <w:lang w:val="en-US" w:eastAsia="zh-CN"/>
        </w:rPr>
        <w:t>SAN</w:t>
      </w:r>
      <w:r w:rsidRPr="002B67CA">
        <w:t xml:space="preserve"> with </w:t>
      </w:r>
      <w:r w:rsidRPr="002B67CA">
        <w:rPr>
          <w:rFonts w:hint="eastAsia"/>
          <w:lang w:eastAsia="zh-CN"/>
        </w:rPr>
        <w:t xml:space="preserve">its </w:t>
      </w:r>
      <w:r w:rsidRPr="002B67CA">
        <w:rPr>
          <w:lang w:eastAsia="zh-CN"/>
        </w:rPr>
        <w:t xml:space="preserve">manufacturer declared coordinate system reference point </w:t>
      </w:r>
      <w:r w:rsidRPr="002B67CA">
        <w:t xml:space="preserve">in the same place as </w:t>
      </w:r>
      <w:r w:rsidRPr="002B67CA">
        <w:rPr>
          <w:lang w:eastAsia="zh-CN"/>
        </w:rPr>
        <w:t>calibrated point in the test system</w:t>
      </w:r>
      <w:r w:rsidRPr="002B67CA">
        <w:rPr>
          <w:rFonts w:eastAsia="MS Mincho" w:hint="eastAsia"/>
        </w:rPr>
        <w:t xml:space="preserve">, as shown in </w:t>
      </w:r>
      <w:r w:rsidRPr="002B67CA">
        <w:rPr>
          <w:rFonts w:eastAsia="MS Mincho"/>
        </w:rPr>
        <w:t xml:space="preserve">annex </w:t>
      </w:r>
      <w:ins w:id="5739" w:author="CATT" w:date="2023-02-14T17:38:00Z">
        <w:r w:rsidR="00BB74DA">
          <w:rPr>
            <w:rFonts w:eastAsiaTheme="minorEastAsia" w:hint="eastAsia"/>
            <w:lang w:eastAsia="zh-CN"/>
          </w:rPr>
          <w:t>D.4.2</w:t>
        </w:r>
      </w:ins>
      <w:del w:id="5740" w:author="CATT" w:date="2023-02-14T17:38:00Z">
        <w:r w:rsidRPr="002B67CA" w:rsidDel="00BB74DA">
          <w:rPr>
            <w:rFonts w:eastAsia="MS Mincho"/>
          </w:rPr>
          <w:delText>E</w:delText>
        </w:r>
      </w:del>
      <w:del w:id="5741" w:author="CATT" w:date="2023-02-14T17:39:00Z">
        <w:r w:rsidRPr="002B67CA" w:rsidDel="00BB74DA">
          <w:rPr>
            <w:rFonts w:eastAsia="MS Mincho"/>
          </w:rPr>
          <w:delText>.2.2</w:delText>
        </w:r>
      </w:del>
      <w:r w:rsidRPr="002B67CA">
        <w:t>.</w:t>
      </w:r>
    </w:p>
    <w:p w14:paraId="579648A8" w14:textId="77777777" w:rsidR="002B67CA" w:rsidRPr="002B67CA" w:rsidRDefault="002B67CA" w:rsidP="00AF4C71">
      <w:pPr>
        <w:pStyle w:val="B1"/>
        <w:rPr>
          <w:lang w:eastAsia="zh-CN"/>
        </w:rPr>
      </w:pPr>
      <w:r w:rsidRPr="002B67CA">
        <w:t>2)</w:t>
      </w:r>
      <w:r w:rsidRPr="002B67CA">
        <w:tab/>
        <w:t>Align the</w:t>
      </w:r>
      <w:r w:rsidRPr="002B67CA">
        <w:rPr>
          <w:lang w:eastAsia="zh-CN"/>
        </w:rPr>
        <w:t xml:space="preserve"> manufacturer declared coordinate system orientation </w:t>
      </w:r>
      <w:r w:rsidRPr="002B67CA">
        <w:rPr>
          <w:rFonts w:hint="eastAsia"/>
          <w:lang w:eastAsia="zh-CN"/>
        </w:rPr>
        <w:t xml:space="preserve">of the </w:t>
      </w:r>
      <w:r w:rsidRPr="002B67CA">
        <w:rPr>
          <w:rFonts w:hint="eastAsia"/>
          <w:lang w:val="en-US" w:eastAsia="zh-CN"/>
        </w:rPr>
        <w:t>SAN</w:t>
      </w:r>
      <w:r w:rsidRPr="002B67CA">
        <w:rPr>
          <w:rFonts w:hint="eastAsia"/>
          <w:lang w:eastAsia="zh-CN"/>
        </w:rPr>
        <w:t xml:space="preserve"> </w:t>
      </w:r>
      <w:r w:rsidRPr="002B67CA">
        <w:rPr>
          <w:lang w:eastAsia="zh-CN"/>
        </w:rPr>
        <w:t>with the test system.</w:t>
      </w:r>
    </w:p>
    <w:p w14:paraId="3B6E3E3B" w14:textId="77777777" w:rsidR="002B67CA" w:rsidRPr="002B67CA" w:rsidRDefault="002B67CA" w:rsidP="00AF4C71">
      <w:pPr>
        <w:pStyle w:val="B1"/>
        <w:rPr>
          <w:lang w:eastAsia="zh-CN"/>
        </w:rPr>
      </w:pPr>
      <w:r w:rsidRPr="002B67CA">
        <w:rPr>
          <w:rFonts w:eastAsia="MS Mincho"/>
        </w:rPr>
        <w:t>3)</w:t>
      </w:r>
      <w:r w:rsidRPr="002B67CA">
        <w:rPr>
          <w:rFonts w:eastAsia="MS Mincho"/>
        </w:rPr>
        <w:tab/>
      </w:r>
      <w:r w:rsidRPr="002B67CA">
        <w:t xml:space="preserve">Align </w:t>
      </w:r>
      <w:r w:rsidRPr="002B67CA">
        <w:rPr>
          <w:lang w:eastAsia="zh-CN"/>
        </w:rPr>
        <w:t xml:space="preserve">the </w:t>
      </w:r>
      <w:r w:rsidRPr="002B67CA">
        <w:rPr>
          <w:rFonts w:hint="eastAsia"/>
          <w:lang w:val="en-US" w:eastAsia="zh-CN"/>
        </w:rPr>
        <w:t>SAN</w:t>
      </w:r>
      <w:r w:rsidRPr="002B67CA">
        <w:rPr>
          <w:lang w:eastAsia="zh-CN"/>
        </w:rPr>
        <w:t xml:space="preserve"> </w:t>
      </w:r>
      <w:r w:rsidRPr="002B67CA">
        <w:rPr>
          <w:rFonts w:eastAsia="等线"/>
        </w:rPr>
        <w:t xml:space="preserve">with the test antenna </w:t>
      </w:r>
      <w:r w:rsidRPr="002B67CA">
        <w:rPr>
          <w:lang w:eastAsia="zh-CN"/>
        </w:rPr>
        <w:t>in the declared direction to be tested.</w:t>
      </w:r>
    </w:p>
    <w:p w14:paraId="0F56382D" w14:textId="77777777" w:rsidR="002B67CA" w:rsidRPr="002B67CA" w:rsidRDefault="002B67CA" w:rsidP="00AF4C71">
      <w:pPr>
        <w:pStyle w:val="B1"/>
        <w:rPr>
          <w:lang w:eastAsia="zh-CN"/>
        </w:rPr>
      </w:pPr>
      <w:r w:rsidRPr="002B67CA">
        <w:rPr>
          <w:lang w:eastAsia="zh-CN"/>
        </w:rPr>
        <w:t>4)</w:t>
      </w:r>
      <w:r w:rsidRPr="002B67CA">
        <w:rPr>
          <w:lang w:eastAsia="zh-CN"/>
        </w:rPr>
        <w:tab/>
        <w:t>Ensure the polarization</w:t>
      </w:r>
      <w:r w:rsidRPr="002B67CA">
        <w:rPr>
          <w:rFonts w:eastAsia="MS Mincho" w:hint="eastAsia"/>
        </w:rPr>
        <w:t xml:space="preserve"> </w:t>
      </w:r>
      <w:r w:rsidRPr="002B67CA">
        <w:rPr>
          <w:lang w:eastAsia="zh-CN"/>
        </w:rPr>
        <w:t>is</w:t>
      </w:r>
      <w:r w:rsidRPr="002B67CA">
        <w:rPr>
          <w:rFonts w:eastAsia="MS Mincho" w:hint="eastAsia"/>
        </w:rPr>
        <w:t xml:space="preserve"> </w:t>
      </w:r>
      <w:r w:rsidRPr="002B67CA">
        <w:rPr>
          <w:lang w:eastAsia="zh-CN"/>
        </w:rPr>
        <w:t>accounted for such that all the power from the test antenna</w:t>
      </w:r>
      <w:r w:rsidRPr="002B67CA">
        <w:rPr>
          <w:rFonts w:eastAsia="MS Mincho" w:hint="eastAsia"/>
        </w:rPr>
        <w:t xml:space="preserve"> </w:t>
      </w:r>
      <w:r w:rsidRPr="002B67CA">
        <w:rPr>
          <w:lang w:eastAsia="zh-CN"/>
        </w:rPr>
        <w:t xml:space="preserve">is captured by the </w:t>
      </w:r>
      <w:r w:rsidRPr="002B67CA">
        <w:rPr>
          <w:rFonts w:hint="eastAsia"/>
          <w:lang w:val="en-US" w:eastAsia="zh-CN"/>
        </w:rPr>
        <w:t>SAN</w:t>
      </w:r>
      <w:r w:rsidRPr="002B67CA">
        <w:rPr>
          <w:lang w:eastAsia="zh-CN"/>
        </w:rPr>
        <w:t xml:space="preserve"> under test.</w:t>
      </w:r>
    </w:p>
    <w:p w14:paraId="79B5C88C" w14:textId="77777777" w:rsidR="002B67CA" w:rsidRPr="002B67CA" w:rsidRDefault="002B67CA" w:rsidP="00AF4C71">
      <w:pPr>
        <w:pStyle w:val="B1"/>
        <w:rPr>
          <w:rFonts w:eastAsia="等线"/>
        </w:rPr>
      </w:pPr>
      <w:r w:rsidRPr="002B67CA">
        <w:rPr>
          <w:rFonts w:eastAsia="等线"/>
        </w:rPr>
        <w:lastRenderedPageBreak/>
        <w:t>5)</w:t>
      </w:r>
      <w:r w:rsidRPr="002B67CA">
        <w:rPr>
          <w:rFonts w:eastAsia="等线"/>
        </w:rPr>
        <w:tab/>
        <w:t>Configure the beam peak direction for the transmitter according to the declared reference beam direction pair for the appropriate beam identifier.</w:t>
      </w:r>
    </w:p>
    <w:p w14:paraId="4DDB9786" w14:textId="77777777" w:rsidR="002B67CA" w:rsidRPr="002B67CA" w:rsidRDefault="002B67CA" w:rsidP="00AF4C71">
      <w:pPr>
        <w:pStyle w:val="B1"/>
        <w:rPr>
          <w:lang w:eastAsia="zh-CN"/>
        </w:rPr>
      </w:pPr>
      <w:r w:rsidRPr="002B67CA">
        <w:rPr>
          <w:rFonts w:eastAsia="等线"/>
          <w:lang w:eastAsia="zh-CN"/>
        </w:rPr>
        <w:t>6)</w:t>
      </w:r>
      <w:r w:rsidRPr="002B67CA">
        <w:rPr>
          <w:rFonts w:eastAsia="等线"/>
          <w:lang w:eastAsia="zh-CN"/>
        </w:rPr>
        <w:tab/>
        <w:t xml:space="preserve">For FDD operation, set the </w:t>
      </w:r>
      <w:r w:rsidRPr="002B67CA">
        <w:rPr>
          <w:rFonts w:eastAsia="等线" w:hint="eastAsia"/>
          <w:lang w:val="en-US" w:eastAsia="zh-CN"/>
        </w:rPr>
        <w:t>SAN</w:t>
      </w:r>
      <w:r w:rsidRPr="002B67CA">
        <w:rPr>
          <w:rFonts w:eastAsia="等线"/>
          <w:lang w:eastAsia="zh-CN"/>
        </w:rPr>
        <w:t xml:space="preserve"> to transmit beam(s) of the same operational band as the </w:t>
      </w:r>
      <w:r w:rsidRPr="002B67CA">
        <w:rPr>
          <w:rFonts w:eastAsia="等线"/>
          <w:i/>
        </w:rPr>
        <w:t xml:space="preserve">OTA REFSENS </w:t>
      </w:r>
      <w:proofErr w:type="spellStart"/>
      <w:r w:rsidRPr="002B67CA">
        <w:rPr>
          <w:rFonts w:eastAsia="等线"/>
          <w:i/>
        </w:rPr>
        <w:t>RoAoA</w:t>
      </w:r>
      <w:proofErr w:type="spellEnd"/>
      <w:r w:rsidRPr="002B67CA">
        <w:rPr>
          <w:rFonts w:eastAsia="等线"/>
          <w:lang w:eastAsia="zh-CN"/>
        </w:rPr>
        <w:t xml:space="preserve"> being tested according to the appropriate test configuration in clauses 4.7 and 4.8.</w:t>
      </w:r>
    </w:p>
    <w:p w14:paraId="7C50C279" w14:textId="77777777" w:rsidR="002B67CA" w:rsidRPr="002B67CA" w:rsidRDefault="002B67CA" w:rsidP="00AF4C71">
      <w:pPr>
        <w:pStyle w:val="B1"/>
        <w:rPr>
          <w:rFonts w:eastAsia="等线"/>
        </w:rPr>
      </w:pPr>
      <w:r w:rsidRPr="002B67CA">
        <w:rPr>
          <w:rFonts w:eastAsia="等线"/>
          <w:lang w:eastAsia="zh-CN"/>
        </w:rPr>
        <w:t>7)</w:t>
      </w:r>
      <w:r w:rsidRPr="002B67CA">
        <w:rPr>
          <w:rFonts w:eastAsia="等线"/>
          <w:lang w:eastAsia="zh-CN"/>
        </w:rPr>
        <w:tab/>
        <w:t xml:space="preserve">Set the test signal mean power so that the calibrated radiated power at the </w:t>
      </w:r>
      <w:r w:rsidRPr="002B67CA">
        <w:rPr>
          <w:rFonts w:eastAsia="等线" w:hint="eastAsia"/>
          <w:lang w:val="en-US" w:eastAsia="zh-CN"/>
        </w:rPr>
        <w:t>SAN</w:t>
      </w:r>
      <w:r w:rsidRPr="002B67CA">
        <w:rPr>
          <w:rFonts w:eastAsia="等线"/>
          <w:lang w:eastAsia="zh-CN"/>
        </w:rPr>
        <w:t xml:space="preserve"> Antenna Array coordinate system reference point is as follows:</w:t>
      </w:r>
    </w:p>
    <w:p w14:paraId="41419125" w14:textId="77777777" w:rsidR="002B67CA" w:rsidRPr="002B67CA" w:rsidRDefault="002B67CA" w:rsidP="00AF4C71">
      <w:pPr>
        <w:pStyle w:val="B2"/>
      </w:pPr>
      <w:r w:rsidRPr="002B67CA">
        <w:t>a)</w:t>
      </w:r>
      <w:r w:rsidRPr="002B67CA">
        <w:tab/>
        <w:t xml:space="preserve">Set the signal generator for the wanted signal to transmit </w:t>
      </w:r>
      <w:r w:rsidRPr="002B67CA">
        <w:rPr>
          <w:rFonts w:eastAsia="MS Mincho"/>
        </w:rPr>
        <w:t xml:space="preserve">as specified in table </w:t>
      </w:r>
      <w:r w:rsidRPr="002B67CA">
        <w:rPr>
          <w:rFonts w:eastAsia="宋体" w:hint="eastAsia"/>
          <w:lang w:val="en-US" w:eastAsia="zh-CN"/>
        </w:rPr>
        <w:t>10</w:t>
      </w:r>
      <w:r w:rsidRPr="002B67CA">
        <w:t>.4.5.2-1.</w:t>
      </w:r>
    </w:p>
    <w:p w14:paraId="0B6A1595" w14:textId="77777777" w:rsidR="002B67CA" w:rsidRPr="002B67CA" w:rsidRDefault="002B67CA" w:rsidP="00AF4C71">
      <w:pPr>
        <w:pStyle w:val="B2"/>
      </w:pPr>
      <w:r w:rsidRPr="002B67CA">
        <w:t>b)</w:t>
      </w:r>
      <w:r w:rsidRPr="002B67CA">
        <w:tab/>
        <w:t xml:space="preserve">Set the signal generator for the AWGN interfering signal at the same frequency as the wanted signal to transmit as specified in table </w:t>
      </w:r>
      <w:r w:rsidRPr="002B67CA">
        <w:rPr>
          <w:rFonts w:hint="eastAsia"/>
          <w:lang w:val="en-US" w:eastAsia="zh-CN"/>
        </w:rPr>
        <w:t>10</w:t>
      </w:r>
      <w:r w:rsidRPr="002B67CA">
        <w:t>.4.5.2-</w:t>
      </w:r>
      <w:r w:rsidRPr="002B67CA">
        <w:rPr>
          <w:rFonts w:hint="eastAsia"/>
          <w:lang w:val="en-US" w:eastAsia="zh-CN"/>
        </w:rPr>
        <w:t>1</w:t>
      </w:r>
      <w:r w:rsidRPr="002B67CA">
        <w:t>.</w:t>
      </w:r>
    </w:p>
    <w:p w14:paraId="7FCAA022" w14:textId="77777777" w:rsidR="002B67CA" w:rsidRPr="002B67CA" w:rsidRDefault="002B67CA" w:rsidP="00AF4C71">
      <w:pPr>
        <w:pStyle w:val="B1"/>
      </w:pPr>
      <w:r w:rsidRPr="002B67CA">
        <w:rPr>
          <w:lang w:eastAsia="zh-CN"/>
        </w:rPr>
        <w:t>8)</w:t>
      </w:r>
      <w:r w:rsidRPr="002B67CA">
        <w:rPr>
          <w:lang w:eastAsia="zh-CN"/>
        </w:rPr>
        <w:tab/>
        <w:t>Measure</w:t>
      </w:r>
      <w:r w:rsidRPr="002B67CA">
        <w:t xml:space="preserve"> the throughput </w:t>
      </w:r>
      <w:r w:rsidRPr="002B67CA">
        <w:rPr>
          <w:rFonts w:eastAsia="等线"/>
        </w:rPr>
        <w:t xml:space="preserve">according to annex A.2 </w:t>
      </w:r>
      <w:r w:rsidRPr="002B67CA">
        <w:t>for each supported polarization.</w:t>
      </w:r>
    </w:p>
    <w:p w14:paraId="1B6E4299" w14:textId="77777777" w:rsidR="002B67CA" w:rsidRPr="00D25498" w:rsidRDefault="002B67CA" w:rsidP="003267B6">
      <w:pPr>
        <w:pStyle w:val="30"/>
        <w:rPr>
          <w:rFonts w:eastAsia="等线"/>
          <w:lang w:eastAsia="sv-SE"/>
        </w:rPr>
      </w:pPr>
      <w:bookmarkStart w:id="5742" w:name="_Toc76114437"/>
      <w:bookmarkStart w:id="5743" w:name="_Toc66693860"/>
      <w:bookmarkStart w:id="5744" w:name="_Toc58917991"/>
      <w:bookmarkStart w:id="5745" w:name="_Toc37272987"/>
      <w:bookmarkStart w:id="5746" w:name="_Toc98766554"/>
      <w:bookmarkStart w:id="5747" w:name="_Toc106206703"/>
      <w:bookmarkStart w:id="5748" w:name="_Toc74915812"/>
      <w:bookmarkStart w:id="5749" w:name="_Toc99702917"/>
      <w:bookmarkStart w:id="5750" w:name="_Toc89952738"/>
      <w:bookmarkStart w:id="5751" w:name="_Toc53183143"/>
      <w:bookmarkStart w:id="5752" w:name="_Toc45886067"/>
      <w:bookmarkStart w:id="5753" w:name="_Toc58915810"/>
      <w:bookmarkStart w:id="5754" w:name="_Toc76544323"/>
      <w:bookmarkStart w:id="5755" w:name="_Toc21102840"/>
      <w:bookmarkStart w:id="5756" w:name="_Toc36636041"/>
      <w:bookmarkStart w:id="5757" w:name="_Toc82536445"/>
      <w:bookmarkStart w:id="5758" w:name="_Toc29810689"/>
      <w:bookmarkStart w:id="5759" w:name="_Toc120627475"/>
      <w:bookmarkStart w:id="5760" w:name="_Toc120628040"/>
      <w:bookmarkStart w:id="5761" w:name="_Toc120628616"/>
      <w:bookmarkStart w:id="5762" w:name="_Toc120629201"/>
      <w:bookmarkStart w:id="5763" w:name="_Toc120629789"/>
      <w:bookmarkStart w:id="5764" w:name="_Toc120631290"/>
      <w:bookmarkStart w:id="5765" w:name="_Toc120631941"/>
      <w:bookmarkStart w:id="5766" w:name="_Toc120632591"/>
      <w:bookmarkStart w:id="5767" w:name="_Toc120633241"/>
      <w:bookmarkStart w:id="5768" w:name="_Toc120633891"/>
      <w:bookmarkStart w:id="5769" w:name="_Toc120634542"/>
      <w:bookmarkStart w:id="5770" w:name="_Toc120635193"/>
      <w:bookmarkStart w:id="5771" w:name="_Toc121754317"/>
      <w:bookmarkStart w:id="5772" w:name="_Toc121754987"/>
      <w:bookmarkStart w:id="5773" w:name="_Toc121822943"/>
      <w:r w:rsidRPr="002B67CA">
        <w:rPr>
          <w:rFonts w:eastAsia="等线" w:hint="eastAsia"/>
          <w:lang w:val="en-US" w:eastAsia="zh-CN"/>
        </w:rPr>
        <w:t>10</w:t>
      </w:r>
      <w:r w:rsidRPr="00D25498">
        <w:rPr>
          <w:rFonts w:eastAsia="等线"/>
          <w:lang w:eastAsia="sv-SE"/>
        </w:rPr>
        <w:t>.4.5</w:t>
      </w:r>
      <w:r w:rsidRPr="00D25498">
        <w:rPr>
          <w:rFonts w:eastAsia="等线"/>
          <w:lang w:eastAsia="sv-SE"/>
        </w:rPr>
        <w:tab/>
        <w:t>Test requirement</w:t>
      </w:r>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6FFDA000" w14:textId="77777777" w:rsidR="002B67CA" w:rsidRPr="00D25498" w:rsidRDefault="002B67CA" w:rsidP="003267B6">
      <w:pPr>
        <w:pStyle w:val="40"/>
        <w:rPr>
          <w:rFonts w:eastAsia="等线"/>
          <w:lang w:val="en-US" w:eastAsia="zh-CN"/>
        </w:rPr>
      </w:pPr>
      <w:bookmarkStart w:id="5774" w:name="_Toc66693861"/>
      <w:bookmarkStart w:id="5775" w:name="_Toc76114438"/>
      <w:bookmarkStart w:id="5776" w:name="_Toc99702918"/>
      <w:bookmarkStart w:id="5777" w:name="_Toc45886068"/>
      <w:bookmarkStart w:id="5778" w:name="_Toc21102841"/>
      <w:bookmarkStart w:id="5779" w:name="_Toc37272988"/>
      <w:bookmarkStart w:id="5780" w:name="_Toc106206704"/>
      <w:bookmarkStart w:id="5781" w:name="_Toc82536446"/>
      <w:bookmarkStart w:id="5782" w:name="_Toc76544324"/>
      <w:bookmarkStart w:id="5783" w:name="_Toc58917992"/>
      <w:bookmarkStart w:id="5784" w:name="_Toc98766555"/>
      <w:bookmarkStart w:id="5785" w:name="_Toc58915811"/>
      <w:bookmarkStart w:id="5786" w:name="_Toc36636042"/>
      <w:bookmarkStart w:id="5787" w:name="_Toc89952739"/>
      <w:bookmarkStart w:id="5788" w:name="_Toc29810690"/>
      <w:bookmarkStart w:id="5789" w:name="_Toc74915813"/>
      <w:bookmarkStart w:id="5790" w:name="_Toc53183144"/>
      <w:bookmarkStart w:id="5791" w:name="_Toc120627476"/>
      <w:bookmarkStart w:id="5792" w:name="_Toc120628041"/>
      <w:bookmarkStart w:id="5793" w:name="_Toc120628617"/>
      <w:bookmarkStart w:id="5794" w:name="_Toc120629202"/>
      <w:bookmarkStart w:id="5795" w:name="_Toc120629790"/>
      <w:bookmarkStart w:id="5796" w:name="_Toc120631291"/>
      <w:bookmarkStart w:id="5797" w:name="_Toc120631942"/>
      <w:bookmarkStart w:id="5798" w:name="_Toc120632592"/>
      <w:bookmarkStart w:id="5799" w:name="_Toc120633242"/>
      <w:bookmarkStart w:id="5800" w:name="_Toc120633892"/>
      <w:bookmarkStart w:id="5801" w:name="_Toc120634543"/>
      <w:bookmarkStart w:id="5802" w:name="_Toc120635194"/>
      <w:bookmarkStart w:id="5803" w:name="_Toc121754318"/>
      <w:bookmarkStart w:id="5804" w:name="_Toc121754988"/>
      <w:bookmarkStart w:id="5805" w:name="_Toc121822944"/>
      <w:r w:rsidRPr="002B67CA">
        <w:rPr>
          <w:rFonts w:eastAsia="等线" w:hint="eastAsia"/>
          <w:lang w:val="en-US" w:eastAsia="zh-CN"/>
        </w:rPr>
        <w:t>10</w:t>
      </w:r>
      <w:r w:rsidRPr="00D25498">
        <w:rPr>
          <w:rFonts w:eastAsia="等线"/>
          <w:lang w:val="en-US" w:eastAsia="zh-CN"/>
        </w:rPr>
        <w:t>.4.5.1</w:t>
      </w:r>
      <w:r w:rsidRPr="00D25498">
        <w:rPr>
          <w:rFonts w:eastAsia="等线"/>
          <w:lang w:val="en-US" w:eastAsia="zh-CN"/>
        </w:rPr>
        <w:tab/>
        <w:t>General</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6FF01795" w14:textId="5E49C5BA" w:rsidR="002B67CA" w:rsidRPr="002B67CA" w:rsidRDefault="002B67CA" w:rsidP="002B67CA">
      <w:pPr>
        <w:rPr>
          <w:rFonts w:eastAsia="宋体"/>
          <w:lang w:eastAsia="zh-CN"/>
        </w:rPr>
      </w:pPr>
      <w:r w:rsidRPr="00AF4C71">
        <w:rPr>
          <w:rFonts w:eastAsia="宋体"/>
          <w:lang w:eastAsia="zh-CN"/>
        </w:rPr>
        <w:t>The test requirement is calculated from the OTA wanted signal mean power level offset by the OTA dynamic range Test Tolerance specified in clause</w:t>
      </w:r>
      <w:r w:rsidR="00AF4C71">
        <w:rPr>
          <w:rFonts w:eastAsia="宋体"/>
          <w:lang w:eastAsia="zh-CN"/>
        </w:rPr>
        <w:t xml:space="preserve"> </w:t>
      </w:r>
      <w:r w:rsidRPr="00AF4C71">
        <w:rPr>
          <w:rFonts w:eastAsia="宋体"/>
          <w:lang w:eastAsia="zh-CN"/>
        </w:rPr>
        <w:t>4.</w:t>
      </w:r>
      <w:del w:id="5806" w:author="CATT" w:date="2023-02-14T17:40:00Z">
        <w:r w:rsidRPr="00AF4C71" w:rsidDel="00E76476">
          <w:rPr>
            <w:rFonts w:eastAsia="宋体" w:hint="eastAsia"/>
            <w:lang w:val="en-US" w:eastAsia="zh-CN"/>
          </w:rPr>
          <w:delText>X</w:delText>
        </w:r>
      </w:del>
      <w:ins w:id="5807" w:author="CATT" w:date="2023-02-14T17:40:00Z">
        <w:r w:rsidR="00E76476">
          <w:rPr>
            <w:rFonts w:eastAsia="宋体" w:hint="eastAsia"/>
            <w:lang w:val="en-US" w:eastAsia="zh-CN"/>
          </w:rPr>
          <w:t>1</w:t>
        </w:r>
      </w:ins>
      <w:r w:rsidRPr="00AF4C71">
        <w:rPr>
          <w:rFonts w:eastAsia="宋体"/>
          <w:lang w:eastAsia="zh-CN"/>
        </w:rPr>
        <w:t>.</w:t>
      </w:r>
    </w:p>
    <w:p w14:paraId="68C5AB6F" w14:textId="77777777" w:rsidR="002B67CA" w:rsidRPr="00D25498" w:rsidRDefault="002B67CA" w:rsidP="003267B6">
      <w:pPr>
        <w:pStyle w:val="40"/>
        <w:rPr>
          <w:rFonts w:eastAsia="等线"/>
        </w:rPr>
      </w:pPr>
      <w:bookmarkStart w:id="5808" w:name="_Toc74915814"/>
      <w:bookmarkStart w:id="5809" w:name="_Toc66693862"/>
      <w:bookmarkStart w:id="5810" w:name="_Toc76114439"/>
      <w:bookmarkStart w:id="5811" w:name="_Toc36636043"/>
      <w:bookmarkStart w:id="5812" w:name="_Toc98766556"/>
      <w:bookmarkStart w:id="5813" w:name="_Toc45886069"/>
      <w:bookmarkStart w:id="5814" w:name="_Toc21102842"/>
      <w:bookmarkStart w:id="5815" w:name="_Toc58917993"/>
      <w:bookmarkStart w:id="5816" w:name="_Toc106206705"/>
      <w:bookmarkStart w:id="5817" w:name="_Toc82536447"/>
      <w:bookmarkStart w:id="5818" w:name="_Toc29810691"/>
      <w:bookmarkStart w:id="5819" w:name="_Toc58915812"/>
      <w:bookmarkStart w:id="5820" w:name="_Toc99702919"/>
      <w:bookmarkStart w:id="5821" w:name="_Toc89952740"/>
      <w:bookmarkStart w:id="5822" w:name="_Toc53183145"/>
      <w:bookmarkStart w:id="5823" w:name="_Toc76544325"/>
      <w:bookmarkStart w:id="5824" w:name="_Toc37272989"/>
      <w:bookmarkStart w:id="5825" w:name="_Toc120627477"/>
      <w:bookmarkStart w:id="5826" w:name="_Toc120628042"/>
      <w:bookmarkStart w:id="5827" w:name="_Toc120628618"/>
      <w:bookmarkStart w:id="5828" w:name="_Toc120629203"/>
      <w:bookmarkStart w:id="5829" w:name="_Toc120629791"/>
      <w:bookmarkStart w:id="5830" w:name="_Toc120631292"/>
      <w:bookmarkStart w:id="5831" w:name="_Toc120631943"/>
      <w:bookmarkStart w:id="5832" w:name="_Toc120632593"/>
      <w:bookmarkStart w:id="5833" w:name="_Toc120633243"/>
      <w:bookmarkStart w:id="5834" w:name="_Toc120633893"/>
      <w:bookmarkStart w:id="5835" w:name="_Toc120634544"/>
      <w:bookmarkStart w:id="5836" w:name="_Toc120635195"/>
      <w:bookmarkStart w:id="5837" w:name="_Toc121754319"/>
      <w:bookmarkStart w:id="5838" w:name="_Toc121754989"/>
      <w:bookmarkStart w:id="5839" w:name="_Toc121822945"/>
      <w:r w:rsidRPr="002B67CA">
        <w:rPr>
          <w:rFonts w:eastAsia="等线" w:hint="eastAsia"/>
          <w:lang w:val="en-US" w:eastAsia="zh-CN"/>
        </w:rPr>
        <w:t>10</w:t>
      </w:r>
      <w:r w:rsidRPr="00D25498">
        <w:rPr>
          <w:rFonts w:eastAsia="等线"/>
        </w:rPr>
        <w:t>.4.5.2</w:t>
      </w:r>
      <w:r w:rsidRPr="00D25498">
        <w:rPr>
          <w:rFonts w:eastAsia="等线"/>
        </w:rPr>
        <w:tab/>
        <w:t xml:space="preserve">Test requirements for </w:t>
      </w:r>
      <w:r w:rsidRPr="00D25498">
        <w:rPr>
          <w:rFonts w:eastAsia="等线"/>
          <w:i/>
        </w:rPr>
        <w:t>S</w:t>
      </w:r>
      <w:r w:rsidRPr="00D25498">
        <w:rPr>
          <w:rFonts w:eastAsia="等线" w:hint="eastAsia"/>
          <w:i/>
          <w:lang w:val="en-US" w:eastAsia="zh-CN"/>
        </w:rPr>
        <w:t>AN</w:t>
      </w:r>
      <w:r w:rsidRPr="00D25498">
        <w:rPr>
          <w:rFonts w:eastAsia="等线"/>
          <w:i/>
        </w:rPr>
        <w:t xml:space="preserve"> type 1-O</w:t>
      </w:r>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024EA85B" w14:textId="77777777" w:rsidR="002B67CA" w:rsidRPr="002B67CA" w:rsidRDefault="002B67CA" w:rsidP="002B67CA">
      <w:pPr>
        <w:rPr>
          <w:rFonts w:eastAsia="宋体"/>
          <w:lang w:eastAsia="zh-CN"/>
        </w:rPr>
      </w:pPr>
      <w:r w:rsidRPr="002B67CA">
        <w:rPr>
          <w:rFonts w:eastAsia="宋体"/>
        </w:rPr>
        <w:t xml:space="preserve">For </w:t>
      </w:r>
      <w:r w:rsidRPr="002B67CA">
        <w:rPr>
          <w:rFonts w:eastAsia="宋体" w:hint="eastAsia"/>
          <w:lang w:eastAsia="zh-CN"/>
        </w:rPr>
        <w:t>each</w:t>
      </w:r>
      <w:r w:rsidRPr="002B67CA">
        <w:rPr>
          <w:rFonts w:eastAsia="宋体"/>
        </w:rPr>
        <w:t xml:space="preserve"> measured carrier, the throughput measured in step 6 of clause </w:t>
      </w:r>
      <w:r w:rsidRPr="002B67CA">
        <w:rPr>
          <w:rFonts w:eastAsia="宋体" w:hint="eastAsia"/>
          <w:lang w:val="en-US" w:eastAsia="zh-CN"/>
        </w:rPr>
        <w:t>10</w:t>
      </w:r>
      <w:r w:rsidRPr="002B67CA">
        <w:rPr>
          <w:rFonts w:eastAsia="宋体"/>
        </w:rPr>
        <w:t>.4.4.2 shall be ≥ 95 % of the maximum throughput of the reference measurement channel as specified in annex A.2 with parameters specified in tables </w:t>
      </w:r>
      <w:r w:rsidRPr="002B67CA">
        <w:rPr>
          <w:rFonts w:eastAsia="宋体" w:hint="eastAsia"/>
          <w:lang w:val="en-US" w:eastAsia="zh-CN"/>
        </w:rPr>
        <w:t>10</w:t>
      </w:r>
      <w:r w:rsidRPr="002B67CA">
        <w:rPr>
          <w:rFonts w:eastAsia="宋体"/>
        </w:rPr>
        <w:t>.4.5.2-1</w:t>
      </w:r>
      <w:r w:rsidRPr="002B67CA">
        <w:rPr>
          <w:rFonts w:eastAsia="宋体"/>
          <w:lang w:eastAsia="zh-CN"/>
        </w:rPr>
        <w:t>.</w:t>
      </w:r>
    </w:p>
    <w:p w14:paraId="1E9D552C" w14:textId="77777777" w:rsidR="002B67CA" w:rsidRPr="002B67CA" w:rsidRDefault="002B67CA" w:rsidP="00AF4C71">
      <w:pPr>
        <w:pStyle w:val="TH"/>
      </w:pPr>
      <w:r w:rsidRPr="002B67CA">
        <w:t xml:space="preserve">Table </w:t>
      </w:r>
      <w:r w:rsidRPr="002B67CA">
        <w:rPr>
          <w:rFonts w:hint="eastAsia"/>
          <w:lang w:val="en-US" w:eastAsia="zh-CN"/>
        </w:rPr>
        <w:t>10</w:t>
      </w:r>
      <w:r w:rsidRPr="002B67CA">
        <w:t xml:space="preserve">.4.5.2-1: SAN </w:t>
      </w:r>
      <w:r w:rsidRPr="002B67CA">
        <w:rPr>
          <w:rFonts w:hint="eastAsia"/>
          <w:lang w:val="en-US" w:eastAsia="zh-CN"/>
        </w:rPr>
        <w:t>LEO</w:t>
      </w:r>
      <w:r w:rsidRPr="002B67CA">
        <w:t xml:space="preserve"> class dynamic range</w:t>
      </w:r>
    </w:p>
    <w:tbl>
      <w:tblPr>
        <w:tblStyle w:val="14"/>
        <w:tblW w:w="5001" w:type="pct"/>
        <w:jc w:val="center"/>
        <w:tblLayout w:type="fixed"/>
        <w:tblLook w:val="04A0" w:firstRow="1" w:lastRow="0" w:firstColumn="1" w:lastColumn="0" w:noHBand="0" w:noVBand="1"/>
      </w:tblPr>
      <w:tblGrid>
        <w:gridCol w:w="1750"/>
        <w:gridCol w:w="1592"/>
        <w:gridCol w:w="1590"/>
        <w:gridCol w:w="1592"/>
        <w:gridCol w:w="1750"/>
        <w:gridCol w:w="1585"/>
      </w:tblGrid>
      <w:tr w:rsidR="002B67CA" w:rsidRPr="002B67CA" w14:paraId="4E80029C" w14:textId="77777777" w:rsidTr="00914BDC">
        <w:trPr>
          <w:cantSplit/>
          <w:jc w:val="center"/>
        </w:trPr>
        <w:tc>
          <w:tcPr>
            <w:tcW w:w="1750" w:type="dxa"/>
            <w:tcBorders>
              <w:bottom w:val="single" w:sz="4" w:space="0" w:color="auto"/>
            </w:tcBorders>
          </w:tcPr>
          <w:p w14:paraId="14D92F9D" w14:textId="77777777" w:rsidR="002B67CA" w:rsidRPr="002B67CA" w:rsidRDefault="002B67CA" w:rsidP="002B67CA">
            <w:pPr>
              <w:keepNext/>
              <w:keepLines/>
              <w:spacing w:after="0"/>
              <w:jc w:val="center"/>
              <w:rPr>
                <w:rFonts w:ascii="Arial" w:eastAsia="等线" w:hAnsi="Arial"/>
                <w:b/>
                <w:sz w:val="18"/>
              </w:rPr>
            </w:pPr>
            <w:r w:rsidRPr="002B67CA">
              <w:rPr>
                <w:rFonts w:ascii="Arial" w:eastAsia="等线" w:hAnsi="Arial" w:hint="eastAsia"/>
                <w:b/>
                <w:sz w:val="18"/>
              </w:rPr>
              <w:t>SAN</w:t>
            </w:r>
            <w:r w:rsidRPr="002B67CA">
              <w:rPr>
                <w:rFonts w:ascii="Arial" w:eastAsia="等线" w:hAnsi="Arial"/>
                <w:b/>
                <w:sz w:val="18"/>
              </w:rPr>
              <w:t xml:space="preserve"> channel bandwidth (MHz)</w:t>
            </w:r>
          </w:p>
        </w:tc>
        <w:tc>
          <w:tcPr>
            <w:tcW w:w="1592" w:type="dxa"/>
          </w:tcPr>
          <w:p w14:paraId="6B044E1C" w14:textId="77777777" w:rsidR="002B67CA" w:rsidRPr="002B67CA" w:rsidRDefault="002B67CA" w:rsidP="002B67CA">
            <w:pPr>
              <w:keepNext/>
              <w:keepLines/>
              <w:spacing w:after="0"/>
              <w:jc w:val="center"/>
              <w:rPr>
                <w:rFonts w:ascii="Arial" w:eastAsia="等线" w:hAnsi="Arial"/>
                <w:b/>
                <w:sz w:val="18"/>
              </w:rPr>
            </w:pPr>
            <w:r w:rsidRPr="002B67CA">
              <w:rPr>
                <w:rFonts w:ascii="Arial" w:eastAsia="等线" w:hAnsi="Arial"/>
                <w:b/>
                <w:sz w:val="18"/>
              </w:rPr>
              <w:t>Subcarrier spacing (kHz)</w:t>
            </w:r>
          </w:p>
        </w:tc>
        <w:tc>
          <w:tcPr>
            <w:tcW w:w="1590" w:type="dxa"/>
          </w:tcPr>
          <w:p w14:paraId="1F356B3B" w14:textId="77777777" w:rsidR="002B67CA" w:rsidRPr="002B67CA" w:rsidRDefault="002B67CA" w:rsidP="002B67CA">
            <w:pPr>
              <w:keepNext/>
              <w:keepLines/>
              <w:spacing w:after="0"/>
              <w:jc w:val="center"/>
              <w:rPr>
                <w:rFonts w:ascii="Arial" w:eastAsia="等线" w:hAnsi="Arial"/>
                <w:b/>
                <w:sz w:val="18"/>
              </w:rPr>
            </w:pPr>
            <w:r w:rsidRPr="002B67CA">
              <w:rPr>
                <w:rFonts w:ascii="Arial" w:eastAsia="等线" w:hAnsi="Arial"/>
                <w:b/>
                <w:sz w:val="18"/>
              </w:rPr>
              <w:t>Reference measurement channel</w:t>
            </w:r>
          </w:p>
        </w:tc>
        <w:tc>
          <w:tcPr>
            <w:tcW w:w="1592" w:type="dxa"/>
          </w:tcPr>
          <w:p w14:paraId="5F5F6EDA" w14:textId="77777777" w:rsidR="002B67CA" w:rsidRPr="002B67CA" w:rsidRDefault="002B67CA" w:rsidP="002B67CA">
            <w:pPr>
              <w:keepNext/>
              <w:keepLines/>
              <w:spacing w:after="0"/>
              <w:jc w:val="center"/>
              <w:rPr>
                <w:rFonts w:ascii="Arial" w:eastAsia="等线" w:hAnsi="Arial"/>
                <w:b/>
                <w:sz w:val="18"/>
              </w:rPr>
            </w:pPr>
            <w:r w:rsidRPr="002B67CA">
              <w:rPr>
                <w:rFonts w:ascii="Arial" w:eastAsia="等线" w:hAnsi="Arial"/>
                <w:b/>
                <w:sz w:val="18"/>
              </w:rPr>
              <w:t>Wanted signal mean power (</w:t>
            </w:r>
            <w:proofErr w:type="spellStart"/>
            <w:r w:rsidRPr="002B67CA">
              <w:rPr>
                <w:rFonts w:ascii="Arial" w:eastAsia="等线" w:hAnsi="Arial"/>
                <w:b/>
                <w:sz w:val="18"/>
              </w:rPr>
              <w:t>dBm</w:t>
            </w:r>
            <w:proofErr w:type="spellEnd"/>
            <w:r w:rsidRPr="002B67CA">
              <w:rPr>
                <w:rFonts w:ascii="Arial" w:eastAsia="等线" w:hAnsi="Arial"/>
                <w:b/>
                <w:sz w:val="18"/>
              </w:rPr>
              <w:t>)</w:t>
            </w:r>
          </w:p>
        </w:tc>
        <w:tc>
          <w:tcPr>
            <w:tcW w:w="1750" w:type="dxa"/>
            <w:tcBorders>
              <w:bottom w:val="single" w:sz="4" w:space="0" w:color="auto"/>
            </w:tcBorders>
          </w:tcPr>
          <w:p w14:paraId="6B2C98C7" w14:textId="77777777" w:rsidR="002B67CA" w:rsidRPr="002B67CA" w:rsidRDefault="002B67CA" w:rsidP="002B67CA">
            <w:pPr>
              <w:keepNext/>
              <w:keepLines/>
              <w:spacing w:after="0"/>
              <w:jc w:val="center"/>
              <w:rPr>
                <w:rFonts w:ascii="Arial" w:eastAsia="等线" w:hAnsi="Arial"/>
                <w:b/>
                <w:sz w:val="18"/>
              </w:rPr>
            </w:pPr>
            <w:r w:rsidRPr="002B67CA">
              <w:rPr>
                <w:rFonts w:ascii="Arial" w:eastAsia="等线" w:hAnsi="Arial"/>
                <w:b/>
                <w:sz w:val="18"/>
              </w:rPr>
              <w:t>Interfering signal mean power (</w:t>
            </w:r>
            <w:proofErr w:type="spellStart"/>
            <w:r w:rsidRPr="002B67CA">
              <w:rPr>
                <w:rFonts w:ascii="Arial" w:eastAsia="等线" w:hAnsi="Arial"/>
                <w:b/>
                <w:sz w:val="18"/>
              </w:rPr>
              <w:t>dBm</w:t>
            </w:r>
            <w:proofErr w:type="spellEnd"/>
            <w:r w:rsidRPr="002B67CA">
              <w:rPr>
                <w:rFonts w:ascii="Arial" w:eastAsia="等线" w:hAnsi="Arial"/>
                <w:b/>
                <w:sz w:val="18"/>
              </w:rPr>
              <w:t xml:space="preserve">) / </w:t>
            </w:r>
            <w:proofErr w:type="spellStart"/>
            <w:r w:rsidRPr="002B67CA">
              <w:rPr>
                <w:rFonts w:ascii="Arial" w:eastAsia="等线" w:hAnsi="Arial"/>
                <w:b/>
                <w:sz w:val="18"/>
              </w:rPr>
              <w:t>BW</w:t>
            </w:r>
            <w:r w:rsidRPr="002B67CA">
              <w:rPr>
                <w:rFonts w:ascii="Arial" w:eastAsia="等线" w:hAnsi="Arial"/>
                <w:b/>
                <w:sz w:val="18"/>
                <w:vertAlign w:val="subscript"/>
              </w:rPr>
              <w:t>Config</w:t>
            </w:r>
            <w:proofErr w:type="spellEnd"/>
          </w:p>
        </w:tc>
        <w:tc>
          <w:tcPr>
            <w:tcW w:w="1585" w:type="dxa"/>
            <w:tcBorders>
              <w:bottom w:val="single" w:sz="4" w:space="0" w:color="auto"/>
            </w:tcBorders>
          </w:tcPr>
          <w:p w14:paraId="28EE069A" w14:textId="77777777" w:rsidR="002B67CA" w:rsidRPr="002B67CA" w:rsidRDefault="002B67CA" w:rsidP="002B67CA">
            <w:pPr>
              <w:keepNext/>
              <w:keepLines/>
              <w:spacing w:after="0"/>
              <w:jc w:val="center"/>
              <w:rPr>
                <w:rFonts w:ascii="Arial" w:eastAsia="等线" w:hAnsi="Arial"/>
                <w:b/>
                <w:sz w:val="18"/>
              </w:rPr>
            </w:pPr>
            <w:r w:rsidRPr="002B67CA">
              <w:rPr>
                <w:rFonts w:ascii="Arial" w:eastAsia="等线" w:hAnsi="Arial"/>
                <w:b/>
                <w:sz w:val="18"/>
              </w:rPr>
              <w:t>Type of interfering signal</w:t>
            </w:r>
          </w:p>
        </w:tc>
      </w:tr>
      <w:tr w:rsidR="006E36BD" w:rsidRPr="002B67CA" w14:paraId="5238EF9F" w14:textId="77777777" w:rsidTr="006E36BD">
        <w:trPr>
          <w:cantSplit/>
          <w:jc w:val="center"/>
        </w:trPr>
        <w:tc>
          <w:tcPr>
            <w:tcW w:w="1750" w:type="dxa"/>
            <w:vMerge w:val="restart"/>
            <w:vAlign w:val="center"/>
          </w:tcPr>
          <w:p w14:paraId="1FF0EB26"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rPr>
              <w:t>5</w:t>
            </w:r>
          </w:p>
        </w:tc>
        <w:tc>
          <w:tcPr>
            <w:tcW w:w="1592" w:type="dxa"/>
          </w:tcPr>
          <w:p w14:paraId="7879C76D"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rPr>
              <w:t>15</w:t>
            </w:r>
          </w:p>
        </w:tc>
        <w:tc>
          <w:tcPr>
            <w:tcW w:w="1590" w:type="dxa"/>
            <w:vAlign w:val="center"/>
          </w:tcPr>
          <w:p w14:paraId="72E48A65"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sz w:val="18"/>
              </w:rPr>
              <w:t>G-FR1-A2-1</w:t>
            </w:r>
          </w:p>
        </w:tc>
        <w:tc>
          <w:tcPr>
            <w:tcW w:w="1592" w:type="dxa"/>
            <w:vAlign w:val="bottom"/>
          </w:tcPr>
          <w:p w14:paraId="449E30D0"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lang w:bidi="ar"/>
              </w:rPr>
              <w:t>-76.1</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bottom w:val="nil"/>
            </w:tcBorders>
            <w:vAlign w:val="center"/>
          </w:tcPr>
          <w:p w14:paraId="03C3799A"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hint="eastAsia"/>
                <w:sz w:val="18"/>
              </w:rPr>
              <w:t xml:space="preserve">-88.2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585" w:type="dxa"/>
            <w:tcBorders>
              <w:bottom w:val="nil"/>
            </w:tcBorders>
            <w:vAlign w:val="center"/>
          </w:tcPr>
          <w:p w14:paraId="7D1CBAD8"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rPr>
              <w:t>AWGN</w:t>
            </w:r>
          </w:p>
        </w:tc>
      </w:tr>
      <w:tr w:rsidR="006E36BD" w:rsidRPr="002B67CA" w14:paraId="6D1A4ABE" w14:textId="77777777" w:rsidTr="006E36BD">
        <w:trPr>
          <w:cantSplit/>
          <w:jc w:val="center"/>
        </w:trPr>
        <w:tc>
          <w:tcPr>
            <w:tcW w:w="1750" w:type="dxa"/>
            <w:vMerge/>
            <w:tcBorders>
              <w:bottom w:val="single" w:sz="4" w:space="0" w:color="auto"/>
            </w:tcBorders>
            <w:vAlign w:val="center"/>
          </w:tcPr>
          <w:p w14:paraId="6D4D8A0A" w14:textId="77777777" w:rsidR="006E36BD" w:rsidRPr="002B67CA" w:rsidRDefault="006E36BD" w:rsidP="002B67CA">
            <w:pPr>
              <w:keepNext/>
              <w:keepLines/>
              <w:spacing w:after="0"/>
              <w:jc w:val="center"/>
              <w:rPr>
                <w:rFonts w:ascii="Arial" w:eastAsia="等线" w:hAnsi="Arial"/>
                <w:sz w:val="18"/>
              </w:rPr>
            </w:pPr>
          </w:p>
        </w:tc>
        <w:tc>
          <w:tcPr>
            <w:tcW w:w="1592" w:type="dxa"/>
          </w:tcPr>
          <w:p w14:paraId="52B59552"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rPr>
              <w:t>30</w:t>
            </w:r>
          </w:p>
        </w:tc>
        <w:tc>
          <w:tcPr>
            <w:tcW w:w="1590" w:type="dxa"/>
            <w:vAlign w:val="center"/>
          </w:tcPr>
          <w:p w14:paraId="1B2E5604"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sz w:val="18"/>
              </w:rPr>
              <w:t xml:space="preserve">G-FR1-A2-2 </w:t>
            </w:r>
          </w:p>
        </w:tc>
        <w:tc>
          <w:tcPr>
            <w:tcW w:w="1592" w:type="dxa"/>
            <w:vAlign w:val="bottom"/>
          </w:tcPr>
          <w:p w14:paraId="5BA68828"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lang w:bidi="ar"/>
              </w:rPr>
              <w:t>-76.8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single" w:sz="4" w:space="0" w:color="auto"/>
            </w:tcBorders>
            <w:vAlign w:val="center"/>
          </w:tcPr>
          <w:p w14:paraId="1EC242EC" w14:textId="77777777" w:rsidR="006E36BD" w:rsidRPr="002B67CA" w:rsidRDefault="006E36BD" w:rsidP="002B67CA">
            <w:pPr>
              <w:keepNext/>
              <w:keepLines/>
              <w:spacing w:after="0"/>
              <w:jc w:val="center"/>
              <w:rPr>
                <w:rFonts w:ascii="Arial" w:eastAsia="等线" w:hAnsi="Arial"/>
                <w:sz w:val="18"/>
              </w:rPr>
            </w:pPr>
          </w:p>
        </w:tc>
        <w:tc>
          <w:tcPr>
            <w:tcW w:w="1585" w:type="dxa"/>
            <w:tcBorders>
              <w:top w:val="nil"/>
              <w:bottom w:val="single" w:sz="4" w:space="0" w:color="auto"/>
            </w:tcBorders>
            <w:vAlign w:val="center"/>
          </w:tcPr>
          <w:p w14:paraId="1D8E09CA" w14:textId="77777777" w:rsidR="006E36BD" w:rsidRPr="002B67CA" w:rsidRDefault="006E36BD" w:rsidP="002B67CA">
            <w:pPr>
              <w:keepNext/>
              <w:keepLines/>
              <w:spacing w:after="0"/>
              <w:jc w:val="center"/>
              <w:rPr>
                <w:rFonts w:ascii="Arial" w:eastAsia="等线" w:hAnsi="Arial"/>
                <w:sz w:val="18"/>
              </w:rPr>
            </w:pPr>
          </w:p>
        </w:tc>
      </w:tr>
      <w:tr w:rsidR="006E36BD" w:rsidRPr="002B67CA" w14:paraId="6CFF9CFC" w14:textId="77777777" w:rsidTr="006E36BD">
        <w:trPr>
          <w:cantSplit/>
          <w:jc w:val="center"/>
        </w:trPr>
        <w:tc>
          <w:tcPr>
            <w:tcW w:w="1750" w:type="dxa"/>
            <w:vMerge w:val="restart"/>
            <w:vAlign w:val="center"/>
          </w:tcPr>
          <w:p w14:paraId="24B25C5A"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rPr>
              <w:t>10</w:t>
            </w:r>
          </w:p>
        </w:tc>
        <w:tc>
          <w:tcPr>
            <w:tcW w:w="1592" w:type="dxa"/>
          </w:tcPr>
          <w:p w14:paraId="698DAFCD"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rPr>
              <w:t>15</w:t>
            </w:r>
          </w:p>
        </w:tc>
        <w:tc>
          <w:tcPr>
            <w:tcW w:w="1590" w:type="dxa"/>
            <w:vAlign w:val="center"/>
          </w:tcPr>
          <w:p w14:paraId="7B9E33C5"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sz w:val="18"/>
              </w:rPr>
              <w:t>G-FR1-A2-1</w:t>
            </w:r>
          </w:p>
        </w:tc>
        <w:tc>
          <w:tcPr>
            <w:tcW w:w="1592" w:type="dxa"/>
            <w:vAlign w:val="bottom"/>
          </w:tcPr>
          <w:p w14:paraId="7F3506C5"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lang w:bidi="ar"/>
              </w:rPr>
              <w:t>-76.1</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bottom w:val="nil"/>
            </w:tcBorders>
            <w:vAlign w:val="center"/>
          </w:tcPr>
          <w:p w14:paraId="3051BDA9"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hint="eastAsia"/>
                <w:sz w:val="18"/>
              </w:rPr>
              <w:t xml:space="preserve">-85.0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585" w:type="dxa"/>
            <w:tcBorders>
              <w:bottom w:val="nil"/>
            </w:tcBorders>
            <w:vAlign w:val="center"/>
          </w:tcPr>
          <w:p w14:paraId="4AE5CD3E"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rPr>
              <w:t>AWGN</w:t>
            </w:r>
          </w:p>
        </w:tc>
      </w:tr>
      <w:tr w:rsidR="006E36BD" w:rsidRPr="002B67CA" w14:paraId="110FAB54" w14:textId="77777777" w:rsidTr="006E36BD">
        <w:trPr>
          <w:cantSplit/>
          <w:jc w:val="center"/>
        </w:trPr>
        <w:tc>
          <w:tcPr>
            <w:tcW w:w="1750" w:type="dxa"/>
            <w:vMerge/>
            <w:vAlign w:val="center"/>
          </w:tcPr>
          <w:p w14:paraId="25366B1B" w14:textId="77777777" w:rsidR="006E36BD" w:rsidRPr="002B67CA" w:rsidRDefault="006E36BD" w:rsidP="002B67CA">
            <w:pPr>
              <w:keepNext/>
              <w:keepLines/>
              <w:spacing w:after="0"/>
              <w:jc w:val="center"/>
              <w:rPr>
                <w:rFonts w:ascii="Arial" w:eastAsia="等线" w:hAnsi="Arial"/>
                <w:sz w:val="18"/>
              </w:rPr>
            </w:pPr>
          </w:p>
        </w:tc>
        <w:tc>
          <w:tcPr>
            <w:tcW w:w="1592" w:type="dxa"/>
          </w:tcPr>
          <w:p w14:paraId="33B7B284"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rPr>
              <w:t>30</w:t>
            </w:r>
          </w:p>
        </w:tc>
        <w:tc>
          <w:tcPr>
            <w:tcW w:w="1590" w:type="dxa"/>
            <w:vAlign w:val="center"/>
          </w:tcPr>
          <w:p w14:paraId="29484546"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sz w:val="18"/>
              </w:rPr>
              <w:t xml:space="preserve">G-FR1-A2-2 </w:t>
            </w:r>
          </w:p>
        </w:tc>
        <w:tc>
          <w:tcPr>
            <w:tcW w:w="1592" w:type="dxa"/>
            <w:vAlign w:val="bottom"/>
          </w:tcPr>
          <w:p w14:paraId="549667AB"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lang w:bidi="ar"/>
              </w:rPr>
              <w:t>-76.8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nil"/>
            </w:tcBorders>
            <w:vAlign w:val="center"/>
          </w:tcPr>
          <w:p w14:paraId="2913F1C6" w14:textId="77777777" w:rsidR="006E36BD" w:rsidRPr="002B67CA" w:rsidRDefault="006E36BD" w:rsidP="002B67CA">
            <w:pPr>
              <w:keepNext/>
              <w:keepLines/>
              <w:spacing w:after="0"/>
              <w:jc w:val="center"/>
              <w:rPr>
                <w:rFonts w:ascii="Arial" w:eastAsia="等线" w:hAnsi="Arial"/>
                <w:sz w:val="18"/>
              </w:rPr>
            </w:pPr>
          </w:p>
        </w:tc>
        <w:tc>
          <w:tcPr>
            <w:tcW w:w="1585" w:type="dxa"/>
            <w:tcBorders>
              <w:top w:val="nil"/>
              <w:bottom w:val="nil"/>
            </w:tcBorders>
            <w:vAlign w:val="center"/>
          </w:tcPr>
          <w:p w14:paraId="7D2F0CEC" w14:textId="77777777" w:rsidR="006E36BD" w:rsidRPr="002B67CA" w:rsidRDefault="006E36BD" w:rsidP="002B67CA">
            <w:pPr>
              <w:keepNext/>
              <w:keepLines/>
              <w:spacing w:after="0"/>
              <w:jc w:val="center"/>
              <w:rPr>
                <w:rFonts w:ascii="Arial" w:eastAsia="等线" w:hAnsi="Arial"/>
                <w:sz w:val="18"/>
              </w:rPr>
            </w:pPr>
          </w:p>
        </w:tc>
      </w:tr>
      <w:tr w:rsidR="006E36BD" w:rsidRPr="002B67CA" w14:paraId="55AAC616" w14:textId="77777777" w:rsidTr="006E36BD">
        <w:trPr>
          <w:cantSplit/>
          <w:jc w:val="center"/>
        </w:trPr>
        <w:tc>
          <w:tcPr>
            <w:tcW w:w="1750" w:type="dxa"/>
            <w:vMerge/>
            <w:tcBorders>
              <w:bottom w:val="single" w:sz="4" w:space="0" w:color="auto"/>
            </w:tcBorders>
            <w:vAlign w:val="center"/>
          </w:tcPr>
          <w:p w14:paraId="212C7715" w14:textId="77777777" w:rsidR="006E36BD" w:rsidRPr="002B67CA" w:rsidRDefault="006E36BD" w:rsidP="002B67CA">
            <w:pPr>
              <w:keepNext/>
              <w:keepLines/>
              <w:spacing w:after="0"/>
              <w:jc w:val="center"/>
              <w:rPr>
                <w:rFonts w:ascii="Arial" w:eastAsia="等线" w:hAnsi="Arial"/>
                <w:sz w:val="18"/>
              </w:rPr>
            </w:pPr>
          </w:p>
        </w:tc>
        <w:tc>
          <w:tcPr>
            <w:tcW w:w="1592" w:type="dxa"/>
          </w:tcPr>
          <w:p w14:paraId="41E111A2"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rPr>
              <w:t>60</w:t>
            </w:r>
          </w:p>
        </w:tc>
        <w:tc>
          <w:tcPr>
            <w:tcW w:w="1590" w:type="dxa"/>
            <w:vAlign w:val="center"/>
          </w:tcPr>
          <w:p w14:paraId="726E45BF"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sz w:val="18"/>
              </w:rPr>
              <w:t>G-FR1-A2-3</w:t>
            </w:r>
            <w:r w:rsidRPr="002B67CA">
              <w:rPr>
                <w:rFonts w:ascii="Arial" w:eastAsia="等线" w:hAnsi="Arial" w:hint="eastAsia"/>
                <w:sz w:val="18"/>
              </w:rPr>
              <w:t xml:space="preserve"> </w:t>
            </w:r>
          </w:p>
        </w:tc>
        <w:tc>
          <w:tcPr>
            <w:tcW w:w="1592" w:type="dxa"/>
            <w:vAlign w:val="bottom"/>
          </w:tcPr>
          <w:p w14:paraId="0B769EAF"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lang w:bidi="ar"/>
              </w:rPr>
              <w:t>-73.8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single" w:sz="4" w:space="0" w:color="auto"/>
            </w:tcBorders>
            <w:vAlign w:val="center"/>
          </w:tcPr>
          <w:p w14:paraId="60B2616F" w14:textId="77777777" w:rsidR="006E36BD" w:rsidRPr="002B67CA" w:rsidRDefault="006E36BD" w:rsidP="002B67CA">
            <w:pPr>
              <w:keepNext/>
              <w:keepLines/>
              <w:spacing w:after="0"/>
              <w:jc w:val="center"/>
              <w:rPr>
                <w:rFonts w:ascii="Arial" w:eastAsia="等线" w:hAnsi="Arial"/>
                <w:sz w:val="18"/>
              </w:rPr>
            </w:pPr>
          </w:p>
        </w:tc>
        <w:tc>
          <w:tcPr>
            <w:tcW w:w="1585" w:type="dxa"/>
            <w:tcBorders>
              <w:top w:val="nil"/>
              <w:bottom w:val="single" w:sz="4" w:space="0" w:color="auto"/>
            </w:tcBorders>
            <w:vAlign w:val="center"/>
          </w:tcPr>
          <w:p w14:paraId="3650D291" w14:textId="77777777" w:rsidR="006E36BD" w:rsidRPr="002B67CA" w:rsidRDefault="006E36BD" w:rsidP="002B67CA">
            <w:pPr>
              <w:keepNext/>
              <w:keepLines/>
              <w:spacing w:after="0"/>
              <w:jc w:val="center"/>
              <w:rPr>
                <w:rFonts w:ascii="Arial" w:eastAsia="等线" w:hAnsi="Arial"/>
                <w:sz w:val="18"/>
              </w:rPr>
            </w:pPr>
          </w:p>
        </w:tc>
      </w:tr>
      <w:tr w:rsidR="006E36BD" w:rsidRPr="002B67CA" w14:paraId="6BA8F54D" w14:textId="77777777" w:rsidTr="006E36BD">
        <w:trPr>
          <w:cantSplit/>
          <w:jc w:val="center"/>
        </w:trPr>
        <w:tc>
          <w:tcPr>
            <w:tcW w:w="1750" w:type="dxa"/>
            <w:vMerge w:val="restart"/>
            <w:vAlign w:val="center"/>
          </w:tcPr>
          <w:p w14:paraId="137E29CA"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rPr>
              <w:t>15</w:t>
            </w:r>
          </w:p>
        </w:tc>
        <w:tc>
          <w:tcPr>
            <w:tcW w:w="1592" w:type="dxa"/>
          </w:tcPr>
          <w:p w14:paraId="6A15DE28" w14:textId="77777777" w:rsidR="006E36BD" w:rsidRPr="002B67CA" w:rsidRDefault="006E36BD" w:rsidP="002B67CA">
            <w:pPr>
              <w:keepNext/>
              <w:keepLines/>
              <w:spacing w:after="0"/>
              <w:jc w:val="center"/>
              <w:rPr>
                <w:rFonts w:ascii="Arial" w:eastAsia="等线" w:hAnsi="Arial" w:cs="v5.0.0"/>
                <w:sz w:val="18"/>
              </w:rPr>
            </w:pPr>
            <w:r w:rsidRPr="002B67CA">
              <w:rPr>
                <w:rFonts w:ascii="Arial" w:eastAsia="等线" w:hAnsi="Arial" w:cs="v5.0.0"/>
                <w:sz w:val="18"/>
              </w:rPr>
              <w:t>15</w:t>
            </w:r>
          </w:p>
        </w:tc>
        <w:tc>
          <w:tcPr>
            <w:tcW w:w="1590" w:type="dxa"/>
            <w:vAlign w:val="center"/>
          </w:tcPr>
          <w:p w14:paraId="63F89213"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sz w:val="18"/>
              </w:rPr>
              <w:t>G-FR1-A2-1</w:t>
            </w:r>
          </w:p>
        </w:tc>
        <w:tc>
          <w:tcPr>
            <w:tcW w:w="1592" w:type="dxa"/>
            <w:vAlign w:val="bottom"/>
          </w:tcPr>
          <w:p w14:paraId="5208D22C"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lang w:bidi="ar"/>
              </w:rPr>
              <w:t>-76.1</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bottom w:val="nil"/>
            </w:tcBorders>
            <w:vAlign w:val="center"/>
          </w:tcPr>
          <w:p w14:paraId="3773B1B5"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hint="eastAsia"/>
                <w:sz w:val="18"/>
              </w:rPr>
              <w:t xml:space="preserve">-83.2 </w:t>
            </w:r>
            <w:r w:rsidRPr="002B67CA">
              <w:rPr>
                <w:rFonts w:ascii="Arial" w:eastAsia="等线" w:hAnsi="Arial" w:cs="v5.0.0"/>
                <w:sz w:val="18"/>
              </w:rPr>
              <w:t>- Δ</w:t>
            </w:r>
            <w:r w:rsidRPr="002B67CA">
              <w:rPr>
                <w:rFonts w:ascii="Arial" w:eastAsia="等线" w:hAnsi="Arial" w:cs="Arial"/>
                <w:sz w:val="18"/>
                <w:vertAlign w:val="subscript"/>
              </w:rPr>
              <w:t>OTAREFSENS</w:t>
            </w:r>
            <w:r w:rsidRPr="002B67CA">
              <w:rPr>
                <w:rFonts w:ascii="Arial" w:eastAsia="等线" w:hAnsi="Arial" w:cs="v5.0.0" w:hint="eastAsia"/>
                <w:sz w:val="18"/>
              </w:rPr>
              <w:t xml:space="preserve"> </w:t>
            </w:r>
          </w:p>
        </w:tc>
        <w:tc>
          <w:tcPr>
            <w:tcW w:w="1585" w:type="dxa"/>
            <w:tcBorders>
              <w:bottom w:val="nil"/>
            </w:tcBorders>
            <w:vAlign w:val="center"/>
          </w:tcPr>
          <w:p w14:paraId="6C7550C8"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rPr>
              <w:t>AWGN</w:t>
            </w:r>
          </w:p>
        </w:tc>
      </w:tr>
      <w:tr w:rsidR="006E36BD" w:rsidRPr="002B67CA" w14:paraId="43F4C16E" w14:textId="77777777" w:rsidTr="006E36BD">
        <w:trPr>
          <w:cantSplit/>
          <w:jc w:val="center"/>
        </w:trPr>
        <w:tc>
          <w:tcPr>
            <w:tcW w:w="1750" w:type="dxa"/>
            <w:vMerge/>
            <w:vAlign w:val="center"/>
          </w:tcPr>
          <w:p w14:paraId="4BD77359" w14:textId="77777777" w:rsidR="006E36BD" w:rsidRPr="002B67CA" w:rsidRDefault="006E36BD" w:rsidP="002B67CA">
            <w:pPr>
              <w:keepNext/>
              <w:keepLines/>
              <w:spacing w:after="0"/>
              <w:jc w:val="center"/>
              <w:rPr>
                <w:rFonts w:ascii="Arial" w:eastAsia="等线" w:hAnsi="Arial"/>
                <w:sz w:val="18"/>
              </w:rPr>
            </w:pPr>
          </w:p>
        </w:tc>
        <w:tc>
          <w:tcPr>
            <w:tcW w:w="1592" w:type="dxa"/>
          </w:tcPr>
          <w:p w14:paraId="2370F839" w14:textId="77777777" w:rsidR="006E36BD" w:rsidRPr="002B67CA" w:rsidRDefault="006E36BD" w:rsidP="002B67CA">
            <w:pPr>
              <w:keepNext/>
              <w:keepLines/>
              <w:spacing w:after="0"/>
              <w:jc w:val="center"/>
              <w:rPr>
                <w:rFonts w:ascii="Arial" w:eastAsia="等线" w:hAnsi="Arial" w:cs="v5.0.0"/>
                <w:sz w:val="18"/>
              </w:rPr>
            </w:pPr>
            <w:r w:rsidRPr="002B67CA">
              <w:rPr>
                <w:rFonts w:ascii="Arial" w:eastAsia="等线" w:hAnsi="Arial" w:cs="v5.0.0"/>
                <w:sz w:val="18"/>
              </w:rPr>
              <w:t>30</w:t>
            </w:r>
          </w:p>
        </w:tc>
        <w:tc>
          <w:tcPr>
            <w:tcW w:w="1590" w:type="dxa"/>
            <w:vAlign w:val="center"/>
          </w:tcPr>
          <w:p w14:paraId="3FEF62D9"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sz w:val="18"/>
              </w:rPr>
              <w:t xml:space="preserve">G-FR1-A2-2 </w:t>
            </w:r>
          </w:p>
        </w:tc>
        <w:tc>
          <w:tcPr>
            <w:tcW w:w="1592" w:type="dxa"/>
            <w:vAlign w:val="bottom"/>
          </w:tcPr>
          <w:p w14:paraId="5DAFE4E3"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lang w:bidi="ar"/>
              </w:rPr>
              <w:t>-76.8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nil"/>
            </w:tcBorders>
            <w:vAlign w:val="center"/>
          </w:tcPr>
          <w:p w14:paraId="3FECD24C" w14:textId="77777777" w:rsidR="006E36BD" w:rsidRPr="002B67CA" w:rsidRDefault="006E36BD" w:rsidP="002B67CA">
            <w:pPr>
              <w:keepNext/>
              <w:keepLines/>
              <w:spacing w:after="0"/>
              <w:jc w:val="center"/>
              <w:rPr>
                <w:rFonts w:ascii="Arial" w:eastAsia="等线" w:hAnsi="Arial"/>
                <w:sz w:val="18"/>
              </w:rPr>
            </w:pPr>
          </w:p>
        </w:tc>
        <w:tc>
          <w:tcPr>
            <w:tcW w:w="1585" w:type="dxa"/>
            <w:tcBorders>
              <w:top w:val="nil"/>
              <w:bottom w:val="nil"/>
            </w:tcBorders>
            <w:vAlign w:val="center"/>
          </w:tcPr>
          <w:p w14:paraId="7B4C94C8" w14:textId="77777777" w:rsidR="006E36BD" w:rsidRPr="002B67CA" w:rsidRDefault="006E36BD" w:rsidP="002B67CA">
            <w:pPr>
              <w:keepNext/>
              <w:keepLines/>
              <w:spacing w:after="0"/>
              <w:jc w:val="center"/>
              <w:rPr>
                <w:rFonts w:ascii="Arial" w:eastAsia="等线" w:hAnsi="Arial"/>
                <w:sz w:val="18"/>
              </w:rPr>
            </w:pPr>
          </w:p>
        </w:tc>
      </w:tr>
      <w:tr w:rsidR="006E36BD" w:rsidRPr="002B67CA" w14:paraId="0007C3C4" w14:textId="77777777" w:rsidTr="006E36BD">
        <w:trPr>
          <w:cantSplit/>
          <w:jc w:val="center"/>
        </w:trPr>
        <w:tc>
          <w:tcPr>
            <w:tcW w:w="1750" w:type="dxa"/>
            <w:vMerge/>
            <w:tcBorders>
              <w:bottom w:val="single" w:sz="4" w:space="0" w:color="auto"/>
            </w:tcBorders>
            <w:vAlign w:val="center"/>
          </w:tcPr>
          <w:p w14:paraId="1FAD6DB5" w14:textId="77777777" w:rsidR="006E36BD" w:rsidRPr="002B67CA" w:rsidRDefault="006E36BD" w:rsidP="002B67CA">
            <w:pPr>
              <w:keepNext/>
              <w:keepLines/>
              <w:spacing w:after="0"/>
              <w:jc w:val="center"/>
              <w:rPr>
                <w:rFonts w:ascii="Arial" w:eastAsia="等线" w:hAnsi="Arial"/>
                <w:sz w:val="18"/>
              </w:rPr>
            </w:pPr>
          </w:p>
        </w:tc>
        <w:tc>
          <w:tcPr>
            <w:tcW w:w="1592" w:type="dxa"/>
          </w:tcPr>
          <w:p w14:paraId="5B567CF0" w14:textId="77777777" w:rsidR="006E36BD" w:rsidRPr="002B67CA" w:rsidRDefault="006E36BD" w:rsidP="002B67CA">
            <w:pPr>
              <w:keepNext/>
              <w:keepLines/>
              <w:spacing w:after="0"/>
              <w:jc w:val="center"/>
              <w:rPr>
                <w:rFonts w:ascii="Arial" w:eastAsia="等线" w:hAnsi="Arial" w:cs="v5.0.0"/>
                <w:sz w:val="18"/>
              </w:rPr>
            </w:pPr>
            <w:r w:rsidRPr="002B67CA">
              <w:rPr>
                <w:rFonts w:ascii="Arial" w:eastAsia="等线" w:hAnsi="Arial" w:cs="v5.0.0"/>
                <w:sz w:val="18"/>
              </w:rPr>
              <w:t>60</w:t>
            </w:r>
          </w:p>
        </w:tc>
        <w:tc>
          <w:tcPr>
            <w:tcW w:w="1590" w:type="dxa"/>
            <w:vAlign w:val="center"/>
          </w:tcPr>
          <w:p w14:paraId="2003E845"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sz w:val="18"/>
              </w:rPr>
              <w:t>G-FR1-A2-3</w:t>
            </w:r>
          </w:p>
        </w:tc>
        <w:tc>
          <w:tcPr>
            <w:tcW w:w="1592" w:type="dxa"/>
            <w:vAlign w:val="bottom"/>
          </w:tcPr>
          <w:p w14:paraId="50F253D1"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lang w:bidi="ar"/>
              </w:rPr>
              <w:t>-73.8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single" w:sz="4" w:space="0" w:color="auto"/>
            </w:tcBorders>
            <w:vAlign w:val="center"/>
          </w:tcPr>
          <w:p w14:paraId="7B864DF7" w14:textId="77777777" w:rsidR="006E36BD" w:rsidRPr="002B67CA" w:rsidRDefault="006E36BD" w:rsidP="002B67CA">
            <w:pPr>
              <w:keepNext/>
              <w:keepLines/>
              <w:spacing w:after="0"/>
              <w:jc w:val="center"/>
              <w:rPr>
                <w:rFonts w:ascii="Arial" w:eastAsia="等线" w:hAnsi="Arial"/>
                <w:sz w:val="18"/>
              </w:rPr>
            </w:pPr>
          </w:p>
        </w:tc>
        <w:tc>
          <w:tcPr>
            <w:tcW w:w="1585" w:type="dxa"/>
            <w:tcBorders>
              <w:top w:val="nil"/>
              <w:bottom w:val="single" w:sz="4" w:space="0" w:color="auto"/>
            </w:tcBorders>
            <w:vAlign w:val="center"/>
          </w:tcPr>
          <w:p w14:paraId="6A6A0326" w14:textId="77777777" w:rsidR="006E36BD" w:rsidRPr="002B67CA" w:rsidRDefault="006E36BD" w:rsidP="002B67CA">
            <w:pPr>
              <w:keepNext/>
              <w:keepLines/>
              <w:spacing w:after="0"/>
              <w:jc w:val="center"/>
              <w:rPr>
                <w:rFonts w:ascii="Arial" w:eastAsia="等线" w:hAnsi="Arial"/>
                <w:sz w:val="18"/>
              </w:rPr>
            </w:pPr>
          </w:p>
        </w:tc>
      </w:tr>
      <w:tr w:rsidR="006E36BD" w:rsidRPr="002B67CA" w14:paraId="44AB1D1C" w14:textId="77777777" w:rsidTr="006E36BD">
        <w:trPr>
          <w:cantSplit/>
          <w:jc w:val="center"/>
        </w:trPr>
        <w:tc>
          <w:tcPr>
            <w:tcW w:w="1750" w:type="dxa"/>
            <w:vMerge w:val="restart"/>
            <w:vAlign w:val="center"/>
          </w:tcPr>
          <w:p w14:paraId="44EDEC74"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rPr>
              <w:t>20</w:t>
            </w:r>
          </w:p>
        </w:tc>
        <w:tc>
          <w:tcPr>
            <w:tcW w:w="1592" w:type="dxa"/>
          </w:tcPr>
          <w:p w14:paraId="7694E519" w14:textId="77777777" w:rsidR="006E36BD" w:rsidRPr="002B67CA" w:rsidRDefault="006E36BD" w:rsidP="002B67CA">
            <w:pPr>
              <w:keepNext/>
              <w:keepLines/>
              <w:spacing w:after="0"/>
              <w:jc w:val="center"/>
              <w:rPr>
                <w:rFonts w:ascii="Arial" w:eastAsia="等线" w:hAnsi="Arial" w:cs="v5.0.0"/>
                <w:sz w:val="18"/>
              </w:rPr>
            </w:pPr>
            <w:r w:rsidRPr="002B67CA">
              <w:rPr>
                <w:rFonts w:ascii="Arial" w:eastAsia="等线" w:hAnsi="Arial" w:cs="v5.0.0"/>
                <w:sz w:val="18"/>
              </w:rPr>
              <w:t>15</w:t>
            </w:r>
          </w:p>
        </w:tc>
        <w:tc>
          <w:tcPr>
            <w:tcW w:w="1590" w:type="dxa"/>
            <w:vAlign w:val="center"/>
          </w:tcPr>
          <w:p w14:paraId="4925D815"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sz w:val="18"/>
              </w:rPr>
              <w:t>G-FR1-A2-4</w:t>
            </w:r>
          </w:p>
        </w:tc>
        <w:tc>
          <w:tcPr>
            <w:tcW w:w="1592" w:type="dxa"/>
            <w:vAlign w:val="bottom"/>
          </w:tcPr>
          <w:p w14:paraId="4BDF7BF7"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lang w:bidi="ar"/>
              </w:rPr>
              <w:t>-69.9</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bottom w:val="nil"/>
            </w:tcBorders>
            <w:vAlign w:val="center"/>
          </w:tcPr>
          <w:p w14:paraId="57A38081"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hint="eastAsia"/>
                <w:sz w:val="18"/>
              </w:rPr>
              <w:t xml:space="preserve">-81.9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585" w:type="dxa"/>
            <w:tcBorders>
              <w:bottom w:val="nil"/>
            </w:tcBorders>
            <w:vAlign w:val="center"/>
          </w:tcPr>
          <w:p w14:paraId="3685C389"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rPr>
              <w:t>AWGN</w:t>
            </w:r>
          </w:p>
        </w:tc>
      </w:tr>
      <w:tr w:rsidR="006E36BD" w:rsidRPr="002B67CA" w14:paraId="00FB0F6E" w14:textId="77777777" w:rsidTr="006E36BD">
        <w:trPr>
          <w:cantSplit/>
          <w:jc w:val="center"/>
        </w:trPr>
        <w:tc>
          <w:tcPr>
            <w:tcW w:w="1750" w:type="dxa"/>
            <w:vMerge/>
            <w:vAlign w:val="center"/>
          </w:tcPr>
          <w:p w14:paraId="738899CE" w14:textId="77777777" w:rsidR="006E36BD" w:rsidRPr="002B67CA" w:rsidRDefault="006E36BD" w:rsidP="002B67CA">
            <w:pPr>
              <w:keepNext/>
              <w:keepLines/>
              <w:spacing w:after="0"/>
              <w:jc w:val="center"/>
              <w:rPr>
                <w:rFonts w:ascii="Arial" w:eastAsia="等线" w:hAnsi="Arial"/>
                <w:sz w:val="18"/>
              </w:rPr>
            </w:pPr>
          </w:p>
        </w:tc>
        <w:tc>
          <w:tcPr>
            <w:tcW w:w="1592" w:type="dxa"/>
          </w:tcPr>
          <w:p w14:paraId="5A815D7C" w14:textId="77777777" w:rsidR="006E36BD" w:rsidRPr="002B67CA" w:rsidRDefault="006E36BD" w:rsidP="002B67CA">
            <w:pPr>
              <w:keepNext/>
              <w:keepLines/>
              <w:spacing w:after="0"/>
              <w:jc w:val="center"/>
              <w:rPr>
                <w:rFonts w:ascii="Arial" w:eastAsia="等线" w:hAnsi="Arial" w:cs="v5.0.0"/>
                <w:sz w:val="18"/>
              </w:rPr>
            </w:pPr>
            <w:r w:rsidRPr="002B67CA">
              <w:rPr>
                <w:rFonts w:ascii="Arial" w:eastAsia="等线" w:hAnsi="Arial" w:cs="v5.0.0"/>
                <w:sz w:val="18"/>
              </w:rPr>
              <w:t>30</w:t>
            </w:r>
          </w:p>
        </w:tc>
        <w:tc>
          <w:tcPr>
            <w:tcW w:w="1590" w:type="dxa"/>
            <w:vAlign w:val="center"/>
          </w:tcPr>
          <w:p w14:paraId="2FEC3C3C"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sz w:val="18"/>
              </w:rPr>
              <w:t>G-FR1-A2-5</w:t>
            </w:r>
          </w:p>
        </w:tc>
        <w:tc>
          <w:tcPr>
            <w:tcW w:w="1592" w:type="dxa"/>
            <w:vAlign w:val="bottom"/>
          </w:tcPr>
          <w:p w14:paraId="14CF89A4"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lang w:bidi="ar"/>
              </w:rPr>
              <w:t>-69.9</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nil"/>
            </w:tcBorders>
            <w:vAlign w:val="center"/>
          </w:tcPr>
          <w:p w14:paraId="78E002C2" w14:textId="77777777" w:rsidR="006E36BD" w:rsidRPr="002B67CA" w:rsidRDefault="006E36BD" w:rsidP="002B67CA">
            <w:pPr>
              <w:keepNext/>
              <w:keepLines/>
              <w:spacing w:after="0"/>
              <w:jc w:val="center"/>
              <w:rPr>
                <w:rFonts w:ascii="Arial" w:eastAsia="等线" w:hAnsi="Arial"/>
                <w:sz w:val="18"/>
              </w:rPr>
            </w:pPr>
          </w:p>
        </w:tc>
        <w:tc>
          <w:tcPr>
            <w:tcW w:w="1585" w:type="dxa"/>
            <w:tcBorders>
              <w:top w:val="nil"/>
              <w:bottom w:val="nil"/>
            </w:tcBorders>
            <w:vAlign w:val="center"/>
          </w:tcPr>
          <w:p w14:paraId="44D6D6CB" w14:textId="77777777" w:rsidR="006E36BD" w:rsidRPr="002B67CA" w:rsidRDefault="006E36BD" w:rsidP="002B67CA">
            <w:pPr>
              <w:keepNext/>
              <w:keepLines/>
              <w:spacing w:after="0"/>
              <w:jc w:val="center"/>
              <w:rPr>
                <w:rFonts w:ascii="Arial" w:eastAsia="等线" w:hAnsi="Arial"/>
                <w:sz w:val="18"/>
              </w:rPr>
            </w:pPr>
          </w:p>
        </w:tc>
      </w:tr>
      <w:tr w:rsidR="006E36BD" w:rsidRPr="002B67CA" w14:paraId="7F703403" w14:textId="77777777" w:rsidTr="006E36BD">
        <w:trPr>
          <w:cantSplit/>
          <w:jc w:val="center"/>
        </w:trPr>
        <w:tc>
          <w:tcPr>
            <w:tcW w:w="1750" w:type="dxa"/>
            <w:vMerge/>
            <w:tcBorders>
              <w:bottom w:val="single" w:sz="4" w:space="0" w:color="auto"/>
            </w:tcBorders>
            <w:vAlign w:val="center"/>
          </w:tcPr>
          <w:p w14:paraId="3A8B8EBB" w14:textId="77777777" w:rsidR="006E36BD" w:rsidRPr="002B67CA" w:rsidRDefault="006E36BD" w:rsidP="002B67CA">
            <w:pPr>
              <w:keepNext/>
              <w:keepLines/>
              <w:spacing w:after="0"/>
              <w:jc w:val="center"/>
              <w:rPr>
                <w:rFonts w:ascii="Arial" w:eastAsia="等线" w:hAnsi="Arial"/>
                <w:sz w:val="18"/>
              </w:rPr>
            </w:pPr>
          </w:p>
        </w:tc>
        <w:tc>
          <w:tcPr>
            <w:tcW w:w="1592" w:type="dxa"/>
          </w:tcPr>
          <w:p w14:paraId="16EF7660" w14:textId="77777777" w:rsidR="006E36BD" w:rsidRPr="002B67CA" w:rsidRDefault="006E36BD" w:rsidP="002B67CA">
            <w:pPr>
              <w:keepNext/>
              <w:keepLines/>
              <w:spacing w:after="0"/>
              <w:jc w:val="center"/>
              <w:rPr>
                <w:rFonts w:ascii="Arial" w:eastAsia="等线" w:hAnsi="Arial" w:cs="v5.0.0"/>
                <w:sz w:val="18"/>
              </w:rPr>
            </w:pPr>
            <w:r w:rsidRPr="002B67CA">
              <w:rPr>
                <w:rFonts w:ascii="Arial" w:eastAsia="等线" w:hAnsi="Arial" w:cs="v5.0.0"/>
                <w:sz w:val="18"/>
              </w:rPr>
              <w:t>60</w:t>
            </w:r>
          </w:p>
        </w:tc>
        <w:tc>
          <w:tcPr>
            <w:tcW w:w="1590" w:type="dxa"/>
            <w:vAlign w:val="center"/>
          </w:tcPr>
          <w:p w14:paraId="7B9D0907"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sz w:val="18"/>
              </w:rPr>
              <w:t>G-FR1-A2-6</w:t>
            </w:r>
          </w:p>
        </w:tc>
        <w:tc>
          <w:tcPr>
            <w:tcW w:w="1592" w:type="dxa"/>
            <w:vAlign w:val="bottom"/>
          </w:tcPr>
          <w:p w14:paraId="52704EAC" w14:textId="77777777" w:rsidR="006E36BD" w:rsidRPr="002B67CA" w:rsidRDefault="006E36BD" w:rsidP="002B67CA">
            <w:pPr>
              <w:keepNext/>
              <w:keepLines/>
              <w:spacing w:after="0"/>
              <w:jc w:val="center"/>
              <w:rPr>
                <w:rFonts w:ascii="Arial" w:eastAsia="等线" w:hAnsi="Arial"/>
                <w:sz w:val="18"/>
              </w:rPr>
            </w:pPr>
            <w:r w:rsidRPr="002B67CA">
              <w:rPr>
                <w:rFonts w:ascii="Arial" w:eastAsia="等线" w:hAnsi="Arial" w:cs="v5.0.0"/>
                <w:sz w:val="18"/>
                <w:lang w:bidi="ar"/>
              </w:rPr>
              <w:t>-70.2</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single" w:sz="4" w:space="0" w:color="auto"/>
            </w:tcBorders>
            <w:vAlign w:val="center"/>
          </w:tcPr>
          <w:p w14:paraId="3987035D" w14:textId="77777777" w:rsidR="006E36BD" w:rsidRPr="002B67CA" w:rsidRDefault="006E36BD" w:rsidP="002B67CA">
            <w:pPr>
              <w:keepNext/>
              <w:keepLines/>
              <w:spacing w:after="0"/>
              <w:jc w:val="center"/>
              <w:rPr>
                <w:rFonts w:ascii="Arial" w:eastAsia="等线" w:hAnsi="Arial"/>
                <w:sz w:val="18"/>
              </w:rPr>
            </w:pPr>
          </w:p>
        </w:tc>
        <w:tc>
          <w:tcPr>
            <w:tcW w:w="1585" w:type="dxa"/>
            <w:tcBorders>
              <w:top w:val="nil"/>
              <w:bottom w:val="single" w:sz="4" w:space="0" w:color="auto"/>
            </w:tcBorders>
            <w:vAlign w:val="center"/>
          </w:tcPr>
          <w:p w14:paraId="0B98C953" w14:textId="77777777" w:rsidR="006E36BD" w:rsidRPr="002B67CA" w:rsidRDefault="006E36BD" w:rsidP="002B67CA">
            <w:pPr>
              <w:keepNext/>
              <w:keepLines/>
              <w:spacing w:after="0"/>
              <w:jc w:val="center"/>
              <w:rPr>
                <w:rFonts w:ascii="Arial" w:eastAsia="等线" w:hAnsi="Arial"/>
                <w:sz w:val="18"/>
              </w:rPr>
            </w:pPr>
          </w:p>
        </w:tc>
      </w:tr>
      <w:tr w:rsidR="002B67CA" w:rsidRPr="002B67CA" w14:paraId="21D12FAB" w14:textId="77777777" w:rsidTr="00914BDC">
        <w:trPr>
          <w:cantSplit/>
          <w:jc w:val="center"/>
        </w:trPr>
        <w:tc>
          <w:tcPr>
            <w:tcW w:w="9859" w:type="dxa"/>
            <w:gridSpan w:val="6"/>
            <w:tcBorders>
              <w:top w:val="single" w:sz="4" w:space="0" w:color="auto"/>
            </w:tcBorders>
            <w:vAlign w:val="center"/>
          </w:tcPr>
          <w:p w14:paraId="0E886682" w14:textId="77777777" w:rsidR="002B67CA" w:rsidRPr="002B67CA" w:rsidRDefault="002B67CA" w:rsidP="00406309">
            <w:pPr>
              <w:pStyle w:val="TAN"/>
            </w:pPr>
            <w:r w:rsidRPr="002B67CA">
              <w:t>NOTE:</w:t>
            </w:r>
            <w:r w:rsidRPr="002B67CA">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B67CA">
              <w:rPr>
                <w:lang w:eastAsia="ko-KR"/>
              </w:rPr>
              <w:t xml:space="preserve">, except for one instance that might overlap one other instance to cover the full </w:t>
            </w:r>
            <w:r w:rsidRPr="002B67CA">
              <w:rPr>
                <w:rFonts w:hint="eastAsia"/>
                <w:i/>
                <w:iCs/>
              </w:rPr>
              <w:t>SAN</w:t>
            </w:r>
            <w:r w:rsidRPr="002B67CA">
              <w:rPr>
                <w:i/>
                <w:lang w:eastAsia="ko-KR"/>
              </w:rPr>
              <w:t xml:space="preserve"> channel bandwidth</w:t>
            </w:r>
            <w:r w:rsidRPr="002B67CA">
              <w:rPr>
                <w:lang w:eastAsia="ko-KR"/>
              </w:rPr>
              <w:t>.</w:t>
            </w:r>
          </w:p>
        </w:tc>
      </w:tr>
    </w:tbl>
    <w:p w14:paraId="63ACA3AF" w14:textId="77777777" w:rsidR="00812390" w:rsidRPr="002B67CA" w:rsidRDefault="00812390" w:rsidP="00812390">
      <w:pPr>
        <w:rPr>
          <w:lang w:eastAsia="zh-CN"/>
        </w:rPr>
      </w:pPr>
    </w:p>
    <w:p w14:paraId="67116002" w14:textId="036AABE9" w:rsidR="003E0EA6" w:rsidRDefault="003E0EA6" w:rsidP="003E0EA6">
      <w:pPr>
        <w:pStyle w:val="2"/>
        <w:rPr>
          <w:lang w:eastAsia="zh-CN"/>
        </w:rPr>
      </w:pPr>
      <w:bookmarkStart w:id="5840" w:name="_Toc120544960"/>
      <w:bookmarkStart w:id="5841" w:name="_Toc120545315"/>
      <w:bookmarkStart w:id="5842" w:name="_Toc120545931"/>
      <w:bookmarkStart w:id="5843" w:name="_Toc120606835"/>
      <w:bookmarkStart w:id="5844" w:name="_Toc120607189"/>
      <w:bookmarkStart w:id="5845" w:name="_Toc120607546"/>
      <w:bookmarkStart w:id="5846" w:name="_Toc120607909"/>
      <w:bookmarkStart w:id="5847" w:name="_Toc120608274"/>
      <w:bookmarkStart w:id="5848" w:name="_Toc120608654"/>
      <w:bookmarkStart w:id="5849" w:name="_Toc120609034"/>
      <w:bookmarkStart w:id="5850" w:name="_Toc120609425"/>
      <w:bookmarkStart w:id="5851" w:name="_Toc120609816"/>
      <w:bookmarkStart w:id="5852" w:name="_Toc120610217"/>
      <w:bookmarkStart w:id="5853" w:name="_Toc120610970"/>
      <w:bookmarkStart w:id="5854" w:name="_Toc120611379"/>
      <w:bookmarkStart w:id="5855" w:name="_Toc120611797"/>
      <w:bookmarkStart w:id="5856" w:name="_Toc120612217"/>
      <w:bookmarkStart w:id="5857" w:name="_Toc120612644"/>
      <w:bookmarkStart w:id="5858" w:name="_Toc120613073"/>
      <w:bookmarkStart w:id="5859" w:name="_Toc120613503"/>
      <w:bookmarkStart w:id="5860" w:name="_Toc120613933"/>
      <w:bookmarkStart w:id="5861" w:name="_Toc120614376"/>
      <w:bookmarkStart w:id="5862" w:name="_Toc120614835"/>
      <w:bookmarkStart w:id="5863" w:name="_Toc120615310"/>
      <w:bookmarkStart w:id="5864" w:name="_Toc120622518"/>
      <w:bookmarkStart w:id="5865" w:name="_Toc120623024"/>
      <w:bookmarkStart w:id="5866" w:name="_Toc120623662"/>
      <w:bookmarkStart w:id="5867" w:name="_Toc120624199"/>
      <w:bookmarkStart w:id="5868" w:name="_Toc120624736"/>
      <w:bookmarkStart w:id="5869" w:name="_Toc120625273"/>
      <w:bookmarkStart w:id="5870" w:name="_Toc120625810"/>
      <w:bookmarkStart w:id="5871" w:name="_Toc120626357"/>
      <w:bookmarkStart w:id="5872" w:name="_Toc120626913"/>
      <w:bookmarkStart w:id="5873" w:name="_Toc120627478"/>
      <w:bookmarkStart w:id="5874" w:name="_Toc120628043"/>
      <w:bookmarkStart w:id="5875" w:name="_Toc120628619"/>
      <w:bookmarkStart w:id="5876" w:name="_Toc120629204"/>
      <w:bookmarkStart w:id="5877" w:name="_Toc120629792"/>
      <w:bookmarkStart w:id="5878" w:name="_Toc120631293"/>
      <w:bookmarkStart w:id="5879" w:name="_Toc120631944"/>
      <w:bookmarkStart w:id="5880" w:name="_Toc120632594"/>
      <w:bookmarkStart w:id="5881" w:name="_Toc120633244"/>
      <w:bookmarkStart w:id="5882" w:name="_Toc120633894"/>
      <w:bookmarkStart w:id="5883" w:name="_Toc120634545"/>
      <w:bookmarkStart w:id="5884" w:name="_Toc120635196"/>
      <w:bookmarkStart w:id="5885" w:name="_Toc121754320"/>
      <w:bookmarkStart w:id="5886" w:name="_Toc121754990"/>
      <w:bookmarkStart w:id="5887" w:name="_Toc121822946"/>
      <w:r>
        <w:rPr>
          <w:rFonts w:hint="eastAsia"/>
          <w:lang w:eastAsia="zh-CN"/>
        </w:rPr>
        <w:lastRenderedPageBreak/>
        <w:t>10.5</w:t>
      </w:r>
      <w:r>
        <w:rPr>
          <w:rFonts w:hint="eastAsia"/>
          <w:lang w:eastAsia="zh-CN"/>
        </w:rPr>
        <w:tab/>
        <w:t>OTA in-band selectivity and blocking</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p>
    <w:p w14:paraId="7B5D5C0E" w14:textId="77777777" w:rsidR="0020607C" w:rsidRPr="00712C3A" w:rsidRDefault="0020607C" w:rsidP="003267B6">
      <w:pPr>
        <w:pStyle w:val="30"/>
      </w:pPr>
      <w:bookmarkStart w:id="5888" w:name="_Toc21102844"/>
      <w:bookmarkStart w:id="5889" w:name="_Toc29810693"/>
      <w:bookmarkStart w:id="5890" w:name="_Toc36636045"/>
      <w:bookmarkStart w:id="5891" w:name="_Toc37272991"/>
      <w:bookmarkStart w:id="5892" w:name="_Toc45886071"/>
      <w:bookmarkStart w:id="5893" w:name="_Toc53183147"/>
      <w:bookmarkStart w:id="5894" w:name="_Toc58915814"/>
      <w:bookmarkStart w:id="5895" w:name="_Toc58917995"/>
      <w:bookmarkStart w:id="5896" w:name="_Toc66693864"/>
      <w:bookmarkStart w:id="5897" w:name="_Toc74915816"/>
      <w:bookmarkStart w:id="5898" w:name="_Toc76114441"/>
      <w:bookmarkStart w:id="5899" w:name="_Toc76544327"/>
      <w:bookmarkStart w:id="5900" w:name="_Toc82536449"/>
      <w:bookmarkStart w:id="5901" w:name="_Toc89952742"/>
      <w:bookmarkStart w:id="5902" w:name="_Toc98766558"/>
      <w:bookmarkStart w:id="5903" w:name="_Toc99702921"/>
      <w:bookmarkStart w:id="5904" w:name="_Toc106206707"/>
      <w:bookmarkStart w:id="5905" w:name="_Toc120628044"/>
      <w:bookmarkStart w:id="5906" w:name="_Toc120628620"/>
      <w:bookmarkStart w:id="5907" w:name="_Toc120629205"/>
      <w:bookmarkStart w:id="5908" w:name="_Toc120629793"/>
      <w:bookmarkStart w:id="5909" w:name="_Toc120631294"/>
      <w:bookmarkStart w:id="5910" w:name="_Toc120631945"/>
      <w:bookmarkStart w:id="5911" w:name="_Toc120632595"/>
      <w:bookmarkStart w:id="5912" w:name="_Toc120633245"/>
      <w:bookmarkStart w:id="5913" w:name="_Toc120633895"/>
      <w:bookmarkStart w:id="5914" w:name="_Toc120634546"/>
      <w:bookmarkStart w:id="5915" w:name="_Toc120635197"/>
      <w:bookmarkStart w:id="5916" w:name="_Toc121754321"/>
      <w:bookmarkStart w:id="5917" w:name="_Toc121754991"/>
      <w:bookmarkStart w:id="5918" w:name="_Toc121822947"/>
      <w:r>
        <w:t>10</w:t>
      </w:r>
      <w:r w:rsidRPr="00712C3A">
        <w:t>.5.1</w:t>
      </w:r>
      <w:r w:rsidRPr="00712C3A">
        <w:tab/>
      </w:r>
      <w:r w:rsidRPr="0029295E">
        <w:rPr>
          <w:rFonts w:eastAsia="宋体"/>
          <w:lang w:eastAsia="ja-JP"/>
        </w:rPr>
        <w:t xml:space="preserve">OTA </w:t>
      </w:r>
      <w:r w:rsidRPr="00712C3A">
        <w:t>adjacent channel selectivity</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47A18A15" w14:textId="77777777" w:rsidR="0020607C" w:rsidRPr="003D7562" w:rsidRDefault="0020607C" w:rsidP="003267B6">
      <w:pPr>
        <w:pStyle w:val="40"/>
        <w:rPr>
          <w:lang w:eastAsia="sv-SE"/>
        </w:rPr>
      </w:pPr>
      <w:bookmarkStart w:id="5919" w:name="_Toc21102845"/>
      <w:bookmarkStart w:id="5920" w:name="_Toc29810694"/>
      <w:bookmarkStart w:id="5921" w:name="_Toc36636046"/>
      <w:bookmarkStart w:id="5922" w:name="_Toc37272992"/>
      <w:bookmarkStart w:id="5923" w:name="_Toc45886072"/>
      <w:bookmarkStart w:id="5924" w:name="_Toc53183148"/>
      <w:bookmarkStart w:id="5925" w:name="_Toc58915815"/>
      <w:bookmarkStart w:id="5926" w:name="_Toc58917996"/>
      <w:bookmarkStart w:id="5927" w:name="_Toc66693865"/>
      <w:bookmarkStart w:id="5928" w:name="_Toc74915817"/>
      <w:bookmarkStart w:id="5929" w:name="_Toc76114442"/>
      <w:bookmarkStart w:id="5930" w:name="_Toc76544328"/>
      <w:bookmarkStart w:id="5931" w:name="_Toc82536450"/>
      <w:bookmarkStart w:id="5932" w:name="_Toc89952743"/>
      <w:bookmarkStart w:id="5933" w:name="_Toc98766559"/>
      <w:bookmarkStart w:id="5934" w:name="_Toc99702922"/>
      <w:bookmarkStart w:id="5935" w:name="_Toc106206708"/>
      <w:bookmarkStart w:id="5936" w:name="_Toc120628045"/>
      <w:bookmarkStart w:id="5937" w:name="_Toc120628621"/>
      <w:bookmarkStart w:id="5938" w:name="_Toc120629206"/>
      <w:bookmarkStart w:id="5939" w:name="_Toc120629794"/>
      <w:bookmarkStart w:id="5940" w:name="_Toc120631295"/>
      <w:bookmarkStart w:id="5941" w:name="_Toc120631946"/>
      <w:bookmarkStart w:id="5942" w:name="_Toc120632596"/>
      <w:bookmarkStart w:id="5943" w:name="_Toc120633246"/>
      <w:bookmarkStart w:id="5944" w:name="_Toc120633896"/>
      <w:bookmarkStart w:id="5945" w:name="_Toc120634547"/>
      <w:bookmarkStart w:id="5946" w:name="_Toc120635198"/>
      <w:bookmarkStart w:id="5947" w:name="_Toc121754322"/>
      <w:bookmarkStart w:id="5948" w:name="_Toc121754992"/>
      <w:bookmarkStart w:id="5949" w:name="_Toc121822948"/>
      <w:r w:rsidRPr="003D7562">
        <w:rPr>
          <w:lang w:eastAsia="sv-SE"/>
        </w:rPr>
        <w:t>10.5.1.1</w:t>
      </w:r>
      <w:r w:rsidRPr="003D7562">
        <w:rPr>
          <w:lang w:eastAsia="sv-SE"/>
        </w:rPr>
        <w:tab/>
        <w:t>Definition and applicability</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1B3B315B" w14:textId="77777777" w:rsidR="0020607C" w:rsidRPr="00712C3A" w:rsidRDefault="0020607C" w:rsidP="0020607C">
      <w:pPr>
        <w:rPr>
          <w:color w:val="000000"/>
          <w:lang w:eastAsia="ko-KR"/>
        </w:rPr>
      </w:pPr>
      <w:r w:rsidRPr="00712C3A">
        <w:rPr>
          <w:color w:val="000000"/>
          <w:lang w:eastAsia="ko-KR"/>
        </w:rPr>
        <w:t>OTA Adjacent channel selectivity (ACS) is a measure of the receiver</w:t>
      </w:r>
      <w:r w:rsidRPr="00712C3A">
        <w:rPr>
          <w:color w:val="000000"/>
          <w:lang w:eastAsia="zh-CN"/>
        </w:rPr>
        <w:t>'</w:t>
      </w:r>
      <w:r w:rsidRPr="00712C3A">
        <w:rPr>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712C3A">
        <w:rPr>
          <w:color w:val="000000"/>
          <w:lang w:eastAsia="ja-JP"/>
        </w:rPr>
        <w:t>The wanted and interfering signals apply to each</w:t>
      </w:r>
      <w:r w:rsidRPr="00712C3A" w:rsidDel="00777305">
        <w:rPr>
          <w:color w:val="000000"/>
          <w:lang w:eastAsia="ja-JP"/>
        </w:rPr>
        <w:t xml:space="preserve"> </w:t>
      </w:r>
      <w:r w:rsidRPr="00712C3A">
        <w:rPr>
          <w:color w:val="000000"/>
          <w:lang w:eastAsia="ja-JP"/>
        </w:rPr>
        <w:t>supported polarization, under the assumption of polarization match.</w:t>
      </w:r>
    </w:p>
    <w:p w14:paraId="48E12ED9" w14:textId="77777777" w:rsidR="0020607C" w:rsidRPr="00712C3A" w:rsidRDefault="0020607C" w:rsidP="003267B6">
      <w:pPr>
        <w:pStyle w:val="40"/>
        <w:rPr>
          <w:lang w:eastAsia="sv-SE"/>
        </w:rPr>
      </w:pPr>
      <w:bookmarkStart w:id="5950" w:name="_Toc21102846"/>
      <w:bookmarkStart w:id="5951" w:name="_Toc29810695"/>
      <w:bookmarkStart w:id="5952" w:name="_Toc36636047"/>
      <w:bookmarkStart w:id="5953" w:name="_Toc37272993"/>
      <w:bookmarkStart w:id="5954" w:name="_Toc45886073"/>
      <w:bookmarkStart w:id="5955" w:name="_Toc53183149"/>
      <w:bookmarkStart w:id="5956" w:name="_Toc58915816"/>
      <w:bookmarkStart w:id="5957" w:name="_Toc58917997"/>
      <w:bookmarkStart w:id="5958" w:name="_Toc66693866"/>
      <w:bookmarkStart w:id="5959" w:name="_Toc74915818"/>
      <w:bookmarkStart w:id="5960" w:name="_Toc76114443"/>
      <w:bookmarkStart w:id="5961" w:name="_Toc76544329"/>
      <w:bookmarkStart w:id="5962" w:name="_Toc82536451"/>
      <w:bookmarkStart w:id="5963" w:name="_Toc89952744"/>
      <w:bookmarkStart w:id="5964" w:name="_Toc98766560"/>
      <w:bookmarkStart w:id="5965" w:name="_Toc99702923"/>
      <w:bookmarkStart w:id="5966" w:name="_Toc106206709"/>
      <w:bookmarkStart w:id="5967" w:name="_Toc120628046"/>
      <w:bookmarkStart w:id="5968" w:name="_Toc120628622"/>
      <w:bookmarkStart w:id="5969" w:name="_Toc120629207"/>
      <w:bookmarkStart w:id="5970" w:name="_Toc120629795"/>
      <w:bookmarkStart w:id="5971" w:name="_Toc120631296"/>
      <w:bookmarkStart w:id="5972" w:name="_Toc120631947"/>
      <w:bookmarkStart w:id="5973" w:name="_Toc120632597"/>
      <w:bookmarkStart w:id="5974" w:name="_Toc120633247"/>
      <w:bookmarkStart w:id="5975" w:name="_Toc120633897"/>
      <w:bookmarkStart w:id="5976" w:name="_Toc120634548"/>
      <w:bookmarkStart w:id="5977" w:name="_Toc120635199"/>
      <w:bookmarkStart w:id="5978" w:name="_Toc121754323"/>
      <w:bookmarkStart w:id="5979" w:name="_Toc121754993"/>
      <w:bookmarkStart w:id="5980" w:name="_Toc121822949"/>
      <w:r>
        <w:rPr>
          <w:lang w:eastAsia="sv-SE"/>
        </w:rPr>
        <w:t>10</w:t>
      </w:r>
      <w:r w:rsidRPr="00712C3A">
        <w:rPr>
          <w:lang w:eastAsia="sv-SE"/>
        </w:rPr>
        <w:t>.5.1.2</w:t>
      </w:r>
      <w:r w:rsidRPr="00712C3A">
        <w:rPr>
          <w:lang w:eastAsia="sv-SE"/>
        </w:rPr>
        <w:tab/>
        <w:t>Minimum requirement</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p>
    <w:p w14:paraId="01CF1CEB" w14:textId="4D8843BC" w:rsidR="0020607C" w:rsidRPr="00712C3A" w:rsidRDefault="0020607C" w:rsidP="0020607C">
      <w:pPr>
        <w:rPr>
          <w:color w:val="000000"/>
          <w:lang w:eastAsia="ja-JP"/>
        </w:rPr>
      </w:pPr>
      <w:r w:rsidRPr="00712C3A">
        <w:rPr>
          <w:color w:val="000000"/>
          <w:lang w:eastAsia="ja-JP"/>
        </w:rPr>
        <w:t xml:space="preserve">For </w:t>
      </w:r>
      <w:r w:rsidRPr="00712C3A">
        <w:rPr>
          <w:i/>
          <w:color w:val="000000"/>
          <w:lang w:eastAsia="ja-JP"/>
        </w:rPr>
        <w:t>S</w:t>
      </w:r>
      <w:r>
        <w:rPr>
          <w:i/>
          <w:color w:val="000000"/>
          <w:lang w:eastAsia="ja-JP"/>
        </w:rPr>
        <w:t>AN</w:t>
      </w:r>
      <w:r w:rsidRPr="00712C3A">
        <w:rPr>
          <w:i/>
          <w:color w:val="000000"/>
          <w:lang w:eastAsia="ja-JP"/>
        </w:rPr>
        <w:t xml:space="preserve"> type 1-O</w:t>
      </w:r>
      <w:r w:rsidRPr="00712C3A">
        <w:rPr>
          <w:color w:val="000000"/>
          <w:lang w:eastAsia="ja-JP"/>
        </w:rPr>
        <w:t>, the minimum requirement is in TS 38.10</w:t>
      </w:r>
      <w:r>
        <w:rPr>
          <w:color w:val="000000"/>
          <w:lang w:eastAsia="ja-JP"/>
        </w:rPr>
        <w:t>8</w:t>
      </w:r>
      <w:r w:rsidRPr="00712C3A">
        <w:rPr>
          <w:color w:val="000000"/>
          <w:lang w:eastAsia="ja-JP"/>
        </w:rPr>
        <w:t> [</w:t>
      </w:r>
      <w:del w:id="5981" w:author="CATT" w:date="2023-02-14T17:40:00Z">
        <w:r w:rsidDel="00DE517D">
          <w:rPr>
            <w:color w:val="000000"/>
            <w:lang w:eastAsia="ja-JP"/>
          </w:rPr>
          <w:delText>3</w:delText>
        </w:r>
      </w:del>
      <w:ins w:id="5982" w:author="CATT" w:date="2023-02-14T17:40:00Z">
        <w:r w:rsidR="00DE517D">
          <w:rPr>
            <w:rFonts w:eastAsiaTheme="minorEastAsia" w:hint="eastAsia"/>
            <w:color w:val="000000"/>
            <w:lang w:eastAsia="zh-CN"/>
          </w:rPr>
          <w:t>2</w:t>
        </w:r>
      </w:ins>
      <w:r w:rsidRPr="00712C3A">
        <w:rPr>
          <w:color w:val="000000"/>
          <w:lang w:eastAsia="ja-JP"/>
        </w:rPr>
        <w:t>], clause 10.5.1.2.</w:t>
      </w:r>
    </w:p>
    <w:p w14:paraId="01950DEF" w14:textId="77777777" w:rsidR="0020607C" w:rsidRPr="00712C3A" w:rsidRDefault="0020607C" w:rsidP="003267B6">
      <w:pPr>
        <w:pStyle w:val="40"/>
        <w:rPr>
          <w:lang w:eastAsia="sv-SE"/>
        </w:rPr>
      </w:pPr>
      <w:bookmarkStart w:id="5983" w:name="_Toc21102847"/>
      <w:bookmarkStart w:id="5984" w:name="_Toc29810696"/>
      <w:bookmarkStart w:id="5985" w:name="_Toc36636048"/>
      <w:bookmarkStart w:id="5986" w:name="_Toc37272994"/>
      <w:bookmarkStart w:id="5987" w:name="_Toc45886074"/>
      <w:bookmarkStart w:id="5988" w:name="_Toc53183150"/>
      <w:bookmarkStart w:id="5989" w:name="_Toc58915817"/>
      <w:bookmarkStart w:id="5990" w:name="_Toc58917998"/>
      <w:bookmarkStart w:id="5991" w:name="_Toc66693867"/>
      <w:bookmarkStart w:id="5992" w:name="_Toc74915819"/>
      <w:bookmarkStart w:id="5993" w:name="_Toc76114444"/>
      <w:bookmarkStart w:id="5994" w:name="_Toc76544330"/>
      <w:bookmarkStart w:id="5995" w:name="_Toc82536452"/>
      <w:bookmarkStart w:id="5996" w:name="_Toc89952745"/>
      <w:bookmarkStart w:id="5997" w:name="_Toc98766561"/>
      <w:bookmarkStart w:id="5998" w:name="_Toc99702924"/>
      <w:bookmarkStart w:id="5999" w:name="_Toc106206710"/>
      <w:bookmarkStart w:id="6000" w:name="_Toc120628047"/>
      <w:bookmarkStart w:id="6001" w:name="_Toc120628623"/>
      <w:bookmarkStart w:id="6002" w:name="_Toc120629208"/>
      <w:bookmarkStart w:id="6003" w:name="_Toc120629796"/>
      <w:bookmarkStart w:id="6004" w:name="_Toc120631297"/>
      <w:bookmarkStart w:id="6005" w:name="_Toc120631948"/>
      <w:bookmarkStart w:id="6006" w:name="_Toc120632598"/>
      <w:bookmarkStart w:id="6007" w:name="_Toc120633248"/>
      <w:bookmarkStart w:id="6008" w:name="_Toc120633898"/>
      <w:bookmarkStart w:id="6009" w:name="_Toc120634549"/>
      <w:bookmarkStart w:id="6010" w:name="_Toc120635200"/>
      <w:bookmarkStart w:id="6011" w:name="_Toc121754324"/>
      <w:bookmarkStart w:id="6012" w:name="_Toc121754994"/>
      <w:bookmarkStart w:id="6013" w:name="_Toc121822950"/>
      <w:r>
        <w:rPr>
          <w:lang w:eastAsia="sv-SE"/>
        </w:rPr>
        <w:t>10</w:t>
      </w:r>
      <w:r w:rsidRPr="00712C3A">
        <w:rPr>
          <w:lang w:eastAsia="sv-SE"/>
        </w:rPr>
        <w:t>.5.1.3</w:t>
      </w:r>
      <w:r w:rsidRPr="00712C3A">
        <w:rPr>
          <w:lang w:eastAsia="sv-SE"/>
        </w:rPr>
        <w:tab/>
        <w:t>Test purpose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4E4443E5" w14:textId="77777777" w:rsidR="0020607C" w:rsidRPr="00712C3A" w:rsidRDefault="0020607C" w:rsidP="0020607C">
      <w:pPr>
        <w:rPr>
          <w:color w:val="000000"/>
          <w:lang w:eastAsia="zh-CN"/>
        </w:rPr>
      </w:pPr>
      <w:r w:rsidRPr="00712C3A">
        <w:rPr>
          <w:color w:val="000000"/>
          <w:lang w:eastAsia="ja-JP"/>
        </w:rPr>
        <w:t>The test purpose is to verify the ability of the S</w:t>
      </w:r>
      <w:r>
        <w:rPr>
          <w:color w:val="000000"/>
          <w:lang w:eastAsia="ja-JP"/>
        </w:rPr>
        <w:t>AN</w:t>
      </w:r>
      <w:r w:rsidRPr="00712C3A">
        <w:rPr>
          <w:color w:val="000000"/>
          <w:lang w:eastAsia="ja-JP"/>
        </w:rPr>
        <w:t xml:space="preserve"> receiver filter to suppress interfering signals in the channels adjacent to the wanted channel</w:t>
      </w:r>
      <w:r w:rsidRPr="00712C3A">
        <w:rPr>
          <w:color w:val="000000"/>
          <w:lang w:eastAsia="zh-CN"/>
        </w:rPr>
        <w:t>.</w:t>
      </w:r>
    </w:p>
    <w:p w14:paraId="2BED9043" w14:textId="77777777" w:rsidR="0020607C" w:rsidRPr="00712C3A" w:rsidRDefault="0020607C" w:rsidP="003267B6">
      <w:pPr>
        <w:pStyle w:val="40"/>
        <w:rPr>
          <w:lang w:eastAsia="sv-SE"/>
        </w:rPr>
      </w:pPr>
      <w:bookmarkStart w:id="6014" w:name="_Toc21102848"/>
      <w:bookmarkStart w:id="6015" w:name="_Toc29810697"/>
      <w:bookmarkStart w:id="6016" w:name="_Toc36636049"/>
      <w:bookmarkStart w:id="6017" w:name="_Toc37272995"/>
      <w:bookmarkStart w:id="6018" w:name="_Toc45886075"/>
      <w:bookmarkStart w:id="6019" w:name="_Toc53183151"/>
      <w:bookmarkStart w:id="6020" w:name="_Toc58915818"/>
      <w:bookmarkStart w:id="6021" w:name="_Toc58917999"/>
      <w:bookmarkStart w:id="6022" w:name="_Toc66693868"/>
      <w:bookmarkStart w:id="6023" w:name="_Toc74915820"/>
      <w:bookmarkStart w:id="6024" w:name="_Toc76114445"/>
      <w:bookmarkStart w:id="6025" w:name="_Toc76544331"/>
      <w:bookmarkStart w:id="6026" w:name="_Toc82536453"/>
      <w:bookmarkStart w:id="6027" w:name="_Toc89952746"/>
      <w:bookmarkStart w:id="6028" w:name="_Toc98766562"/>
      <w:bookmarkStart w:id="6029" w:name="_Toc99702925"/>
      <w:bookmarkStart w:id="6030" w:name="_Toc106206711"/>
      <w:bookmarkStart w:id="6031" w:name="_Toc120628048"/>
      <w:bookmarkStart w:id="6032" w:name="_Toc120628624"/>
      <w:bookmarkStart w:id="6033" w:name="_Toc120629209"/>
      <w:bookmarkStart w:id="6034" w:name="_Toc120629797"/>
      <w:bookmarkStart w:id="6035" w:name="_Toc120631298"/>
      <w:bookmarkStart w:id="6036" w:name="_Toc120631949"/>
      <w:bookmarkStart w:id="6037" w:name="_Toc120632599"/>
      <w:bookmarkStart w:id="6038" w:name="_Toc120633249"/>
      <w:bookmarkStart w:id="6039" w:name="_Toc120633899"/>
      <w:bookmarkStart w:id="6040" w:name="_Toc120634550"/>
      <w:bookmarkStart w:id="6041" w:name="_Toc120635201"/>
      <w:bookmarkStart w:id="6042" w:name="_Toc121754325"/>
      <w:bookmarkStart w:id="6043" w:name="_Toc121754995"/>
      <w:bookmarkStart w:id="6044" w:name="_Toc121822951"/>
      <w:r>
        <w:rPr>
          <w:lang w:eastAsia="sv-SE"/>
        </w:rPr>
        <w:t>10</w:t>
      </w:r>
      <w:r w:rsidRPr="00712C3A">
        <w:rPr>
          <w:lang w:eastAsia="sv-SE"/>
        </w:rPr>
        <w:t>.5.1.4</w:t>
      </w:r>
      <w:r w:rsidRPr="00712C3A">
        <w:rPr>
          <w:lang w:eastAsia="sv-SE"/>
        </w:rPr>
        <w:tab/>
        <w:t>Method of test</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p>
    <w:p w14:paraId="53C42C89" w14:textId="77777777" w:rsidR="0020607C" w:rsidRPr="00712C3A" w:rsidRDefault="0020607C" w:rsidP="003267B6">
      <w:pPr>
        <w:pStyle w:val="50"/>
      </w:pPr>
      <w:bookmarkStart w:id="6045" w:name="_Toc21102849"/>
      <w:bookmarkStart w:id="6046" w:name="_Toc29810698"/>
      <w:bookmarkStart w:id="6047" w:name="_Toc36636050"/>
      <w:bookmarkStart w:id="6048" w:name="_Toc37272996"/>
      <w:bookmarkStart w:id="6049" w:name="_Toc45886076"/>
      <w:bookmarkStart w:id="6050" w:name="_Toc53183152"/>
      <w:bookmarkStart w:id="6051" w:name="_Toc58915819"/>
      <w:bookmarkStart w:id="6052" w:name="_Toc58918000"/>
      <w:bookmarkStart w:id="6053" w:name="_Toc66693869"/>
      <w:bookmarkStart w:id="6054" w:name="_Toc74915821"/>
      <w:bookmarkStart w:id="6055" w:name="_Toc76114446"/>
      <w:bookmarkStart w:id="6056" w:name="_Toc76544332"/>
      <w:bookmarkStart w:id="6057" w:name="_Toc82536454"/>
      <w:bookmarkStart w:id="6058" w:name="_Toc89952747"/>
      <w:bookmarkStart w:id="6059" w:name="_Toc98766563"/>
      <w:bookmarkStart w:id="6060" w:name="_Toc99702926"/>
      <w:bookmarkStart w:id="6061" w:name="_Toc106206712"/>
      <w:bookmarkStart w:id="6062" w:name="_Toc120628049"/>
      <w:bookmarkStart w:id="6063" w:name="_Toc120628625"/>
      <w:bookmarkStart w:id="6064" w:name="_Toc120629210"/>
      <w:bookmarkStart w:id="6065" w:name="_Toc120629798"/>
      <w:bookmarkStart w:id="6066" w:name="_Toc120631299"/>
      <w:bookmarkStart w:id="6067" w:name="_Toc120631950"/>
      <w:bookmarkStart w:id="6068" w:name="_Toc120632600"/>
      <w:bookmarkStart w:id="6069" w:name="_Toc120633250"/>
      <w:bookmarkStart w:id="6070" w:name="_Toc120633900"/>
      <w:bookmarkStart w:id="6071" w:name="_Toc120634551"/>
      <w:bookmarkStart w:id="6072" w:name="_Toc120635202"/>
      <w:bookmarkStart w:id="6073" w:name="_Toc121754326"/>
      <w:bookmarkStart w:id="6074" w:name="_Toc121754996"/>
      <w:bookmarkStart w:id="6075" w:name="_Toc121822952"/>
      <w:r>
        <w:t>10</w:t>
      </w:r>
      <w:r w:rsidRPr="00712C3A">
        <w:t>.5.1.4.1</w:t>
      </w:r>
      <w:r w:rsidRPr="00712C3A">
        <w:tab/>
        <w:t>Initial conditions</w:t>
      </w:r>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p>
    <w:p w14:paraId="27ED6793" w14:textId="77777777" w:rsidR="0020607C" w:rsidRPr="00712C3A" w:rsidRDefault="0020607C" w:rsidP="0020607C">
      <w:pPr>
        <w:rPr>
          <w:rFonts w:eastAsia="宋体"/>
          <w:color w:val="000000"/>
          <w:lang w:eastAsia="zh-CN"/>
        </w:rPr>
      </w:pPr>
      <w:r w:rsidRPr="00712C3A">
        <w:rPr>
          <w:rFonts w:eastAsia="宋体"/>
          <w:color w:val="000000"/>
          <w:lang w:eastAsia="zh-CN"/>
        </w:rPr>
        <w:t xml:space="preserve">Test environment: Normal, see </w:t>
      </w:r>
      <w:r w:rsidRPr="00712C3A">
        <w:rPr>
          <w:rFonts w:eastAsia="宋体"/>
          <w:color w:val="000000"/>
          <w:lang w:eastAsia="ja-JP"/>
        </w:rPr>
        <w:t>annex B.2</w:t>
      </w:r>
      <w:r w:rsidRPr="00712C3A">
        <w:rPr>
          <w:rFonts w:eastAsia="宋体"/>
          <w:color w:val="000000"/>
          <w:lang w:eastAsia="zh-CN"/>
        </w:rPr>
        <w:t>.</w:t>
      </w:r>
    </w:p>
    <w:p w14:paraId="59AB4A24" w14:textId="77777777" w:rsidR="0020607C" w:rsidRPr="00712C3A" w:rsidRDefault="0020607C" w:rsidP="0020607C">
      <w:pPr>
        <w:rPr>
          <w:rFonts w:eastAsia="宋体"/>
          <w:color w:val="000000"/>
          <w:lang w:eastAsia="zh-CN"/>
        </w:rPr>
      </w:pPr>
      <w:r w:rsidRPr="00712C3A">
        <w:rPr>
          <w:rFonts w:eastAsia="宋体"/>
          <w:color w:val="000000"/>
          <w:lang w:eastAsia="zh-CN"/>
        </w:rPr>
        <w:t>RF channels to be tested</w:t>
      </w:r>
      <w:r w:rsidRPr="00712C3A">
        <w:rPr>
          <w:rFonts w:eastAsia="宋体" w:hint="eastAsia"/>
          <w:color w:val="000000"/>
          <w:lang w:eastAsia="zh-CN"/>
        </w:rPr>
        <w:t xml:space="preserve"> for single carrier</w:t>
      </w:r>
      <w:r w:rsidRPr="00712C3A">
        <w:rPr>
          <w:rFonts w:eastAsia="宋体"/>
          <w:color w:val="000000"/>
          <w:lang w:eastAsia="zh-CN"/>
        </w:rPr>
        <w:t>:</w:t>
      </w:r>
    </w:p>
    <w:p w14:paraId="1B483BD2" w14:textId="77777777" w:rsidR="0020607C" w:rsidRPr="00712C3A" w:rsidRDefault="0020607C" w:rsidP="00406309">
      <w:pPr>
        <w:pStyle w:val="B1"/>
        <w:rPr>
          <w:lang w:eastAsia="zh-CN"/>
        </w:rPr>
      </w:pPr>
      <w:r w:rsidRPr="00712C3A">
        <w:rPr>
          <w:lang w:eastAsia="zh-CN"/>
        </w:rPr>
        <w:t>-</w:t>
      </w:r>
      <w:r w:rsidRPr="00712C3A">
        <w:rPr>
          <w:lang w:eastAsia="zh-CN"/>
        </w:rPr>
        <w:tab/>
        <w:t>M; see clause </w:t>
      </w:r>
      <w:r w:rsidRPr="00712C3A">
        <w:rPr>
          <w:lang w:eastAsia="ja-JP"/>
        </w:rPr>
        <w:t>4.9.1</w:t>
      </w:r>
      <w:r w:rsidRPr="00712C3A">
        <w:rPr>
          <w:lang w:eastAsia="zh-CN"/>
        </w:rPr>
        <w:t>.</w:t>
      </w:r>
    </w:p>
    <w:p w14:paraId="3D2B9A9E" w14:textId="77777777" w:rsidR="0020607C" w:rsidRPr="00712C3A" w:rsidRDefault="0020607C" w:rsidP="0020607C">
      <w:pPr>
        <w:rPr>
          <w:color w:val="000000"/>
          <w:lang w:eastAsia="ko-KR"/>
        </w:rPr>
      </w:pPr>
      <w:r w:rsidRPr="00712C3A">
        <w:rPr>
          <w:i/>
          <w:color w:val="000000"/>
          <w:lang w:eastAsia="ko-KR"/>
        </w:rPr>
        <w:t>S</w:t>
      </w:r>
      <w:r>
        <w:rPr>
          <w:i/>
          <w:color w:val="000000"/>
          <w:lang w:eastAsia="ko-KR"/>
        </w:rPr>
        <w:t>AN</w:t>
      </w:r>
      <w:r w:rsidRPr="00712C3A">
        <w:rPr>
          <w:i/>
          <w:color w:val="000000"/>
          <w:lang w:eastAsia="ko-KR"/>
        </w:rPr>
        <w:t xml:space="preserve"> RF Bandwidth</w:t>
      </w:r>
      <w:r w:rsidRPr="00712C3A">
        <w:rPr>
          <w:color w:val="000000"/>
          <w:lang w:eastAsia="ko-KR"/>
        </w:rPr>
        <w:t xml:space="preserve"> edge position to be tested for multi-</w:t>
      </w:r>
      <w:proofErr w:type="gramStart"/>
      <w:r w:rsidRPr="00712C3A">
        <w:rPr>
          <w:color w:val="000000"/>
          <w:lang w:eastAsia="ko-KR"/>
        </w:rPr>
        <w:t>carrier</w:t>
      </w:r>
      <w:r w:rsidRPr="00712C3A" w:rsidDel="00714D3E">
        <w:rPr>
          <w:rFonts w:cs="v4.2.0"/>
          <w:color w:val="000000"/>
          <w:lang w:eastAsia="ko-KR"/>
        </w:rPr>
        <w:t xml:space="preserve"> </w:t>
      </w:r>
      <w:r w:rsidRPr="00712C3A">
        <w:rPr>
          <w:color w:val="000000"/>
          <w:lang w:eastAsia="ko-KR"/>
        </w:rPr>
        <w:t>:</w:t>
      </w:r>
      <w:proofErr w:type="gramEnd"/>
    </w:p>
    <w:p w14:paraId="4CD76322" w14:textId="77777777" w:rsidR="0020607C" w:rsidRPr="00712C3A" w:rsidRDefault="0020607C" w:rsidP="0020607C">
      <w:pPr>
        <w:ind w:left="568" w:hanging="284"/>
        <w:rPr>
          <w:color w:val="000000"/>
          <w:lang w:eastAsia="ko-KR"/>
        </w:rPr>
      </w:pPr>
      <w:r w:rsidRPr="00712C3A">
        <w:rPr>
          <w:rFonts w:eastAsia="宋体" w:hint="eastAsia"/>
          <w:color w:val="000000"/>
          <w:lang w:eastAsia="zh-CN"/>
        </w:rPr>
        <w:t>-</w:t>
      </w:r>
      <w:r w:rsidRPr="00712C3A">
        <w:rPr>
          <w:rFonts w:eastAsia="宋体" w:hint="eastAsia"/>
          <w:color w:val="000000"/>
          <w:lang w:eastAsia="zh-CN"/>
        </w:rPr>
        <w:tab/>
      </w:r>
      <w:r w:rsidRPr="00712C3A">
        <w:rPr>
          <w:color w:val="000000"/>
          <w:lang w:eastAsia="ko-KR"/>
        </w:rPr>
        <w:t>M</w:t>
      </w:r>
      <w:r w:rsidRPr="00712C3A">
        <w:rPr>
          <w:color w:val="000000"/>
          <w:vertAlign w:val="subscript"/>
          <w:lang w:eastAsia="ko-KR"/>
        </w:rPr>
        <w:t>RFBW</w:t>
      </w:r>
      <w:r w:rsidRPr="00712C3A">
        <w:rPr>
          <w:color w:val="000000"/>
          <w:lang w:eastAsia="ko-KR"/>
        </w:rPr>
        <w:t xml:space="preserve"> in single-band operation, see clause 4.9.1;</w:t>
      </w:r>
    </w:p>
    <w:p w14:paraId="7E02F0FB" w14:textId="77777777" w:rsidR="0020607C" w:rsidRPr="00712C3A" w:rsidRDefault="0020607C" w:rsidP="0020607C">
      <w:pPr>
        <w:rPr>
          <w:rFonts w:eastAsia="宋体"/>
          <w:color w:val="000000"/>
          <w:lang w:eastAsia="zh-CN"/>
        </w:rPr>
      </w:pPr>
      <w:r w:rsidRPr="00712C3A">
        <w:rPr>
          <w:rFonts w:eastAsia="宋体"/>
          <w:color w:val="000000"/>
          <w:lang w:eastAsia="zh-CN"/>
        </w:rPr>
        <w:t>Directions to be tested:</w:t>
      </w:r>
    </w:p>
    <w:p w14:paraId="51E3C106" w14:textId="2010E5C4" w:rsidR="0020607C" w:rsidRPr="00712C3A" w:rsidRDefault="0020607C" w:rsidP="00406309">
      <w:pPr>
        <w:pStyle w:val="B1"/>
        <w:rPr>
          <w:lang w:eastAsia="zh-CN"/>
        </w:rPr>
      </w:pPr>
      <w:r w:rsidRPr="00712C3A">
        <w:rPr>
          <w:lang w:eastAsia="ja-JP"/>
        </w:rPr>
        <w:t>-</w:t>
      </w:r>
      <w:r w:rsidRPr="00712C3A">
        <w:rPr>
          <w:lang w:eastAsia="ja-JP"/>
        </w:rPr>
        <w:tab/>
      </w:r>
      <w:r w:rsidRPr="00712C3A">
        <w:rPr>
          <w:rFonts w:cs="v4.2.0"/>
          <w:lang w:eastAsia="ja-JP"/>
        </w:rPr>
        <w:t>For S</w:t>
      </w:r>
      <w:r>
        <w:rPr>
          <w:rFonts w:cs="v4.2.0"/>
          <w:lang w:eastAsia="ja-JP"/>
        </w:rPr>
        <w:t>AN</w:t>
      </w:r>
      <w:r w:rsidRPr="00712C3A">
        <w:rPr>
          <w:rFonts w:cs="v4.2.0"/>
          <w:lang w:eastAsia="ja-JP"/>
        </w:rPr>
        <w:t xml:space="preserve"> type 1-O, </w:t>
      </w:r>
      <w:r w:rsidRPr="00712C3A">
        <w:rPr>
          <w:lang w:eastAsia="zh-CN"/>
        </w:rPr>
        <w:t>receiver target reference direction (D.</w:t>
      </w:r>
      <w:del w:id="6076" w:author="CATT" w:date="2023-02-14T17:43:00Z">
        <w:r w:rsidRPr="00712C3A" w:rsidDel="001C45AD">
          <w:rPr>
            <w:lang w:eastAsia="zh-CN"/>
          </w:rPr>
          <w:delText>31</w:delText>
        </w:r>
      </w:del>
      <w:ins w:id="6077" w:author="CATT" w:date="2023-02-14T17:43:00Z">
        <w:r w:rsidR="001C45AD">
          <w:rPr>
            <w:rFonts w:eastAsiaTheme="minorEastAsia" w:hint="eastAsia"/>
            <w:lang w:eastAsia="zh-CN"/>
          </w:rPr>
          <w:t>26</w:t>
        </w:r>
      </w:ins>
      <w:r w:rsidRPr="00712C3A">
        <w:rPr>
          <w:lang w:eastAsia="zh-CN"/>
        </w:rPr>
        <w:t>),</w:t>
      </w:r>
    </w:p>
    <w:p w14:paraId="2970D5FA" w14:textId="77777777" w:rsidR="0020607C" w:rsidRPr="00712C3A" w:rsidRDefault="0020607C" w:rsidP="003267B6">
      <w:pPr>
        <w:pStyle w:val="50"/>
      </w:pPr>
      <w:bookmarkStart w:id="6078" w:name="_Toc21102850"/>
      <w:bookmarkStart w:id="6079" w:name="_Toc29810699"/>
      <w:bookmarkStart w:id="6080" w:name="_Toc36636051"/>
      <w:bookmarkStart w:id="6081" w:name="_Toc37272997"/>
      <w:bookmarkStart w:id="6082" w:name="_Toc45886077"/>
      <w:bookmarkStart w:id="6083" w:name="_Toc53183153"/>
      <w:bookmarkStart w:id="6084" w:name="_Toc58915820"/>
      <w:bookmarkStart w:id="6085" w:name="_Toc58918001"/>
      <w:bookmarkStart w:id="6086" w:name="_Toc66693870"/>
      <w:bookmarkStart w:id="6087" w:name="_Toc74915822"/>
      <w:bookmarkStart w:id="6088" w:name="_Toc76114447"/>
      <w:bookmarkStart w:id="6089" w:name="_Toc76544333"/>
      <w:bookmarkStart w:id="6090" w:name="_Toc82536455"/>
      <w:bookmarkStart w:id="6091" w:name="_Toc89952748"/>
      <w:bookmarkStart w:id="6092" w:name="_Toc98766564"/>
      <w:bookmarkStart w:id="6093" w:name="_Toc99702927"/>
      <w:bookmarkStart w:id="6094" w:name="_Toc106206713"/>
      <w:bookmarkStart w:id="6095" w:name="_Toc120628050"/>
      <w:bookmarkStart w:id="6096" w:name="_Toc120628626"/>
      <w:bookmarkStart w:id="6097" w:name="_Toc120629211"/>
      <w:bookmarkStart w:id="6098" w:name="_Toc120629799"/>
      <w:bookmarkStart w:id="6099" w:name="_Toc120631300"/>
      <w:bookmarkStart w:id="6100" w:name="_Toc120631951"/>
      <w:bookmarkStart w:id="6101" w:name="_Toc120632601"/>
      <w:bookmarkStart w:id="6102" w:name="_Toc120633251"/>
      <w:bookmarkStart w:id="6103" w:name="_Toc120633901"/>
      <w:bookmarkStart w:id="6104" w:name="_Toc120634552"/>
      <w:bookmarkStart w:id="6105" w:name="_Toc120635203"/>
      <w:bookmarkStart w:id="6106" w:name="_Toc121754327"/>
      <w:bookmarkStart w:id="6107" w:name="_Toc121754997"/>
      <w:bookmarkStart w:id="6108" w:name="_Toc121822953"/>
      <w:r>
        <w:t>10</w:t>
      </w:r>
      <w:r w:rsidRPr="00712C3A">
        <w:t>.5.1.4.2</w:t>
      </w:r>
      <w:r w:rsidRPr="00712C3A">
        <w:tab/>
        <w:t>Procedure</w:t>
      </w:r>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p>
    <w:p w14:paraId="68CDA6A5" w14:textId="46892EC1" w:rsidR="0020607C" w:rsidRPr="00712C3A" w:rsidRDefault="0020607C" w:rsidP="00406309">
      <w:pPr>
        <w:pStyle w:val="B1"/>
        <w:rPr>
          <w:lang w:eastAsia="zh-CN"/>
        </w:rPr>
      </w:pPr>
      <w:r w:rsidRPr="00712C3A">
        <w:rPr>
          <w:lang w:eastAsia="ja-JP"/>
        </w:rPr>
        <w:t>1)</w:t>
      </w:r>
      <w:r w:rsidRPr="00712C3A">
        <w:rPr>
          <w:lang w:eastAsia="ja-JP"/>
        </w:rPr>
        <w:tab/>
        <w:t>Place the S</w:t>
      </w:r>
      <w:r>
        <w:rPr>
          <w:lang w:eastAsia="ja-JP"/>
        </w:rPr>
        <w:t>AN</w:t>
      </w:r>
      <w:r w:rsidRPr="00712C3A">
        <w:rPr>
          <w:lang w:eastAsia="ja-JP"/>
        </w:rPr>
        <w:t xml:space="preserve"> with </w:t>
      </w:r>
      <w:r w:rsidRPr="00712C3A">
        <w:rPr>
          <w:rFonts w:hint="eastAsia"/>
          <w:lang w:eastAsia="zh-CN"/>
        </w:rPr>
        <w:t xml:space="preserve">its </w:t>
      </w:r>
      <w:r w:rsidRPr="00712C3A">
        <w:rPr>
          <w:lang w:eastAsia="zh-CN"/>
        </w:rPr>
        <w:t xml:space="preserve">manufacturer declared coordinate system reference point </w:t>
      </w:r>
      <w:r w:rsidRPr="00712C3A">
        <w:rPr>
          <w:lang w:eastAsia="ja-JP"/>
        </w:rPr>
        <w:t xml:space="preserve">in the same place as </w:t>
      </w:r>
      <w:r w:rsidRPr="00712C3A">
        <w:rPr>
          <w:lang w:eastAsia="zh-CN"/>
        </w:rPr>
        <w:t>calibrated point in the test system</w:t>
      </w:r>
      <w:r w:rsidRPr="00712C3A">
        <w:rPr>
          <w:rFonts w:eastAsia="MS Mincho" w:hint="eastAsia"/>
          <w:lang w:eastAsia="ja-JP"/>
        </w:rPr>
        <w:t xml:space="preserve">, as shown in </w:t>
      </w:r>
      <w:del w:id="6109" w:author="CATT" w:date="2023-02-14T17:47:00Z">
        <w:r w:rsidDel="00667723">
          <w:rPr>
            <w:rFonts w:eastAsia="MS Mincho"/>
            <w:lang w:eastAsia="ja-JP"/>
          </w:rPr>
          <w:delText>[</w:delText>
        </w:r>
      </w:del>
      <w:r w:rsidRPr="00712C3A">
        <w:rPr>
          <w:rFonts w:eastAsia="MS Mincho"/>
          <w:lang w:eastAsia="ja-JP"/>
        </w:rPr>
        <w:t xml:space="preserve">annex </w:t>
      </w:r>
      <w:ins w:id="6110" w:author="CATT" w:date="2023-02-14T17:47:00Z">
        <w:r w:rsidR="00667723">
          <w:rPr>
            <w:rFonts w:eastAsiaTheme="minorEastAsia" w:hint="eastAsia"/>
            <w:lang w:eastAsia="zh-CN"/>
          </w:rPr>
          <w:t>D.4.2</w:t>
        </w:r>
      </w:ins>
      <w:del w:id="6111" w:author="CATT" w:date="2023-02-14T17:47:00Z">
        <w:r w:rsidRPr="00712C3A" w:rsidDel="00667723">
          <w:rPr>
            <w:rFonts w:eastAsia="MS Mincho"/>
            <w:lang w:eastAsia="ja-JP"/>
          </w:rPr>
          <w:delText>E.2.3</w:delText>
        </w:r>
        <w:r w:rsidDel="00667723">
          <w:rPr>
            <w:rFonts w:eastAsia="MS Mincho"/>
            <w:lang w:eastAsia="ja-JP"/>
          </w:rPr>
          <w:delText>]</w:delText>
        </w:r>
      </w:del>
      <w:r w:rsidRPr="00712C3A">
        <w:rPr>
          <w:lang w:eastAsia="ja-JP"/>
        </w:rPr>
        <w:t>.</w:t>
      </w:r>
    </w:p>
    <w:p w14:paraId="347EE514" w14:textId="77777777" w:rsidR="0020607C" w:rsidRPr="00712C3A" w:rsidRDefault="0020607C" w:rsidP="00406309">
      <w:pPr>
        <w:pStyle w:val="B1"/>
        <w:rPr>
          <w:lang w:eastAsia="zh-CN"/>
        </w:rPr>
      </w:pPr>
      <w:r w:rsidRPr="00712C3A">
        <w:rPr>
          <w:lang w:eastAsia="ja-JP"/>
        </w:rPr>
        <w:t>2)</w:t>
      </w:r>
      <w:r w:rsidRPr="00712C3A">
        <w:rPr>
          <w:lang w:eastAsia="ja-JP"/>
        </w:rPr>
        <w:tab/>
        <w:t>Align the</w:t>
      </w:r>
      <w:r w:rsidRPr="00712C3A">
        <w:rPr>
          <w:lang w:eastAsia="zh-CN"/>
        </w:rPr>
        <w:t xml:space="preserve"> manufacturer declared coordinate system orientation </w:t>
      </w:r>
      <w:r w:rsidRPr="00712C3A">
        <w:rPr>
          <w:rFonts w:hint="eastAsia"/>
          <w:lang w:eastAsia="zh-CN"/>
        </w:rPr>
        <w:t xml:space="preserve">of the </w:t>
      </w:r>
      <w:r>
        <w:rPr>
          <w:lang w:eastAsia="zh-CN"/>
        </w:rPr>
        <w:t>SAN</w:t>
      </w:r>
      <w:r w:rsidRPr="00712C3A">
        <w:rPr>
          <w:rFonts w:hint="eastAsia"/>
          <w:lang w:eastAsia="zh-CN"/>
        </w:rPr>
        <w:t xml:space="preserve"> </w:t>
      </w:r>
      <w:r w:rsidRPr="00712C3A">
        <w:rPr>
          <w:lang w:eastAsia="zh-CN"/>
        </w:rPr>
        <w:t>with the test system.</w:t>
      </w:r>
    </w:p>
    <w:p w14:paraId="032701A4" w14:textId="77777777" w:rsidR="0020607C" w:rsidRPr="00712C3A" w:rsidRDefault="0020607C" w:rsidP="00406309">
      <w:pPr>
        <w:pStyle w:val="B1"/>
        <w:rPr>
          <w:lang w:eastAsia="zh-CN"/>
        </w:rPr>
      </w:pPr>
      <w:r w:rsidRPr="00712C3A">
        <w:rPr>
          <w:rFonts w:eastAsia="MS Mincho"/>
          <w:lang w:eastAsia="ja-JP"/>
        </w:rPr>
        <w:t>3)</w:t>
      </w:r>
      <w:r w:rsidRPr="00712C3A">
        <w:rPr>
          <w:rFonts w:eastAsia="MS Mincho"/>
          <w:lang w:eastAsia="ja-JP"/>
        </w:rPr>
        <w:tab/>
      </w:r>
      <w:r w:rsidRPr="00712C3A">
        <w:rPr>
          <w:lang w:eastAsia="ja-JP"/>
        </w:rPr>
        <w:t xml:space="preserve">Align </w:t>
      </w:r>
      <w:r w:rsidRPr="00712C3A">
        <w:rPr>
          <w:lang w:eastAsia="zh-CN"/>
        </w:rPr>
        <w:t xml:space="preserve">the </w:t>
      </w:r>
      <w:r>
        <w:rPr>
          <w:lang w:eastAsia="zh-CN"/>
        </w:rPr>
        <w:t>SAN</w:t>
      </w:r>
      <w:r w:rsidRPr="00712C3A">
        <w:rPr>
          <w:lang w:eastAsia="zh-CN"/>
        </w:rPr>
        <w:t xml:space="preserve"> </w:t>
      </w:r>
      <w:r w:rsidRPr="00712C3A">
        <w:rPr>
          <w:lang w:eastAsia="ja-JP"/>
        </w:rPr>
        <w:t xml:space="preserve">with the test antenna </w:t>
      </w:r>
      <w:r w:rsidRPr="00712C3A">
        <w:rPr>
          <w:lang w:eastAsia="zh-CN"/>
        </w:rPr>
        <w:t>in the declared direction to be tested.</w:t>
      </w:r>
    </w:p>
    <w:p w14:paraId="0A76AE19" w14:textId="77777777" w:rsidR="0020607C" w:rsidRPr="00712C3A" w:rsidRDefault="0020607C" w:rsidP="00406309">
      <w:pPr>
        <w:pStyle w:val="B1"/>
        <w:rPr>
          <w:lang w:eastAsia="zh-CN"/>
        </w:rPr>
      </w:pPr>
      <w:r w:rsidRPr="00712C3A">
        <w:rPr>
          <w:lang w:eastAsia="zh-CN"/>
        </w:rPr>
        <w:t>4)</w:t>
      </w:r>
      <w:r w:rsidRPr="00712C3A">
        <w:rPr>
          <w:lang w:eastAsia="zh-CN"/>
        </w:rPr>
        <w:tab/>
      </w:r>
      <w:proofErr w:type="gramStart"/>
      <w:r w:rsidRPr="00712C3A">
        <w:rPr>
          <w:lang w:eastAsia="zh-CN"/>
        </w:rPr>
        <w:t>Align</w:t>
      </w:r>
      <w:proofErr w:type="gramEnd"/>
      <w:r w:rsidRPr="00712C3A">
        <w:rPr>
          <w:lang w:eastAsia="zh-CN"/>
        </w:rPr>
        <w:t xml:space="preserve"> the S</w:t>
      </w:r>
      <w:r>
        <w:rPr>
          <w:lang w:eastAsia="zh-CN"/>
        </w:rPr>
        <w:t>AN</w:t>
      </w:r>
      <w:r w:rsidRPr="00712C3A">
        <w:rPr>
          <w:lang w:eastAsia="zh-CN"/>
        </w:rPr>
        <w:t xml:space="preserve"> so that the wanted signal and interferer signal is </w:t>
      </w:r>
      <w:r w:rsidRPr="00712C3A">
        <w:rPr>
          <w:i/>
          <w:lang w:eastAsia="zh-CN"/>
        </w:rPr>
        <w:t>polarization matched</w:t>
      </w:r>
      <w:r w:rsidRPr="00712C3A">
        <w:rPr>
          <w:lang w:eastAsia="zh-CN"/>
        </w:rPr>
        <w:t xml:space="preserve"> with the test antenna(s).</w:t>
      </w:r>
    </w:p>
    <w:p w14:paraId="0601AD6F" w14:textId="77777777" w:rsidR="0020607C" w:rsidRPr="00712C3A" w:rsidRDefault="0020607C" w:rsidP="00406309">
      <w:pPr>
        <w:pStyle w:val="B1"/>
        <w:rPr>
          <w:lang w:eastAsia="ja-JP"/>
        </w:rPr>
      </w:pPr>
      <w:r w:rsidRPr="00712C3A">
        <w:rPr>
          <w:lang w:eastAsia="ja-JP"/>
        </w:rPr>
        <w:t>5)</w:t>
      </w:r>
      <w:r w:rsidRPr="00712C3A">
        <w:rPr>
          <w:lang w:eastAsia="zh-CN"/>
        </w:rPr>
        <w:tab/>
      </w:r>
      <w:r w:rsidRPr="00712C3A">
        <w:rPr>
          <w:lang w:eastAsia="ja-JP"/>
        </w:rPr>
        <w:t>Configure the beam peak direction for the transmitter according to the declared reference beam direction pair for the appropriate beam identifier.</w:t>
      </w:r>
    </w:p>
    <w:p w14:paraId="09673636" w14:textId="77777777" w:rsidR="0020607C" w:rsidRPr="00712C3A" w:rsidRDefault="0020607C" w:rsidP="00406309">
      <w:pPr>
        <w:pStyle w:val="B1"/>
        <w:rPr>
          <w:lang w:eastAsia="zh-CN"/>
        </w:rPr>
      </w:pPr>
      <w:r w:rsidRPr="00712C3A">
        <w:rPr>
          <w:lang w:eastAsia="zh-CN"/>
        </w:rPr>
        <w:t>6)</w:t>
      </w:r>
      <w:r w:rsidRPr="00712C3A">
        <w:rPr>
          <w:lang w:eastAsia="zh-CN"/>
        </w:rPr>
        <w:tab/>
        <w:t>For FDD operation, set the S</w:t>
      </w:r>
      <w:r>
        <w:rPr>
          <w:lang w:eastAsia="zh-CN"/>
        </w:rPr>
        <w:t>AN</w:t>
      </w:r>
      <w:r w:rsidRPr="00712C3A">
        <w:rPr>
          <w:lang w:eastAsia="zh-CN"/>
        </w:rPr>
        <w:t xml:space="preserve"> to transmit beam(s) of the same operational band as the OSDD or </w:t>
      </w:r>
      <w:r w:rsidRPr="00712C3A">
        <w:rPr>
          <w:i/>
          <w:lang w:eastAsia="ja-JP"/>
        </w:rPr>
        <w:t xml:space="preserve">OTA REFSENS </w:t>
      </w:r>
      <w:proofErr w:type="spellStart"/>
      <w:r w:rsidRPr="00712C3A">
        <w:rPr>
          <w:i/>
          <w:lang w:eastAsia="ja-JP"/>
        </w:rPr>
        <w:t>RoAoA</w:t>
      </w:r>
      <w:proofErr w:type="spellEnd"/>
      <w:r w:rsidRPr="00712C3A">
        <w:rPr>
          <w:lang w:eastAsia="zh-CN"/>
        </w:rPr>
        <w:t xml:space="preserve"> being tested according to the appropriate test configuration in clauses 4.7 and 4.8.</w:t>
      </w:r>
    </w:p>
    <w:p w14:paraId="5797775B" w14:textId="77777777" w:rsidR="0020607C" w:rsidRPr="00712C3A" w:rsidRDefault="0020607C" w:rsidP="00406309">
      <w:pPr>
        <w:pStyle w:val="B1"/>
        <w:rPr>
          <w:lang w:eastAsia="ja-JP"/>
        </w:rPr>
      </w:pPr>
      <w:r w:rsidRPr="00712C3A">
        <w:rPr>
          <w:lang w:eastAsia="zh-CN"/>
        </w:rPr>
        <w:t>7)</w:t>
      </w:r>
      <w:r w:rsidRPr="00712C3A">
        <w:rPr>
          <w:lang w:eastAsia="zh-CN"/>
        </w:rPr>
        <w:tab/>
        <w:t>Set the test signal mean power so that the calibrated radiated power at the S</w:t>
      </w:r>
      <w:r>
        <w:rPr>
          <w:lang w:eastAsia="zh-CN"/>
        </w:rPr>
        <w:t>AN</w:t>
      </w:r>
      <w:r w:rsidRPr="00712C3A">
        <w:rPr>
          <w:lang w:eastAsia="zh-CN"/>
        </w:rPr>
        <w:t xml:space="preserve"> Antenna Array coordinate system reference point is as follows:</w:t>
      </w:r>
    </w:p>
    <w:p w14:paraId="68CACAC5" w14:textId="77777777" w:rsidR="0020607C" w:rsidRPr="00712C3A" w:rsidRDefault="0020607C" w:rsidP="00406309">
      <w:pPr>
        <w:pStyle w:val="B2"/>
        <w:rPr>
          <w:lang w:eastAsia="ja-JP"/>
        </w:rPr>
      </w:pPr>
      <w:r w:rsidRPr="00712C3A">
        <w:rPr>
          <w:lang w:eastAsia="ja-JP"/>
        </w:rPr>
        <w:t>a)</w:t>
      </w:r>
      <w:r w:rsidRPr="00712C3A">
        <w:rPr>
          <w:lang w:eastAsia="ja-JP"/>
        </w:rPr>
        <w:tab/>
        <w:t xml:space="preserve">Set the signal generator for the wanted signal to transmit </w:t>
      </w:r>
      <w:r w:rsidRPr="00712C3A">
        <w:rPr>
          <w:rFonts w:eastAsia="MS Mincho"/>
          <w:lang w:eastAsia="ja-JP"/>
        </w:rPr>
        <w:t xml:space="preserve">as </w:t>
      </w:r>
      <w:r w:rsidRPr="00712C3A">
        <w:rPr>
          <w:lang w:eastAsia="ja-JP"/>
        </w:rPr>
        <w:t xml:space="preserve">specified in table </w:t>
      </w:r>
      <w:r>
        <w:rPr>
          <w:lang w:eastAsia="sv-SE"/>
        </w:rPr>
        <w:t>10</w:t>
      </w:r>
      <w:r w:rsidRPr="00712C3A">
        <w:rPr>
          <w:lang w:eastAsia="sv-SE"/>
        </w:rPr>
        <w:t>.5.1.</w:t>
      </w:r>
      <w:r>
        <w:rPr>
          <w:lang w:eastAsia="sv-SE"/>
        </w:rPr>
        <w:t>2</w:t>
      </w:r>
      <w:r w:rsidRPr="00712C3A">
        <w:rPr>
          <w:lang w:eastAsia="sv-SE"/>
        </w:rPr>
        <w:t>.1</w:t>
      </w:r>
      <w:r w:rsidRPr="00712C3A">
        <w:rPr>
          <w:lang w:eastAsia="ja-JP"/>
        </w:rPr>
        <w:t xml:space="preserve">-1 </w:t>
      </w:r>
      <w:r w:rsidRPr="00712C3A">
        <w:rPr>
          <w:lang w:eastAsia="zh-CN"/>
        </w:rPr>
        <w:t xml:space="preserve">for </w:t>
      </w:r>
      <w:r>
        <w:rPr>
          <w:i/>
          <w:lang w:eastAsia="zh-CN"/>
        </w:rPr>
        <w:t>SAN</w:t>
      </w:r>
      <w:r w:rsidRPr="00712C3A">
        <w:rPr>
          <w:i/>
          <w:lang w:eastAsia="zh-CN"/>
        </w:rPr>
        <w:t xml:space="preserve"> type 1-O</w:t>
      </w:r>
      <w:r w:rsidRPr="00712C3A">
        <w:rPr>
          <w:lang w:eastAsia="zh-CN"/>
        </w:rPr>
        <w:t xml:space="preserve"> </w:t>
      </w:r>
    </w:p>
    <w:p w14:paraId="46D1C7A0" w14:textId="77777777" w:rsidR="0020607C" w:rsidRPr="00712C3A" w:rsidRDefault="0020607C" w:rsidP="00406309">
      <w:pPr>
        <w:pStyle w:val="B2"/>
        <w:rPr>
          <w:lang w:eastAsia="ja-JP"/>
        </w:rPr>
      </w:pPr>
      <w:r w:rsidRPr="00712C3A">
        <w:rPr>
          <w:lang w:eastAsia="ja-JP"/>
        </w:rPr>
        <w:t>b)</w:t>
      </w:r>
      <w:r w:rsidRPr="00712C3A">
        <w:rPr>
          <w:lang w:eastAsia="ja-JP"/>
        </w:rPr>
        <w:tab/>
        <w:t xml:space="preserve">Set the signal generator for the interfering signal at the </w:t>
      </w:r>
      <w:r w:rsidRPr="00712C3A">
        <w:rPr>
          <w:rFonts w:cs="v4.2.0"/>
          <w:lang w:eastAsia="ja-JP"/>
        </w:rPr>
        <w:t>adjacent channel</w:t>
      </w:r>
      <w:r w:rsidRPr="00712C3A">
        <w:rPr>
          <w:lang w:eastAsia="ja-JP"/>
        </w:rPr>
        <w:t xml:space="preserve"> frequency of the wanted signal to transmit as specified in table </w:t>
      </w:r>
      <w:r>
        <w:rPr>
          <w:lang w:eastAsia="sv-SE"/>
        </w:rPr>
        <w:t>10</w:t>
      </w:r>
      <w:r w:rsidRPr="00712C3A">
        <w:rPr>
          <w:lang w:eastAsia="sv-SE"/>
        </w:rPr>
        <w:t>.5.1.</w:t>
      </w:r>
      <w:r>
        <w:rPr>
          <w:lang w:eastAsia="sv-SE"/>
        </w:rPr>
        <w:t>2</w:t>
      </w:r>
      <w:r w:rsidRPr="00712C3A">
        <w:rPr>
          <w:lang w:eastAsia="sv-SE"/>
        </w:rPr>
        <w:t>.1</w:t>
      </w:r>
      <w:r w:rsidRPr="00712C3A">
        <w:rPr>
          <w:lang w:eastAsia="ja-JP"/>
        </w:rPr>
        <w:t xml:space="preserve">-1 </w:t>
      </w:r>
      <w:r w:rsidRPr="00712C3A">
        <w:rPr>
          <w:lang w:eastAsia="zh-CN"/>
        </w:rPr>
        <w:t xml:space="preserve">for </w:t>
      </w:r>
      <w:r w:rsidRPr="00712C3A">
        <w:rPr>
          <w:i/>
          <w:lang w:eastAsia="zh-CN"/>
        </w:rPr>
        <w:t>S</w:t>
      </w:r>
      <w:r>
        <w:rPr>
          <w:i/>
          <w:lang w:eastAsia="zh-CN"/>
        </w:rPr>
        <w:t>AN</w:t>
      </w:r>
      <w:r w:rsidRPr="00712C3A">
        <w:rPr>
          <w:i/>
          <w:lang w:eastAsia="zh-CN"/>
        </w:rPr>
        <w:t xml:space="preserve"> type 1-O</w:t>
      </w:r>
      <w:r>
        <w:rPr>
          <w:lang w:eastAsia="zh-CN"/>
        </w:rPr>
        <w:t>.</w:t>
      </w:r>
    </w:p>
    <w:p w14:paraId="78E419B7" w14:textId="434B567C" w:rsidR="0020607C" w:rsidRPr="00712C3A" w:rsidRDefault="0020607C" w:rsidP="00406309">
      <w:pPr>
        <w:pStyle w:val="B1"/>
        <w:rPr>
          <w:rFonts w:eastAsia="宋体"/>
          <w:lang w:eastAsia="ja-JP"/>
        </w:rPr>
      </w:pPr>
      <w:r w:rsidRPr="00712C3A">
        <w:rPr>
          <w:rFonts w:eastAsia="宋体"/>
          <w:lang w:eastAsia="zh-CN"/>
        </w:rPr>
        <w:lastRenderedPageBreak/>
        <w:t>8)</w:t>
      </w:r>
      <w:r w:rsidRPr="00712C3A">
        <w:rPr>
          <w:rFonts w:eastAsia="宋体"/>
          <w:lang w:eastAsia="zh-CN"/>
        </w:rPr>
        <w:tab/>
        <w:t xml:space="preserve">Measure </w:t>
      </w:r>
      <w:r w:rsidRPr="00712C3A">
        <w:rPr>
          <w:rFonts w:eastAsia="宋体"/>
          <w:lang w:eastAsia="ja-JP"/>
        </w:rPr>
        <w:t xml:space="preserve">throughput </w:t>
      </w:r>
      <w:r w:rsidRPr="00712C3A">
        <w:rPr>
          <w:lang w:eastAsia="ja-JP"/>
        </w:rPr>
        <w:t xml:space="preserve">according to annex A.1 </w:t>
      </w:r>
      <w:r w:rsidRPr="00712C3A">
        <w:rPr>
          <w:rFonts w:eastAsia="宋体"/>
          <w:lang w:eastAsia="ja-JP"/>
        </w:rPr>
        <w:t>for each supported polarization</w:t>
      </w:r>
      <w:r w:rsidRPr="00712C3A">
        <w:rPr>
          <w:rFonts w:cs="v4.2.0"/>
          <w:lang w:eastAsia="ja-JP"/>
        </w:rPr>
        <w:t xml:space="preserve">, for multi-carrier </w:t>
      </w:r>
      <w:del w:id="6112" w:author="CATT" w:date="2023-02-14T17:43:00Z">
        <w:r w:rsidRPr="00712C3A" w:rsidDel="001C45AD">
          <w:rPr>
            <w:rFonts w:cs="v4.2.0"/>
            <w:lang w:eastAsia="ja-JP"/>
          </w:rPr>
          <w:delText xml:space="preserve">and/or CA </w:delText>
        </w:r>
      </w:del>
      <w:r w:rsidRPr="00712C3A">
        <w:rPr>
          <w:rFonts w:cs="v4.2.0"/>
          <w:lang w:eastAsia="ja-JP"/>
        </w:rPr>
        <w:t xml:space="preserve">operation the throughput shall be measured </w:t>
      </w:r>
      <w:r w:rsidRPr="00712C3A">
        <w:rPr>
          <w:lang w:eastAsia="ja-JP"/>
        </w:rPr>
        <w:t>for relevant carriers specified by the test configuration specified in clauses 4.7.2 and 4.8</w:t>
      </w:r>
      <w:r w:rsidRPr="00712C3A">
        <w:rPr>
          <w:rFonts w:eastAsia="宋体"/>
          <w:lang w:eastAsia="ja-JP"/>
        </w:rPr>
        <w:t>.</w:t>
      </w:r>
    </w:p>
    <w:p w14:paraId="61BB8474" w14:textId="77777777" w:rsidR="0020607C" w:rsidRPr="00712C3A" w:rsidRDefault="0020607C" w:rsidP="003267B6">
      <w:pPr>
        <w:pStyle w:val="40"/>
        <w:rPr>
          <w:lang w:eastAsia="sv-SE"/>
        </w:rPr>
      </w:pPr>
      <w:bookmarkStart w:id="6113" w:name="_Toc21102851"/>
      <w:bookmarkStart w:id="6114" w:name="_Toc29810700"/>
      <w:bookmarkStart w:id="6115" w:name="_Toc36636052"/>
      <w:bookmarkStart w:id="6116" w:name="_Toc37272998"/>
      <w:bookmarkStart w:id="6117" w:name="_Toc45886078"/>
      <w:bookmarkStart w:id="6118" w:name="_Toc53183154"/>
      <w:bookmarkStart w:id="6119" w:name="_Toc58915821"/>
      <w:bookmarkStart w:id="6120" w:name="_Toc58918002"/>
      <w:bookmarkStart w:id="6121" w:name="_Toc66693871"/>
      <w:bookmarkStart w:id="6122" w:name="_Toc74915823"/>
      <w:bookmarkStart w:id="6123" w:name="_Toc76114448"/>
      <w:bookmarkStart w:id="6124" w:name="_Toc76544334"/>
      <w:bookmarkStart w:id="6125" w:name="_Toc82536456"/>
      <w:bookmarkStart w:id="6126" w:name="_Toc89952749"/>
      <w:bookmarkStart w:id="6127" w:name="_Toc98766565"/>
      <w:bookmarkStart w:id="6128" w:name="_Toc99702928"/>
      <w:bookmarkStart w:id="6129" w:name="_Toc106206714"/>
      <w:bookmarkStart w:id="6130" w:name="_Toc120628051"/>
      <w:bookmarkStart w:id="6131" w:name="_Toc120628627"/>
      <w:bookmarkStart w:id="6132" w:name="_Toc120629212"/>
      <w:bookmarkStart w:id="6133" w:name="_Toc120629800"/>
      <w:bookmarkStart w:id="6134" w:name="_Toc120631301"/>
      <w:bookmarkStart w:id="6135" w:name="_Toc120631952"/>
      <w:bookmarkStart w:id="6136" w:name="_Toc120632602"/>
      <w:bookmarkStart w:id="6137" w:name="_Toc120633252"/>
      <w:bookmarkStart w:id="6138" w:name="_Toc120633902"/>
      <w:bookmarkStart w:id="6139" w:name="_Toc120634553"/>
      <w:bookmarkStart w:id="6140" w:name="_Toc120635204"/>
      <w:bookmarkStart w:id="6141" w:name="_Toc121754328"/>
      <w:bookmarkStart w:id="6142" w:name="_Toc121754998"/>
      <w:bookmarkStart w:id="6143" w:name="_Toc121822954"/>
      <w:r>
        <w:rPr>
          <w:lang w:eastAsia="sv-SE"/>
        </w:rPr>
        <w:t>10</w:t>
      </w:r>
      <w:r w:rsidRPr="00712C3A">
        <w:rPr>
          <w:lang w:eastAsia="sv-SE"/>
        </w:rPr>
        <w:t>.5.1.5</w:t>
      </w:r>
      <w:r w:rsidRPr="00712C3A">
        <w:rPr>
          <w:lang w:eastAsia="sv-SE"/>
        </w:rPr>
        <w:tab/>
      </w:r>
      <w:bookmarkStart w:id="6144" w:name="_Hlk513649853"/>
      <w:r w:rsidRPr="00712C3A">
        <w:rPr>
          <w:lang w:eastAsia="sv-SE"/>
        </w:rPr>
        <w:t xml:space="preserve">Test </w:t>
      </w:r>
      <w:bookmarkEnd w:id="6144"/>
      <w:r w:rsidRPr="00712C3A">
        <w:rPr>
          <w:lang w:eastAsia="sv-SE"/>
        </w:rPr>
        <w:t>requirement</w:t>
      </w:r>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p>
    <w:p w14:paraId="71D54375" w14:textId="77777777" w:rsidR="0020607C" w:rsidRPr="00712C3A" w:rsidRDefault="0020607C" w:rsidP="003267B6">
      <w:pPr>
        <w:pStyle w:val="50"/>
      </w:pPr>
      <w:bookmarkStart w:id="6145" w:name="_Toc21102852"/>
      <w:bookmarkStart w:id="6146" w:name="_Toc29810701"/>
      <w:bookmarkStart w:id="6147" w:name="_Toc36636053"/>
      <w:bookmarkStart w:id="6148" w:name="_Toc37272999"/>
      <w:bookmarkStart w:id="6149" w:name="_Toc45886079"/>
      <w:bookmarkStart w:id="6150" w:name="_Toc53183155"/>
      <w:bookmarkStart w:id="6151" w:name="_Toc58915822"/>
      <w:bookmarkStart w:id="6152" w:name="_Toc58918003"/>
      <w:bookmarkStart w:id="6153" w:name="_Toc66693872"/>
      <w:bookmarkStart w:id="6154" w:name="_Toc74915824"/>
      <w:bookmarkStart w:id="6155" w:name="_Toc76114449"/>
      <w:bookmarkStart w:id="6156" w:name="_Toc76544335"/>
      <w:bookmarkStart w:id="6157" w:name="_Toc82536457"/>
      <w:bookmarkStart w:id="6158" w:name="_Toc89952750"/>
      <w:bookmarkStart w:id="6159" w:name="_Toc98766566"/>
      <w:bookmarkStart w:id="6160" w:name="_Toc99702929"/>
      <w:bookmarkStart w:id="6161" w:name="_Toc106206715"/>
      <w:bookmarkStart w:id="6162" w:name="_Toc120628052"/>
      <w:bookmarkStart w:id="6163" w:name="_Toc120628628"/>
      <w:bookmarkStart w:id="6164" w:name="_Toc120629213"/>
      <w:bookmarkStart w:id="6165" w:name="_Toc120629801"/>
      <w:bookmarkStart w:id="6166" w:name="_Toc120631302"/>
      <w:bookmarkStart w:id="6167" w:name="_Toc120631953"/>
      <w:bookmarkStart w:id="6168" w:name="_Toc120632603"/>
      <w:bookmarkStart w:id="6169" w:name="_Toc120633253"/>
      <w:bookmarkStart w:id="6170" w:name="_Toc120633903"/>
      <w:bookmarkStart w:id="6171" w:name="_Toc120634554"/>
      <w:bookmarkStart w:id="6172" w:name="_Toc120635205"/>
      <w:bookmarkStart w:id="6173" w:name="_Toc121754329"/>
      <w:bookmarkStart w:id="6174" w:name="_Toc121754999"/>
      <w:bookmarkStart w:id="6175" w:name="_Toc121822955"/>
      <w:r>
        <w:t>10</w:t>
      </w:r>
      <w:r w:rsidRPr="00712C3A">
        <w:t>.5.1.5.1</w:t>
      </w:r>
      <w:r w:rsidRPr="00712C3A">
        <w:tab/>
        <w:t>General</w:t>
      </w:r>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p>
    <w:p w14:paraId="1D89E03C" w14:textId="77777777" w:rsidR="0020607C" w:rsidRPr="00712C3A" w:rsidRDefault="0020607C" w:rsidP="0020607C">
      <w:pPr>
        <w:rPr>
          <w:rFonts w:eastAsia="宋体"/>
          <w:color w:val="000000"/>
          <w:lang w:eastAsia="zh-CN"/>
        </w:rPr>
      </w:pPr>
      <w:r w:rsidRPr="00712C3A">
        <w:rPr>
          <w:rFonts w:eastAsia="宋体"/>
          <w:color w:val="000000"/>
          <w:lang w:eastAsia="zh-CN"/>
        </w:rPr>
        <w:t>The test requirement is calculated from the OTA wanted signal mean power level offset by the OTA ACS Test Tolerance specified in clause 4.1.</w:t>
      </w:r>
    </w:p>
    <w:p w14:paraId="4D6C1385" w14:textId="77777777" w:rsidR="0020607C" w:rsidRPr="00712C3A" w:rsidRDefault="0020607C" w:rsidP="003267B6">
      <w:pPr>
        <w:pStyle w:val="50"/>
      </w:pPr>
      <w:bookmarkStart w:id="6176" w:name="_Toc21102853"/>
      <w:bookmarkStart w:id="6177" w:name="_Toc29810702"/>
      <w:bookmarkStart w:id="6178" w:name="_Toc36636054"/>
      <w:bookmarkStart w:id="6179" w:name="_Toc37273000"/>
      <w:bookmarkStart w:id="6180" w:name="_Toc45886080"/>
      <w:bookmarkStart w:id="6181" w:name="_Toc53183156"/>
      <w:bookmarkStart w:id="6182" w:name="_Toc58915823"/>
      <w:bookmarkStart w:id="6183" w:name="_Toc58918004"/>
      <w:bookmarkStart w:id="6184" w:name="_Toc66693873"/>
      <w:bookmarkStart w:id="6185" w:name="_Toc74915825"/>
      <w:bookmarkStart w:id="6186" w:name="_Toc76114450"/>
      <w:bookmarkStart w:id="6187" w:name="_Toc76544336"/>
      <w:bookmarkStart w:id="6188" w:name="_Toc82536458"/>
      <w:bookmarkStart w:id="6189" w:name="_Toc89952751"/>
      <w:bookmarkStart w:id="6190" w:name="_Toc98766567"/>
      <w:bookmarkStart w:id="6191" w:name="_Toc99702930"/>
      <w:bookmarkStart w:id="6192" w:name="_Toc106206716"/>
      <w:bookmarkStart w:id="6193" w:name="_Toc120628053"/>
      <w:bookmarkStart w:id="6194" w:name="_Toc120628629"/>
      <w:bookmarkStart w:id="6195" w:name="_Toc120629214"/>
      <w:bookmarkStart w:id="6196" w:name="_Toc120629802"/>
      <w:bookmarkStart w:id="6197" w:name="_Toc120631303"/>
      <w:bookmarkStart w:id="6198" w:name="_Toc120631954"/>
      <w:bookmarkStart w:id="6199" w:name="_Toc120632604"/>
      <w:bookmarkStart w:id="6200" w:name="_Toc120633254"/>
      <w:bookmarkStart w:id="6201" w:name="_Toc120633904"/>
      <w:bookmarkStart w:id="6202" w:name="_Toc120634555"/>
      <w:bookmarkStart w:id="6203" w:name="_Toc120635206"/>
      <w:bookmarkStart w:id="6204" w:name="_Toc121754330"/>
      <w:bookmarkStart w:id="6205" w:name="_Toc121755000"/>
      <w:bookmarkStart w:id="6206" w:name="_Toc121822956"/>
      <w:r>
        <w:t>10</w:t>
      </w:r>
      <w:r w:rsidRPr="00712C3A">
        <w:t>.5.1.5.2</w:t>
      </w:r>
      <w:r w:rsidRPr="00712C3A">
        <w:tab/>
        <w:t xml:space="preserve">Test requirements for </w:t>
      </w:r>
      <w:r w:rsidRPr="00F43EB3">
        <w:rPr>
          <w:i/>
          <w:lang w:eastAsia="sv-SE"/>
        </w:rPr>
        <w:t>SAN type 1-O</w:t>
      </w:r>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4635B839" w14:textId="77777777" w:rsidR="0020607C" w:rsidRPr="00712C3A" w:rsidRDefault="0020607C" w:rsidP="0020607C">
      <w:pPr>
        <w:rPr>
          <w:color w:val="000000"/>
          <w:lang w:eastAsia="ja-JP"/>
        </w:rPr>
      </w:pPr>
      <w:r w:rsidRPr="00712C3A">
        <w:rPr>
          <w:color w:val="000000"/>
          <w:lang w:eastAsia="ja-JP"/>
        </w:rPr>
        <w:t xml:space="preserve">The requirement shall apply at the RIB when the </w:t>
      </w:r>
      <w:proofErr w:type="spellStart"/>
      <w:r w:rsidRPr="00712C3A">
        <w:rPr>
          <w:color w:val="000000"/>
          <w:lang w:eastAsia="ja-JP"/>
        </w:rPr>
        <w:t>AoA</w:t>
      </w:r>
      <w:proofErr w:type="spellEnd"/>
      <w:r w:rsidRPr="00712C3A">
        <w:rPr>
          <w:color w:val="000000"/>
          <w:lang w:eastAsia="ja-JP"/>
        </w:rPr>
        <w:t xml:space="preserve"> of the incident wave of a received signal and the interfering signal are from the same direction, and the </w:t>
      </w:r>
      <w:proofErr w:type="spellStart"/>
      <w:r w:rsidRPr="00712C3A">
        <w:rPr>
          <w:color w:val="000000"/>
          <w:lang w:eastAsia="ja-JP"/>
        </w:rPr>
        <w:t>AoA</w:t>
      </w:r>
      <w:proofErr w:type="spellEnd"/>
      <w:r w:rsidRPr="00712C3A">
        <w:rPr>
          <w:color w:val="000000"/>
          <w:lang w:eastAsia="ja-JP"/>
        </w:rPr>
        <w:t xml:space="preserve"> of the incident wave of a received signal and the interfering signal are within the </w:t>
      </w:r>
      <w:proofErr w:type="spellStart"/>
      <w:r w:rsidRPr="00712C3A">
        <w:rPr>
          <w:i/>
          <w:color w:val="000000"/>
          <w:lang w:eastAsia="ja-JP"/>
        </w:rPr>
        <w:t>minSENS</w:t>
      </w:r>
      <w:proofErr w:type="spellEnd"/>
      <w:r w:rsidRPr="00712C3A">
        <w:rPr>
          <w:i/>
          <w:color w:val="000000"/>
          <w:lang w:eastAsia="ja-JP"/>
        </w:rPr>
        <w:t xml:space="preserve"> </w:t>
      </w:r>
      <w:proofErr w:type="spellStart"/>
      <w:r w:rsidRPr="00712C3A">
        <w:rPr>
          <w:i/>
          <w:color w:val="000000"/>
          <w:lang w:eastAsia="ja-JP"/>
        </w:rPr>
        <w:t>RoAoA</w:t>
      </w:r>
      <w:proofErr w:type="spellEnd"/>
      <w:r w:rsidRPr="00712C3A">
        <w:rPr>
          <w:color w:val="000000"/>
          <w:lang w:eastAsia="ja-JP"/>
        </w:rPr>
        <w:t>.</w:t>
      </w:r>
    </w:p>
    <w:p w14:paraId="15E9338F" w14:textId="77777777" w:rsidR="0020607C" w:rsidRPr="00712C3A" w:rsidRDefault="0020607C" w:rsidP="0020607C">
      <w:pPr>
        <w:rPr>
          <w:color w:val="000000"/>
          <w:lang w:eastAsia="ja-JP"/>
        </w:rPr>
      </w:pPr>
      <w:r w:rsidRPr="00712C3A">
        <w:rPr>
          <w:color w:val="000000"/>
          <w:lang w:eastAsia="ja-JP"/>
        </w:rPr>
        <w:t>The wanted and interfering signals apply to each</w:t>
      </w:r>
      <w:r w:rsidRPr="00712C3A" w:rsidDel="00777305">
        <w:rPr>
          <w:color w:val="000000"/>
          <w:lang w:eastAsia="ja-JP"/>
        </w:rPr>
        <w:t xml:space="preserve"> </w:t>
      </w:r>
      <w:r w:rsidRPr="00712C3A">
        <w:rPr>
          <w:color w:val="000000"/>
          <w:lang w:eastAsia="ja-JP"/>
        </w:rPr>
        <w:t>supported polarization, under the assumption o</w:t>
      </w:r>
      <w:r w:rsidRPr="00712C3A">
        <w:rPr>
          <w:i/>
          <w:color w:val="000000"/>
          <w:lang w:eastAsia="ja-JP"/>
        </w:rPr>
        <w:t>f polarization match</w:t>
      </w:r>
      <w:r w:rsidRPr="00712C3A">
        <w:rPr>
          <w:color w:val="000000"/>
          <w:lang w:eastAsia="ja-JP"/>
        </w:rPr>
        <w:t>.</w:t>
      </w:r>
    </w:p>
    <w:p w14:paraId="2E6BA80D" w14:textId="77777777" w:rsidR="0020607C" w:rsidRPr="00712C3A" w:rsidRDefault="0020607C" w:rsidP="0020607C">
      <w:pPr>
        <w:rPr>
          <w:color w:val="000000"/>
          <w:lang w:eastAsia="ja-JP"/>
        </w:rPr>
      </w:pPr>
      <w:r w:rsidRPr="00712C3A">
        <w:rPr>
          <w:color w:val="000000"/>
          <w:lang w:eastAsia="ja-JP"/>
        </w:rPr>
        <w:t>The throughput shall be ≥ 95% of the maximum throughput of the reference measurement channel.</w:t>
      </w:r>
    </w:p>
    <w:p w14:paraId="731ACFEA" w14:textId="6B2D3423" w:rsidR="0020607C" w:rsidRPr="00712C3A" w:rsidRDefault="0020607C" w:rsidP="0020607C">
      <w:pPr>
        <w:rPr>
          <w:rFonts w:eastAsia="Osaka"/>
          <w:color w:val="000000"/>
          <w:lang w:eastAsia="ja-JP"/>
        </w:rPr>
      </w:pPr>
      <w:r w:rsidRPr="00712C3A">
        <w:rPr>
          <w:color w:val="000000"/>
          <w:lang w:eastAsia="ja-JP"/>
        </w:rPr>
        <w:t xml:space="preserve">For FR1, </w:t>
      </w:r>
      <w:r w:rsidRPr="00712C3A">
        <w:rPr>
          <w:color w:val="000000"/>
          <w:lang w:eastAsia="zh-CN"/>
        </w:rPr>
        <w:t xml:space="preserve">the OTA </w:t>
      </w:r>
      <w:r w:rsidRPr="00712C3A">
        <w:rPr>
          <w:color w:val="000000"/>
          <w:lang w:eastAsia="ja-JP"/>
        </w:rPr>
        <w:t xml:space="preserve">wanted and </w:t>
      </w:r>
      <w:r w:rsidRPr="00712C3A">
        <w:rPr>
          <w:color w:val="000000"/>
          <w:lang w:eastAsia="zh-CN"/>
        </w:rPr>
        <w:t>the</w:t>
      </w:r>
      <w:r w:rsidRPr="00712C3A">
        <w:rPr>
          <w:color w:val="000000"/>
          <w:lang w:eastAsia="ja-JP"/>
        </w:rPr>
        <w:t xml:space="preserve"> interfering </w:t>
      </w:r>
      <w:proofErr w:type="gramStart"/>
      <w:r w:rsidRPr="00712C3A">
        <w:rPr>
          <w:color w:val="000000"/>
          <w:lang w:eastAsia="ja-JP"/>
        </w:rPr>
        <w:t xml:space="preserve">signal </w:t>
      </w:r>
      <w:r w:rsidRPr="00712C3A">
        <w:rPr>
          <w:color w:val="000000"/>
          <w:lang w:eastAsia="zh-CN"/>
        </w:rPr>
        <w:t>are</w:t>
      </w:r>
      <w:proofErr w:type="gramEnd"/>
      <w:r w:rsidRPr="00712C3A">
        <w:rPr>
          <w:color w:val="000000"/>
          <w:lang w:eastAsia="ja-JP"/>
        </w:rPr>
        <w:t xml:space="preserve"> specified</w:t>
      </w:r>
      <w:r w:rsidRPr="00712C3A">
        <w:rPr>
          <w:rFonts w:eastAsia="Osaka"/>
          <w:color w:val="000000"/>
          <w:lang w:eastAsia="ja-JP"/>
        </w:rPr>
        <w:t xml:space="preserve"> in table </w:t>
      </w:r>
      <w:r>
        <w:rPr>
          <w:rFonts w:eastAsia="宋体" w:cs="v5.0.0"/>
          <w:color w:val="000000"/>
          <w:lang w:eastAsia="zh-CN"/>
        </w:rPr>
        <w:t>10</w:t>
      </w:r>
      <w:r w:rsidRPr="00712C3A">
        <w:rPr>
          <w:rFonts w:eastAsia="宋体" w:cs="v5.0.0" w:hint="eastAsia"/>
          <w:color w:val="000000"/>
          <w:lang w:eastAsia="zh-CN"/>
        </w:rPr>
        <w:t>.5.1.</w:t>
      </w:r>
      <w:r w:rsidRPr="00712C3A">
        <w:rPr>
          <w:rFonts w:eastAsia="宋体" w:cs="v5.0.0"/>
          <w:color w:val="000000"/>
          <w:lang w:eastAsia="zh-CN"/>
        </w:rPr>
        <w:t>5.</w:t>
      </w:r>
      <w:r w:rsidRPr="00712C3A">
        <w:rPr>
          <w:rFonts w:eastAsia="宋体" w:cs="v5.0.0" w:hint="eastAsia"/>
          <w:color w:val="000000"/>
          <w:lang w:eastAsia="zh-CN"/>
        </w:rPr>
        <w:t>2</w:t>
      </w:r>
      <w:r w:rsidRPr="00712C3A">
        <w:rPr>
          <w:rFonts w:eastAsia="Osaka"/>
          <w:color w:val="000000"/>
          <w:lang w:eastAsia="ja-JP"/>
        </w:rPr>
        <w:t>-</w:t>
      </w:r>
      <w:r w:rsidRPr="00712C3A">
        <w:rPr>
          <w:rFonts w:eastAsia="宋体" w:hint="eastAsia"/>
          <w:color w:val="000000"/>
          <w:lang w:eastAsia="zh-CN"/>
        </w:rPr>
        <w:t xml:space="preserve">1 and table </w:t>
      </w:r>
      <w:r>
        <w:rPr>
          <w:rFonts w:eastAsia="宋体"/>
          <w:color w:val="000000"/>
          <w:lang w:eastAsia="zh-CN"/>
        </w:rPr>
        <w:t>10</w:t>
      </w:r>
      <w:r w:rsidRPr="00712C3A">
        <w:rPr>
          <w:rFonts w:eastAsia="宋体" w:hint="eastAsia"/>
          <w:color w:val="000000"/>
          <w:lang w:eastAsia="zh-CN"/>
        </w:rPr>
        <w:t>.5.1.</w:t>
      </w:r>
      <w:r w:rsidRPr="00712C3A">
        <w:rPr>
          <w:rFonts w:eastAsia="宋体"/>
          <w:color w:val="000000"/>
          <w:lang w:eastAsia="zh-CN"/>
        </w:rPr>
        <w:t>5.</w:t>
      </w:r>
      <w:r w:rsidRPr="00712C3A">
        <w:rPr>
          <w:rFonts w:eastAsia="宋体" w:hint="eastAsia"/>
          <w:color w:val="000000"/>
          <w:lang w:eastAsia="zh-CN"/>
        </w:rPr>
        <w:t>2</w:t>
      </w:r>
      <w:r w:rsidRPr="00712C3A">
        <w:rPr>
          <w:rFonts w:eastAsia="宋体"/>
          <w:color w:val="000000"/>
          <w:lang w:eastAsia="zh-CN"/>
        </w:rPr>
        <w:t>-2</w:t>
      </w:r>
      <w:r w:rsidRPr="00712C3A">
        <w:rPr>
          <w:rFonts w:eastAsia="Osaka"/>
          <w:color w:val="000000"/>
          <w:lang w:eastAsia="ja-JP"/>
        </w:rPr>
        <w:t xml:space="preserve"> for ACS. The reference measurement channel for the OTA wanted signal is identified in clause </w:t>
      </w:r>
      <w:r>
        <w:rPr>
          <w:rFonts w:eastAsia="Osaka"/>
          <w:color w:val="000000"/>
          <w:lang w:eastAsia="ja-JP"/>
        </w:rPr>
        <w:t>10</w:t>
      </w:r>
      <w:r w:rsidRPr="00712C3A">
        <w:rPr>
          <w:rFonts w:eastAsia="Osaka"/>
          <w:color w:val="000000"/>
          <w:lang w:eastAsia="ja-JP"/>
        </w:rPr>
        <w:t>.</w:t>
      </w:r>
      <w:r>
        <w:rPr>
          <w:rFonts w:eastAsia="Osaka"/>
          <w:color w:val="000000"/>
          <w:lang w:eastAsia="ja-JP"/>
        </w:rPr>
        <w:t>5</w:t>
      </w:r>
      <w:r w:rsidRPr="00712C3A">
        <w:rPr>
          <w:rFonts w:eastAsia="Osaka"/>
          <w:color w:val="000000"/>
          <w:lang w:eastAsia="ja-JP"/>
        </w:rPr>
        <w:t>.</w:t>
      </w:r>
      <w:r>
        <w:rPr>
          <w:rFonts w:eastAsia="Osaka"/>
          <w:color w:val="000000"/>
          <w:lang w:eastAsia="ja-JP"/>
        </w:rPr>
        <w:t>1</w:t>
      </w:r>
      <w:r w:rsidRPr="00712C3A">
        <w:rPr>
          <w:rFonts w:eastAsia="Osaka"/>
          <w:color w:val="000000"/>
          <w:lang w:eastAsia="ja-JP"/>
        </w:rPr>
        <w:t xml:space="preserve">.2 and is further specified in </w:t>
      </w:r>
      <w:r w:rsidRPr="00712C3A">
        <w:rPr>
          <w:rFonts w:eastAsia="宋体"/>
          <w:color w:val="000000"/>
          <w:lang w:eastAsia="ja-JP"/>
        </w:rPr>
        <w:t>annex A.1</w:t>
      </w:r>
      <w:r w:rsidRPr="00712C3A">
        <w:rPr>
          <w:rFonts w:eastAsia="Osaka"/>
          <w:color w:val="000000"/>
          <w:lang w:eastAsia="ja-JP"/>
        </w:rPr>
        <w:t xml:space="preserve">. The </w:t>
      </w:r>
      <w:proofErr w:type="gramStart"/>
      <w:r w:rsidRPr="00712C3A">
        <w:rPr>
          <w:rFonts w:eastAsia="Osaka"/>
          <w:color w:val="000000"/>
          <w:lang w:eastAsia="ja-JP"/>
        </w:rPr>
        <w:t>characteristics of the interfering signal is</w:t>
      </w:r>
      <w:proofErr w:type="gramEnd"/>
      <w:r w:rsidRPr="00712C3A">
        <w:rPr>
          <w:rFonts w:eastAsia="Osaka"/>
          <w:color w:val="000000"/>
          <w:lang w:eastAsia="ja-JP"/>
        </w:rPr>
        <w:t xml:space="preserve"> further specified in </w:t>
      </w:r>
      <w:r w:rsidRPr="00712C3A">
        <w:rPr>
          <w:rFonts w:eastAsia="宋体"/>
          <w:color w:val="000000"/>
          <w:lang w:eastAsia="ja-JP"/>
        </w:rPr>
        <w:t>TS 38.10</w:t>
      </w:r>
      <w:r>
        <w:rPr>
          <w:rFonts w:eastAsia="宋体"/>
          <w:color w:val="000000"/>
          <w:lang w:eastAsia="ja-JP"/>
        </w:rPr>
        <w:t>8</w:t>
      </w:r>
      <w:r w:rsidRPr="00712C3A">
        <w:rPr>
          <w:rFonts w:eastAsia="宋体"/>
          <w:color w:val="000000"/>
          <w:lang w:eastAsia="ja-JP"/>
        </w:rPr>
        <w:t> [</w:t>
      </w:r>
      <w:del w:id="6207" w:author="CATT" w:date="2023-02-14T17:47:00Z">
        <w:r w:rsidDel="00667723">
          <w:rPr>
            <w:rFonts w:eastAsia="宋体"/>
            <w:color w:val="000000"/>
            <w:lang w:eastAsia="ja-JP"/>
          </w:rPr>
          <w:delText>3</w:delText>
        </w:r>
      </w:del>
      <w:ins w:id="6208" w:author="CATT" w:date="2023-02-14T17:47:00Z">
        <w:r w:rsidR="00667723">
          <w:rPr>
            <w:rFonts w:eastAsia="宋体" w:hint="eastAsia"/>
            <w:color w:val="000000"/>
            <w:lang w:eastAsia="zh-CN"/>
          </w:rPr>
          <w:t>2</w:t>
        </w:r>
      </w:ins>
      <w:r w:rsidRPr="00712C3A">
        <w:rPr>
          <w:rFonts w:eastAsia="宋体"/>
          <w:color w:val="000000"/>
          <w:lang w:eastAsia="ja-JP"/>
        </w:rPr>
        <w:t xml:space="preserve">] </w:t>
      </w:r>
      <w:r w:rsidRPr="00712C3A">
        <w:rPr>
          <w:rFonts w:eastAsia="Osaka"/>
          <w:color w:val="000000"/>
          <w:lang w:eastAsia="ja-JP"/>
        </w:rPr>
        <w:t xml:space="preserve">annex </w:t>
      </w:r>
      <w:ins w:id="6209" w:author="CATT" w:date="2023-02-14T17:50:00Z">
        <w:r w:rsidR="000732B7">
          <w:rPr>
            <w:rFonts w:eastAsiaTheme="minorEastAsia" w:hint="eastAsia"/>
            <w:color w:val="000000"/>
            <w:lang w:eastAsia="zh-CN"/>
          </w:rPr>
          <w:t>C</w:t>
        </w:r>
      </w:ins>
      <w:del w:id="6210" w:author="CATT" w:date="2023-02-14T17:50:00Z">
        <w:r w:rsidDel="000732B7">
          <w:rPr>
            <w:rFonts w:eastAsia="Osaka"/>
            <w:color w:val="000000"/>
            <w:lang w:eastAsia="ja-JP"/>
          </w:rPr>
          <w:delText>[</w:delText>
        </w:r>
        <w:r w:rsidRPr="00712C3A" w:rsidDel="000732B7">
          <w:rPr>
            <w:rFonts w:eastAsia="Osaka"/>
            <w:color w:val="000000"/>
            <w:lang w:eastAsia="ja-JP"/>
          </w:rPr>
          <w:delText>D</w:delText>
        </w:r>
        <w:r w:rsidDel="000732B7">
          <w:rPr>
            <w:rFonts w:eastAsia="Osaka"/>
            <w:color w:val="000000"/>
            <w:lang w:eastAsia="ja-JP"/>
          </w:rPr>
          <w:delText>]</w:delText>
        </w:r>
      </w:del>
      <w:r w:rsidRPr="00712C3A">
        <w:rPr>
          <w:rFonts w:eastAsia="Osaka"/>
          <w:color w:val="000000"/>
          <w:lang w:eastAsia="ja-JP"/>
        </w:rPr>
        <w:t>.</w:t>
      </w:r>
    </w:p>
    <w:p w14:paraId="66A73200" w14:textId="77777777" w:rsidR="0020607C" w:rsidRPr="00712C3A" w:rsidRDefault="0020607C" w:rsidP="0020607C">
      <w:pPr>
        <w:rPr>
          <w:rFonts w:eastAsia="Osaka"/>
          <w:color w:val="000000"/>
          <w:lang w:eastAsia="ja-JP"/>
        </w:rPr>
      </w:pPr>
      <w:r w:rsidRPr="00712C3A">
        <w:rPr>
          <w:rFonts w:eastAsia="Osaka"/>
          <w:color w:val="000000"/>
          <w:lang w:eastAsia="ja-JP"/>
        </w:rPr>
        <w:t xml:space="preserve">The OTA ACS requirement is applicable outside the </w:t>
      </w:r>
      <w:r>
        <w:rPr>
          <w:color w:val="000000"/>
          <w:lang w:eastAsia="zh-CN"/>
        </w:rPr>
        <w:t>SAN</w:t>
      </w:r>
      <w:r w:rsidRPr="00712C3A">
        <w:rPr>
          <w:rFonts w:hint="eastAsia"/>
          <w:color w:val="000000"/>
          <w:lang w:eastAsia="zh-CN"/>
        </w:rPr>
        <w:t xml:space="preserve"> </w:t>
      </w:r>
      <w:r w:rsidRPr="00712C3A">
        <w:rPr>
          <w:rFonts w:eastAsia="Osaka"/>
          <w:color w:val="000000"/>
          <w:lang w:eastAsia="ja-JP"/>
        </w:rPr>
        <w:t>RF Bandwidth</w:t>
      </w:r>
      <w:r w:rsidRPr="00712C3A">
        <w:rPr>
          <w:rFonts w:hint="eastAsia"/>
          <w:color w:val="000000"/>
          <w:lang w:eastAsia="zh-CN"/>
        </w:rPr>
        <w:t xml:space="preserve"> </w:t>
      </w:r>
      <w:r w:rsidRPr="00712C3A">
        <w:rPr>
          <w:color w:val="000000"/>
          <w:lang w:eastAsia="zh-CN"/>
        </w:rPr>
        <w:t>or Radio Bandwidth</w:t>
      </w:r>
      <w:r w:rsidRPr="00712C3A">
        <w:rPr>
          <w:rFonts w:eastAsia="Osaka"/>
          <w:color w:val="000000"/>
          <w:lang w:eastAsia="ja-JP"/>
        </w:rPr>
        <w:t>. The OTA interfering signal offset is defined relative to the</w:t>
      </w:r>
      <w:r w:rsidRPr="00712C3A">
        <w:rPr>
          <w:color w:val="000000"/>
          <w:lang w:eastAsia="ja-JP"/>
        </w:rPr>
        <w:t xml:space="preserve"> </w:t>
      </w:r>
      <w:r>
        <w:rPr>
          <w:rFonts w:eastAsia="Osaka"/>
          <w:color w:val="000000"/>
          <w:lang w:eastAsia="ja-JP"/>
        </w:rPr>
        <w:t>SAN</w:t>
      </w:r>
      <w:r w:rsidRPr="00712C3A">
        <w:rPr>
          <w:rFonts w:eastAsia="Osaka"/>
          <w:color w:val="000000"/>
          <w:lang w:eastAsia="ja-JP"/>
        </w:rPr>
        <w:t xml:space="preserve"> RF Bandwidth edges </w:t>
      </w:r>
      <w:r w:rsidRPr="00712C3A">
        <w:rPr>
          <w:color w:val="000000"/>
          <w:lang w:eastAsia="zh-CN"/>
        </w:rPr>
        <w:t xml:space="preserve">or Radio Bandwidth </w:t>
      </w:r>
      <w:r w:rsidRPr="00712C3A">
        <w:rPr>
          <w:rFonts w:eastAsia="Osaka"/>
          <w:color w:val="000000"/>
          <w:lang w:eastAsia="ja-JP"/>
        </w:rPr>
        <w:t>edges.</w:t>
      </w:r>
    </w:p>
    <w:p w14:paraId="37361CB7" w14:textId="77777777" w:rsidR="0020607C" w:rsidRPr="00712C3A" w:rsidRDefault="0020607C" w:rsidP="00406309">
      <w:pPr>
        <w:pStyle w:val="TH"/>
        <w:rPr>
          <w:lang w:eastAsia="zh-CN"/>
        </w:rPr>
      </w:pPr>
      <w:r w:rsidRPr="00712C3A">
        <w:rPr>
          <w:lang w:eastAsia="ja-JP"/>
        </w:rPr>
        <w:t xml:space="preserve">Table </w:t>
      </w:r>
      <w:r>
        <w:rPr>
          <w:lang w:eastAsia="zh-CN"/>
        </w:rPr>
        <w:t>10</w:t>
      </w:r>
      <w:r w:rsidRPr="00712C3A">
        <w:rPr>
          <w:rFonts w:hint="eastAsia"/>
          <w:lang w:eastAsia="zh-CN"/>
        </w:rPr>
        <w:t>.5.1.</w:t>
      </w:r>
      <w:r w:rsidRPr="00712C3A">
        <w:rPr>
          <w:lang w:eastAsia="zh-CN"/>
        </w:rPr>
        <w:t>5.</w:t>
      </w:r>
      <w:r w:rsidRPr="00712C3A">
        <w:rPr>
          <w:rFonts w:hint="eastAsia"/>
          <w:lang w:eastAsia="zh-CN"/>
        </w:rPr>
        <w:t>2</w:t>
      </w:r>
      <w:r w:rsidRPr="00712C3A">
        <w:rPr>
          <w:lang w:eastAsia="ja-JP"/>
        </w:rPr>
        <w:t>-</w:t>
      </w:r>
      <w:r w:rsidRPr="00712C3A">
        <w:rPr>
          <w:rFonts w:hint="eastAsia"/>
          <w:lang w:eastAsia="zh-CN"/>
        </w:rPr>
        <w:t>1</w:t>
      </w:r>
      <w:r w:rsidRPr="00712C3A">
        <w:rPr>
          <w:lang w:eastAsia="ja-JP"/>
        </w:rPr>
        <w:t>: OTA A</w:t>
      </w:r>
      <w:r w:rsidRPr="00712C3A">
        <w:rPr>
          <w:rFonts w:hint="eastAsia"/>
          <w:lang w:eastAsia="zh-CN"/>
        </w:rPr>
        <w:t>CS</w:t>
      </w:r>
      <w:r w:rsidRPr="00712C3A">
        <w:rPr>
          <w:lang w:eastAsia="zh-CN"/>
        </w:rPr>
        <w:t xml:space="preserve"> requirement for </w:t>
      </w:r>
      <w:r w:rsidRPr="00712C3A">
        <w:rPr>
          <w:i/>
          <w:lang w:eastAsia="zh-CN"/>
        </w:rPr>
        <w:t>S</w:t>
      </w:r>
      <w:r>
        <w:rPr>
          <w:i/>
          <w:lang w:eastAsia="zh-CN"/>
        </w:rPr>
        <w:t>AN</w:t>
      </w:r>
      <w:r w:rsidRPr="00712C3A">
        <w:rPr>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0607C" w14:paraId="3CF02BFD" w14:textId="77777777" w:rsidTr="0013552C">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31F875D8" w14:textId="77777777" w:rsidR="0020607C" w:rsidRDefault="0020607C" w:rsidP="0013552C">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3CD9F62" w14:textId="77777777" w:rsidR="0020607C" w:rsidRDefault="0020607C" w:rsidP="0013552C">
            <w:pPr>
              <w:pStyle w:val="TAH"/>
            </w:pPr>
            <w:r>
              <w:t>Wanted signal mean power (</w:t>
            </w:r>
            <w:proofErr w:type="spellStart"/>
            <w:r>
              <w:t>dBm</w:t>
            </w:r>
            <w:proofErr w:type="spellEnd"/>
            <w:r>
              <w:t>)</w:t>
            </w:r>
          </w:p>
          <w:p w14:paraId="22684A1F" w14:textId="77777777" w:rsidR="0020607C" w:rsidRPr="00276BEE" w:rsidRDefault="0020607C" w:rsidP="0013552C">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15F040BC" w14:textId="77777777" w:rsidR="0020607C" w:rsidRDefault="0020607C" w:rsidP="0013552C">
            <w:pPr>
              <w:pStyle w:val="TAH"/>
              <w:rPr>
                <w:lang w:eastAsia="ja-JP"/>
              </w:rPr>
            </w:pPr>
            <w:r>
              <w:rPr>
                <w:rFonts w:cs="Arial"/>
              </w:rPr>
              <w:t>Interfering signal mean power (</w:t>
            </w:r>
            <w:proofErr w:type="spellStart"/>
            <w:r>
              <w:rPr>
                <w:rFonts w:cs="Arial"/>
              </w:rPr>
              <w:t>dBm</w:t>
            </w:r>
            <w:proofErr w:type="spellEnd"/>
            <w:r>
              <w:rPr>
                <w:rFonts w:cs="Arial"/>
              </w:rPr>
              <w:t>)</w:t>
            </w:r>
          </w:p>
        </w:tc>
      </w:tr>
      <w:tr w:rsidR="0020607C" w14:paraId="16AF6110" w14:textId="77777777" w:rsidTr="0013552C">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64D44B85" w14:textId="77777777" w:rsidR="0020607C" w:rsidRDefault="0020607C" w:rsidP="0013552C">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3F621983" w14:textId="77777777" w:rsidR="0020607C" w:rsidRDefault="0020607C" w:rsidP="0013552C">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31799B85" w14:textId="77777777" w:rsidR="0020607C" w:rsidRDefault="0020607C" w:rsidP="0013552C">
            <w:pPr>
              <w:pStyle w:val="TAC"/>
              <w:tabs>
                <w:tab w:val="left" w:pos="540"/>
                <w:tab w:val="left" w:pos="1260"/>
                <w:tab w:val="left" w:pos="1800"/>
              </w:tabs>
              <w:rPr>
                <w:lang w:eastAsia="zh-CN"/>
              </w:rPr>
            </w:pPr>
            <w:r>
              <w:rPr>
                <w:lang w:eastAsia="zh-CN"/>
              </w:rPr>
              <w:t xml:space="preserve">LEO SAN class: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14:paraId="21500A7F" w14:textId="77777777" w:rsidR="0020607C" w:rsidRDefault="0020607C" w:rsidP="0013552C">
            <w:pPr>
              <w:pStyle w:val="TAC"/>
              <w:tabs>
                <w:tab w:val="left" w:pos="540"/>
                <w:tab w:val="left" w:pos="1260"/>
                <w:tab w:val="left" w:pos="1800"/>
              </w:tabs>
              <w:rPr>
                <w:b/>
                <w:lang w:eastAsia="zh-CN"/>
              </w:rPr>
            </w:pPr>
            <w:r>
              <w:rPr>
                <w:lang w:eastAsia="zh-CN"/>
              </w:rPr>
              <w:t>GEO SAN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20607C" w14:paraId="64DA20FE" w14:textId="77777777" w:rsidTr="0013552C">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12B5BC2" w14:textId="77777777" w:rsidR="0020607C" w:rsidRDefault="0020607C" w:rsidP="0013552C">
            <w:pPr>
              <w:pStyle w:val="TAN"/>
              <w:rPr>
                <w:lang w:eastAsia="zh-CN"/>
              </w:rPr>
            </w:pPr>
            <w:r>
              <w:t>NOTE 1:</w:t>
            </w:r>
            <w:r>
              <w:tab/>
              <w:t xml:space="preserve">The SCS for the </w:t>
            </w:r>
            <w:r>
              <w:rPr>
                <w:i/>
              </w:rPr>
              <w:t>lowest/highest carrier</w:t>
            </w:r>
            <w:r>
              <w:t xml:space="preserve"> received is the lowest SCS supported by the SAN for that bandwidth</w:t>
            </w:r>
          </w:p>
          <w:p w14:paraId="576BFD1D" w14:textId="77777777" w:rsidR="0020607C" w:rsidRDefault="0020607C" w:rsidP="0013552C">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1F3099DA" w14:textId="77777777" w:rsidR="0020607C" w:rsidRPr="00543651" w:rsidRDefault="0020607C" w:rsidP="0020607C">
      <w:pPr>
        <w:rPr>
          <w:color w:val="000000"/>
          <w:lang w:eastAsia="ja-JP"/>
        </w:rPr>
      </w:pPr>
    </w:p>
    <w:p w14:paraId="268AF10D" w14:textId="77777777" w:rsidR="0020607C" w:rsidRPr="00712C3A" w:rsidRDefault="0020607C" w:rsidP="00406309">
      <w:pPr>
        <w:pStyle w:val="TH"/>
        <w:rPr>
          <w:lang w:eastAsia="zh-CN"/>
        </w:rPr>
      </w:pPr>
      <w:r w:rsidRPr="00712C3A">
        <w:rPr>
          <w:lang w:eastAsia="ja-JP"/>
        </w:rPr>
        <w:t xml:space="preserve">Table </w:t>
      </w:r>
      <w:r>
        <w:rPr>
          <w:lang w:eastAsia="zh-CN"/>
        </w:rPr>
        <w:t>10</w:t>
      </w:r>
      <w:r w:rsidRPr="00712C3A">
        <w:rPr>
          <w:rFonts w:hint="eastAsia"/>
          <w:lang w:eastAsia="zh-CN"/>
        </w:rPr>
        <w:t>.5.1.</w:t>
      </w:r>
      <w:r w:rsidRPr="00712C3A">
        <w:rPr>
          <w:lang w:eastAsia="zh-CN"/>
        </w:rPr>
        <w:t>5.</w:t>
      </w:r>
      <w:r w:rsidRPr="00712C3A">
        <w:rPr>
          <w:rFonts w:hint="eastAsia"/>
          <w:lang w:eastAsia="zh-CN"/>
        </w:rPr>
        <w:t>2</w:t>
      </w:r>
      <w:r w:rsidRPr="00712C3A">
        <w:rPr>
          <w:lang w:eastAsia="ja-JP"/>
        </w:rPr>
        <w:t>-</w:t>
      </w:r>
      <w:r w:rsidRPr="00712C3A">
        <w:rPr>
          <w:rFonts w:hint="eastAsia"/>
          <w:lang w:eastAsia="zh-CN"/>
        </w:rPr>
        <w:t>2</w:t>
      </w:r>
      <w:r w:rsidRPr="00712C3A">
        <w:rPr>
          <w:lang w:eastAsia="ja-JP"/>
        </w:rPr>
        <w:t>: OTA A</w:t>
      </w:r>
      <w:r w:rsidRPr="00712C3A">
        <w:rPr>
          <w:rFonts w:hint="eastAsia"/>
          <w:lang w:eastAsia="zh-CN"/>
        </w:rPr>
        <w:t>CS</w:t>
      </w:r>
      <w:r w:rsidRPr="00712C3A">
        <w:rPr>
          <w:lang w:eastAsia="zh-CN"/>
        </w:rPr>
        <w:t xml:space="preserve"> interferer frequency offset for </w:t>
      </w:r>
      <w:r w:rsidRPr="00712C3A">
        <w:rPr>
          <w:i/>
          <w:lang w:eastAsia="zh-CN"/>
        </w:rPr>
        <w:t>S</w:t>
      </w:r>
      <w:r>
        <w:rPr>
          <w:i/>
          <w:lang w:eastAsia="zh-CN"/>
        </w:rPr>
        <w:t>AN</w:t>
      </w:r>
      <w:r w:rsidRPr="00712C3A">
        <w:rPr>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0607C" w14:paraId="03520035" w14:textId="77777777" w:rsidTr="0013552C">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B4E43AF" w14:textId="77777777" w:rsidR="0020607C" w:rsidRDefault="0020607C" w:rsidP="0013552C">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48760BF" w14:textId="77777777" w:rsidR="0020607C" w:rsidRDefault="0020607C" w:rsidP="0013552C">
            <w:pPr>
              <w:pStyle w:val="TAH"/>
              <w:rPr>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89766DE" w14:textId="77777777" w:rsidR="0020607C" w:rsidRDefault="0020607C" w:rsidP="0013552C">
            <w:pPr>
              <w:pStyle w:val="TAH"/>
              <w:rPr>
                <w:lang w:eastAsia="zh-CN"/>
              </w:rPr>
            </w:pPr>
            <w:r>
              <w:t>Type of interfering signal</w:t>
            </w:r>
          </w:p>
        </w:tc>
      </w:tr>
      <w:tr w:rsidR="0020607C" w14:paraId="6F270D90" w14:textId="77777777" w:rsidTr="0013552C">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BDEB583" w14:textId="77777777" w:rsidR="0020607C" w:rsidRDefault="0020607C" w:rsidP="0013552C">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29E64EA4" w14:textId="77777777" w:rsidR="0020607C" w:rsidRDefault="0020607C" w:rsidP="0013552C">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0363B123" w14:textId="77777777" w:rsidR="0020607C" w:rsidRDefault="0020607C" w:rsidP="0013552C">
            <w:pPr>
              <w:pStyle w:val="TAC"/>
              <w:rPr>
                <w:lang w:eastAsia="zh-CN"/>
              </w:rPr>
            </w:pPr>
            <w:r>
              <w:rPr>
                <w:lang w:val="en-US"/>
              </w:rPr>
              <w:t>5 MHz CP-OFDM NR signal,</w:t>
            </w:r>
          </w:p>
          <w:p w14:paraId="228F511A" w14:textId="77777777" w:rsidR="0020607C" w:rsidRDefault="0020607C" w:rsidP="0013552C">
            <w:pPr>
              <w:pStyle w:val="TAC"/>
              <w:rPr>
                <w:lang w:eastAsia="zh-CN"/>
              </w:rPr>
            </w:pPr>
            <w:r>
              <w:rPr>
                <w:lang w:val="en-US"/>
              </w:rPr>
              <w:t>15 kHz SCS, 25 RBs</w:t>
            </w:r>
          </w:p>
        </w:tc>
      </w:tr>
      <w:tr w:rsidR="0020607C" w14:paraId="0A27E803" w14:textId="77777777" w:rsidTr="0013552C">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8403337" w14:textId="77777777" w:rsidR="0020607C" w:rsidRDefault="0020607C" w:rsidP="0013552C">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61F9A004" w14:textId="77777777" w:rsidR="0020607C" w:rsidRDefault="0020607C" w:rsidP="0013552C">
            <w:pPr>
              <w:pStyle w:val="TAC"/>
              <w:rPr>
                <w:rFonts w:cs="Arial"/>
              </w:rPr>
            </w:pPr>
            <w:r>
              <w:rPr>
                <w:rFonts w:cs="Arial"/>
              </w:rPr>
              <w:t>±2.5075</w:t>
            </w:r>
          </w:p>
        </w:tc>
        <w:tc>
          <w:tcPr>
            <w:tcW w:w="2977" w:type="dxa"/>
            <w:vMerge/>
            <w:tcBorders>
              <w:left w:val="single" w:sz="4" w:space="0" w:color="auto"/>
              <w:right w:val="single" w:sz="4" w:space="0" w:color="auto"/>
            </w:tcBorders>
            <w:hideMark/>
          </w:tcPr>
          <w:p w14:paraId="407CADE4" w14:textId="77777777" w:rsidR="0020607C" w:rsidRDefault="0020607C" w:rsidP="0013552C">
            <w:pPr>
              <w:pStyle w:val="TAC"/>
              <w:rPr>
                <w:lang w:eastAsia="zh-CN"/>
              </w:rPr>
            </w:pPr>
          </w:p>
        </w:tc>
      </w:tr>
      <w:tr w:rsidR="0020607C" w14:paraId="1AA42D3A" w14:textId="77777777" w:rsidTr="0013552C">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7FC68F2" w14:textId="77777777" w:rsidR="0020607C" w:rsidRDefault="0020607C" w:rsidP="0013552C">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952EC0B" w14:textId="77777777" w:rsidR="0020607C" w:rsidRDefault="0020607C" w:rsidP="0013552C">
            <w:pPr>
              <w:pStyle w:val="TAC"/>
              <w:rPr>
                <w:rFonts w:cs="Arial"/>
              </w:rPr>
            </w:pPr>
            <w:r>
              <w:rPr>
                <w:rFonts w:cs="Arial"/>
              </w:rPr>
              <w:t>±2.5125</w:t>
            </w:r>
          </w:p>
        </w:tc>
        <w:tc>
          <w:tcPr>
            <w:tcW w:w="2977" w:type="dxa"/>
            <w:vMerge/>
            <w:tcBorders>
              <w:left w:val="single" w:sz="4" w:space="0" w:color="auto"/>
              <w:right w:val="single" w:sz="4" w:space="0" w:color="auto"/>
            </w:tcBorders>
            <w:hideMark/>
          </w:tcPr>
          <w:p w14:paraId="2D3663EC" w14:textId="77777777" w:rsidR="0020607C" w:rsidRDefault="0020607C" w:rsidP="0013552C">
            <w:pPr>
              <w:pStyle w:val="TAC"/>
              <w:rPr>
                <w:lang w:eastAsia="zh-CN"/>
              </w:rPr>
            </w:pPr>
          </w:p>
        </w:tc>
      </w:tr>
      <w:tr w:rsidR="0020607C" w14:paraId="5BAC5511" w14:textId="77777777" w:rsidTr="0013552C">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767D167" w14:textId="77777777" w:rsidR="0020607C" w:rsidRDefault="0020607C" w:rsidP="0013552C">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4D93342" w14:textId="77777777" w:rsidR="0020607C" w:rsidRDefault="0020607C" w:rsidP="0013552C">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2B9058D3" w14:textId="77777777" w:rsidR="0020607C" w:rsidRDefault="0020607C" w:rsidP="0013552C">
            <w:pPr>
              <w:pStyle w:val="TAC"/>
              <w:rPr>
                <w:lang w:eastAsia="zh-CN"/>
              </w:rPr>
            </w:pPr>
          </w:p>
        </w:tc>
      </w:tr>
    </w:tbl>
    <w:p w14:paraId="7D4852C6" w14:textId="77777777" w:rsidR="0020607C" w:rsidRPr="00712C3A" w:rsidRDefault="0020607C" w:rsidP="0020607C">
      <w:pPr>
        <w:rPr>
          <w:color w:val="000000"/>
          <w:lang w:eastAsia="ja-JP"/>
        </w:rPr>
      </w:pPr>
    </w:p>
    <w:p w14:paraId="5A9C81D2" w14:textId="77777777" w:rsidR="0020607C" w:rsidRPr="00712C3A" w:rsidRDefault="0020607C" w:rsidP="003267B6">
      <w:pPr>
        <w:pStyle w:val="30"/>
      </w:pPr>
      <w:bookmarkStart w:id="6211" w:name="_Toc21102855"/>
      <w:bookmarkStart w:id="6212" w:name="_Toc29810704"/>
      <w:bookmarkStart w:id="6213" w:name="_Toc36636056"/>
      <w:bookmarkStart w:id="6214" w:name="_Toc37273002"/>
      <w:bookmarkStart w:id="6215" w:name="_Toc45886082"/>
      <w:bookmarkStart w:id="6216" w:name="_Toc53183158"/>
      <w:bookmarkStart w:id="6217" w:name="_Toc58915825"/>
      <w:bookmarkStart w:id="6218" w:name="_Toc58918006"/>
      <w:bookmarkStart w:id="6219" w:name="_Toc66693875"/>
      <w:bookmarkStart w:id="6220" w:name="_Toc74915827"/>
      <w:bookmarkStart w:id="6221" w:name="_Toc76114452"/>
      <w:bookmarkStart w:id="6222" w:name="_Toc76544338"/>
      <w:bookmarkStart w:id="6223" w:name="_Toc82536460"/>
      <w:bookmarkStart w:id="6224" w:name="_Toc89952753"/>
      <w:bookmarkStart w:id="6225" w:name="_Toc98766569"/>
      <w:bookmarkStart w:id="6226" w:name="_Toc99702932"/>
      <w:bookmarkStart w:id="6227" w:name="_Toc106206718"/>
      <w:bookmarkStart w:id="6228" w:name="_Toc120628054"/>
      <w:bookmarkStart w:id="6229" w:name="_Toc120628630"/>
      <w:bookmarkStart w:id="6230" w:name="_Toc120629215"/>
      <w:bookmarkStart w:id="6231" w:name="_Toc120629803"/>
      <w:bookmarkStart w:id="6232" w:name="_Toc120631304"/>
      <w:bookmarkStart w:id="6233" w:name="_Toc120631955"/>
      <w:bookmarkStart w:id="6234" w:name="_Toc120632605"/>
      <w:bookmarkStart w:id="6235" w:name="_Toc120633255"/>
      <w:bookmarkStart w:id="6236" w:name="_Toc120633905"/>
      <w:bookmarkStart w:id="6237" w:name="_Toc120634556"/>
      <w:bookmarkStart w:id="6238" w:name="_Toc120635207"/>
      <w:bookmarkStart w:id="6239" w:name="_Toc121754331"/>
      <w:bookmarkStart w:id="6240" w:name="_Toc121755001"/>
      <w:bookmarkStart w:id="6241" w:name="_Toc121822957"/>
      <w:r>
        <w:t>10</w:t>
      </w:r>
      <w:r w:rsidRPr="00712C3A">
        <w:t>.5.2</w:t>
      </w:r>
      <w:r w:rsidRPr="00712C3A">
        <w:tab/>
      </w:r>
      <w:r w:rsidRPr="0029295E">
        <w:rPr>
          <w:rFonts w:eastAsia="宋体"/>
          <w:lang w:eastAsia="ja-JP"/>
        </w:rPr>
        <w:t xml:space="preserve">OTA </w:t>
      </w:r>
      <w:r w:rsidRPr="00712C3A">
        <w:t>in-band blocking</w:t>
      </w:r>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4CA9D07B" w14:textId="7E2DCE61" w:rsidR="00812390" w:rsidRPr="00B4059F" w:rsidRDefault="0020607C" w:rsidP="002F4D1B">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27347EA8" w14:textId="2E432C5D" w:rsidR="003E0EA6" w:rsidRDefault="003E0EA6" w:rsidP="003E0EA6">
      <w:pPr>
        <w:pStyle w:val="2"/>
        <w:rPr>
          <w:lang w:eastAsia="zh-CN"/>
        </w:rPr>
      </w:pPr>
      <w:bookmarkStart w:id="6242" w:name="_Toc120544961"/>
      <w:bookmarkStart w:id="6243" w:name="_Toc120545316"/>
      <w:bookmarkStart w:id="6244" w:name="_Toc120545932"/>
      <w:bookmarkStart w:id="6245" w:name="_Toc120606836"/>
      <w:bookmarkStart w:id="6246" w:name="_Toc120607190"/>
      <w:bookmarkStart w:id="6247" w:name="_Toc120607547"/>
      <w:bookmarkStart w:id="6248" w:name="_Toc120607910"/>
      <w:bookmarkStart w:id="6249" w:name="_Toc120608275"/>
      <w:bookmarkStart w:id="6250" w:name="_Toc120608655"/>
      <w:bookmarkStart w:id="6251" w:name="_Toc120609035"/>
      <w:bookmarkStart w:id="6252" w:name="_Toc120609426"/>
      <w:bookmarkStart w:id="6253" w:name="_Toc120609817"/>
      <w:bookmarkStart w:id="6254" w:name="_Toc120610218"/>
      <w:bookmarkStart w:id="6255" w:name="_Toc120610971"/>
      <w:bookmarkStart w:id="6256" w:name="_Toc120611380"/>
      <w:bookmarkStart w:id="6257" w:name="_Toc120611798"/>
      <w:bookmarkStart w:id="6258" w:name="_Toc120612218"/>
      <w:bookmarkStart w:id="6259" w:name="_Toc120612645"/>
      <w:bookmarkStart w:id="6260" w:name="_Toc120613074"/>
      <w:bookmarkStart w:id="6261" w:name="_Toc120613504"/>
      <w:bookmarkStart w:id="6262" w:name="_Toc120613934"/>
      <w:bookmarkStart w:id="6263" w:name="_Toc120614377"/>
      <w:bookmarkStart w:id="6264" w:name="_Toc120614836"/>
      <w:bookmarkStart w:id="6265" w:name="_Toc120615311"/>
      <w:bookmarkStart w:id="6266" w:name="_Toc120622519"/>
      <w:bookmarkStart w:id="6267" w:name="_Toc120623025"/>
      <w:bookmarkStart w:id="6268" w:name="_Toc120623663"/>
      <w:bookmarkStart w:id="6269" w:name="_Toc120624200"/>
      <w:bookmarkStart w:id="6270" w:name="_Toc120624737"/>
      <w:bookmarkStart w:id="6271" w:name="_Toc120625274"/>
      <w:bookmarkStart w:id="6272" w:name="_Toc120625811"/>
      <w:bookmarkStart w:id="6273" w:name="_Toc120626358"/>
      <w:bookmarkStart w:id="6274" w:name="_Toc120626914"/>
      <w:bookmarkStart w:id="6275" w:name="_Toc120627479"/>
      <w:bookmarkStart w:id="6276" w:name="_Toc120628055"/>
      <w:bookmarkStart w:id="6277" w:name="_Toc120628631"/>
      <w:bookmarkStart w:id="6278" w:name="_Toc120629216"/>
      <w:bookmarkStart w:id="6279" w:name="_Toc120629804"/>
      <w:bookmarkStart w:id="6280" w:name="_Toc120631305"/>
      <w:bookmarkStart w:id="6281" w:name="_Toc120631956"/>
      <w:bookmarkStart w:id="6282" w:name="_Toc120632606"/>
      <w:bookmarkStart w:id="6283" w:name="_Toc120633256"/>
      <w:bookmarkStart w:id="6284" w:name="_Toc120633906"/>
      <w:bookmarkStart w:id="6285" w:name="_Toc120634557"/>
      <w:bookmarkStart w:id="6286" w:name="_Toc120635208"/>
      <w:bookmarkStart w:id="6287" w:name="_Toc121754332"/>
      <w:bookmarkStart w:id="6288" w:name="_Toc121755002"/>
      <w:bookmarkStart w:id="6289" w:name="_Toc121822958"/>
      <w:r>
        <w:rPr>
          <w:rFonts w:hint="eastAsia"/>
          <w:lang w:eastAsia="zh-CN"/>
        </w:rPr>
        <w:lastRenderedPageBreak/>
        <w:t>10.6</w:t>
      </w:r>
      <w:r>
        <w:rPr>
          <w:rFonts w:hint="eastAsia"/>
          <w:lang w:eastAsia="zh-CN"/>
        </w:rPr>
        <w:tab/>
        <w:t>OTA out-of-band blocking</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p>
    <w:p w14:paraId="23127DC2" w14:textId="77777777" w:rsidR="00FA0AAA" w:rsidRPr="0035655D" w:rsidRDefault="00FA0AAA" w:rsidP="00FA0AAA">
      <w:pPr>
        <w:pStyle w:val="30"/>
        <w:rPr>
          <w:color w:val="000000" w:themeColor="text1"/>
        </w:rPr>
      </w:pPr>
      <w:bookmarkStart w:id="6290" w:name="_Toc21102867"/>
      <w:bookmarkStart w:id="6291" w:name="_Toc29810716"/>
      <w:bookmarkStart w:id="6292" w:name="_Toc36636068"/>
      <w:bookmarkStart w:id="6293" w:name="_Toc37273014"/>
      <w:bookmarkStart w:id="6294" w:name="_Toc45886094"/>
      <w:bookmarkStart w:id="6295" w:name="_Toc53183170"/>
      <w:bookmarkStart w:id="6296" w:name="_Toc58915837"/>
      <w:bookmarkStart w:id="6297" w:name="_Toc58918018"/>
      <w:bookmarkStart w:id="6298" w:name="_Toc66693887"/>
      <w:bookmarkStart w:id="6299" w:name="_Toc74915839"/>
      <w:bookmarkStart w:id="6300" w:name="_Toc76114464"/>
      <w:bookmarkStart w:id="6301" w:name="_Toc76544350"/>
      <w:bookmarkStart w:id="6302" w:name="_Toc82536472"/>
      <w:bookmarkStart w:id="6303" w:name="_Toc89952765"/>
      <w:bookmarkStart w:id="6304" w:name="_Toc98766581"/>
      <w:bookmarkStart w:id="6305" w:name="_Toc99702944"/>
      <w:bookmarkStart w:id="6306" w:name="_Toc106206730"/>
      <w:bookmarkStart w:id="6307" w:name="_Toc115080732"/>
      <w:bookmarkStart w:id="6308" w:name="_Toc120544962"/>
      <w:bookmarkStart w:id="6309" w:name="_Toc120545317"/>
      <w:bookmarkStart w:id="6310" w:name="_Toc120545933"/>
      <w:bookmarkStart w:id="6311" w:name="_Toc120606837"/>
      <w:bookmarkStart w:id="6312" w:name="_Toc120607191"/>
      <w:bookmarkStart w:id="6313" w:name="_Toc120607548"/>
      <w:bookmarkStart w:id="6314" w:name="_Toc120607911"/>
      <w:bookmarkStart w:id="6315" w:name="_Toc120608276"/>
      <w:bookmarkStart w:id="6316" w:name="_Toc120608656"/>
      <w:bookmarkStart w:id="6317" w:name="_Toc120609036"/>
      <w:bookmarkStart w:id="6318" w:name="_Toc120609427"/>
      <w:bookmarkStart w:id="6319" w:name="_Toc120609818"/>
      <w:bookmarkStart w:id="6320" w:name="_Toc120610219"/>
      <w:bookmarkStart w:id="6321" w:name="_Toc120610972"/>
      <w:bookmarkStart w:id="6322" w:name="_Toc120611381"/>
      <w:bookmarkStart w:id="6323" w:name="_Toc120611799"/>
      <w:bookmarkStart w:id="6324" w:name="_Toc120612219"/>
      <w:bookmarkStart w:id="6325" w:name="_Toc120612646"/>
      <w:bookmarkStart w:id="6326" w:name="_Toc120613075"/>
      <w:bookmarkStart w:id="6327" w:name="_Toc120613505"/>
      <w:bookmarkStart w:id="6328" w:name="_Toc120613935"/>
      <w:bookmarkStart w:id="6329" w:name="_Toc120614378"/>
      <w:bookmarkStart w:id="6330" w:name="_Toc120614837"/>
      <w:bookmarkStart w:id="6331" w:name="_Toc120615312"/>
      <w:bookmarkStart w:id="6332" w:name="_Toc120622520"/>
      <w:bookmarkStart w:id="6333" w:name="_Toc120623026"/>
      <w:bookmarkStart w:id="6334" w:name="_Toc120623664"/>
      <w:bookmarkStart w:id="6335" w:name="_Toc120624201"/>
      <w:bookmarkStart w:id="6336" w:name="_Toc120624738"/>
      <w:bookmarkStart w:id="6337" w:name="_Toc120625275"/>
      <w:bookmarkStart w:id="6338" w:name="_Toc120625812"/>
      <w:bookmarkStart w:id="6339" w:name="_Toc120626359"/>
      <w:bookmarkStart w:id="6340" w:name="_Toc120626915"/>
      <w:bookmarkStart w:id="6341" w:name="_Toc120627480"/>
      <w:bookmarkStart w:id="6342" w:name="_Toc120628056"/>
      <w:bookmarkStart w:id="6343" w:name="_Toc120628632"/>
      <w:bookmarkStart w:id="6344" w:name="_Toc120629217"/>
      <w:bookmarkStart w:id="6345" w:name="_Toc120629805"/>
      <w:bookmarkStart w:id="6346" w:name="_Toc120631306"/>
      <w:bookmarkStart w:id="6347" w:name="_Toc120631957"/>
      <w:bookmarkStart w:id="6348" w:name="_Toc120632607"/>
      <w:bookmarkStart w:id="6349" w:name="_Toc120633257"/>
      <w:bookmarkStart w:id="6350" w:name="_Toc120633907"/>
      <w:bookmarkStart w:id="6351" w:name="_Toc120634558"/>
      <w:bookmarkStart w:id="6352" w:name="_Toc120635209"/>
      <w:bookmarkStart w:id="6353" w:name="_Toc121754333"/>
      <w:bookmarkStart w:id="6354" w:name="_Toc121755003"/>
      <w:bookmarkStart w:id="6355" w:name="_Toc121822959"/>
      <w:r w:rsidRPr="0035655D">
        <w:rPr>
          <w:color w:val="000000" w:themeColor="text1"/>
        </w:rPr>
        <w:t>10.6.1</w:t>
      </w:r>
      <w:r w:rsidRPr="0035655D">
        <w:rPr>
          <w:color w:val="000000" w:themeColor="text1"/>
        </w:rPr>
        <w:tab/>
        <w:t>Definition and applicability</w:t>
      </w:r>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p>
    <w:p w14:paraId="176F3207" w14:textId="77777777" w:rsidR="00FA0AAA" w:rsidRPr="0035655D" w:rsidRDefault="00FA0AAA" w:rsidP="00FA0AAA">
      <w:pPr>
        <w:rPr>
          <w:color w:val="000000" w:themeColor="text1"/>
          <w:lang w:eastAsia="ja-JP"/>
        </w:rPr>
      </w:pPr>
      <w:r w:rsidRPr="0035655D">
        <w:rPr>
          <w:color w:val="000000" w:themeColor="text1"/>
          <w:lang w:eastAsia="ja-JP"/>
        </w:rPr>
        <w:t xml:space="preserve">The OTA </w:t>
      </w:r>
      <w:r w:rsidRPr="0035655D">
        <w:rPr>
          <w:color w:val="000000" w:themeColor="text1"/>
        </w:rPr>
        <w:t xml:space="preserve">out-of-band </w:t>
      </w:r>
      <w:r w:rsidRPr="0035655D">
        <w:rPr>
          <w:color w:val="000000" w:themeColor="text1"/>
          <w:lang w:eastAsia="ja-JP"/>
        </w:rPr>
        <w:t>blocking characteristics are a measure of the receiver unit ability to receive a wanted signal at the</w:t>
      </w:r>
      <w:r w:rsidRPr="0035655D">
        <w:rPr>
          <w:i/>
          <w:color w:val="000000" w:themeColor="text1"/>
          <w:lang w:eastAsia="ja-JP"/>
        </w:rPr>
        <w:t xml:space="preserve"> RIB </w:t>
      </w:r>
      <w:r w:rsidRPr="0035655D">
        <w:rPr>
          <w:color w:val="000000" w:themeColor="text1"/>
          <w:lang w:eastAsia="ja-JP"/>
        </w:rPr>
        <w:t>at its assigned channel in the presence of an unwanted interferer.</w:t>
      </w:r>
    </w:p>
    <w:p w14:paraId="1FDEF303" w14:textId="77777777" w:rsidR="00FA0AAA" w:rsidRPr="0035655D" w:rsidRDefault="00FA0AAA" w:rsidP="00FA0AAA">
      <w:pPr>
        <w:rPr>
          <w:color w:val="000000" w:themeColor="text1"/>
        </w:rPr>
      </w:pPr>
      <w:r w:rsidRPr="0035655D">
        <w:rPr>
          <w:color w:val="000000" w:themeColor="text1"/>
        </w:rPr>
        <w:t xml:space="preserve">For the general OTA out-of-band blocking the requirement applies to the wanted signal for each supported polarization, under the assumption of </w:t>
      </w:r>
      <w:r w:rsidRPr="0035655D">
        <w:rPr>
          <w:i/>
          <w:color w:val="000000" w:themeColor="text1"/>
        </w:rPr>
        <w:t xml:space="preserve">polarization match. </w:t>
      </w:r>
      <w:r w:rsidRPr="0035655D">
        <w:rPr>
          <w:color w:val="000000" w:themeColor="text1"/>
        </w:rPr>
        <w:t>The interferer shall be polarization matched for in-band frequencies and the polarization maintained for out-of-band frequencies.</w:t>
      </w:r>
    </w:p>
    <w:p w14:paraId="471D83F8" w14:textId="77777777" w:rsidR="00FA0AAA" w:rsidRPr="0035655D" w:rsidRDefault="00FA0AAA" w:rsidP="00FA0AAA">
      <w:pPr>
        <w:pStyle w:val="30"/>
        <w:rPr>
          <w:color w:val="000000" w:themeColor="text1"/>
        </w:rPr>
      </w:pPr>
      <w:bookmarkStart w:id="6356" w:name="_Toc21102868"/>
      <w:bookmarkStart w:id="6357" w:name="_Toc29810717"/>
      <w:bookmarkStart w:id="6358" w:name="_Toc36636069"/>
      <w:bookmarkStart w:id="6359" w:name="_Toc37273015"/>
      <w:bookmarkStart w:id="6360" w:name="_Toc45886095"/>
      <w:bookmarkStart w:id="6361" w:name="_Toc53183171"/>
      <w:bookmarkStart w:id="6362" w:name="_Toc58915838"/>
      <w:bookmarkStart w:id="6363" w:name="_Toc58918019"/>
      <w:bookmarkStart w:id="6364" w:name="_Toc66693888"/>
      <w:bookmarkStart w:id="6365" w:name="_Toc74915840"/>
      <w:bookmarkStart w:id="6366" w:name="_Toc76114465"/>
      <w:bookmarkStart w:id="6367" w:name="_Toc76544351"/>
      <w:bookmarkStart w:id="6368" w:name="_Toc82536473"/>
      <w:bookmarkStart w:id="6369" w:name="_Toc89952766"/>
      <w:bookmarkStart w:id="6370" w:name="_Toc98766582"/>
      <w:bookmarkStart w:id="6371" w:name="_Toc99702945"/>
      <w:bookmarkStart w:id="6372" w:name="_Toc106206731"/>
      <w:bookmarkStart w:id="6373" w:name="_Toc115080733"/>
      <w:bookmarkStart w:id="6374" w:name="_Toc120544963"/>
      <w:bookmarkStart w:id="6375" w:name="_Toc120545318"/>
      <w:bookmarkStart w:id="6376" w:name="_Toc120545934"/>
      <w:bookmarkStart w:id="6377" w:name="_Toc120606838"/>
      <w:bookmarkStart w:id="6378" w:name="_Toc120607192"/>
      <w:bookmarkStart w:id="6379" w:name="_Toc120607549"/>
      <w:bookmarkStart w:id="6380" w:name="_Toc120607912"/>
      <w:bookmarkStart w:id="6381" w:name="_Toc120608277"/>
      <w:bookmarkStart w:id="6382" w:name="_Toc120608657"/>
      <w:bookmarkStart w:id="6383" w:name="_Toc120609037"/>
      <w:bookmarkStart w:id="6384" w:name="_Toc120609428"/>
      <w:bookmarkStart w:id="6385" w:name="_Toc120609819"/>
      <w:bookmarkStart w:id="6386" w:name="_Toc120610220"/>
      <w:bookmarkStart w:id="6387" w:name="_Toc120610973"/>
      <w:bookmarkStart w:id="6388" w:name="_Toc120611382"/>
      <w:bookmarkStart w:id="6389" w:name="_Toc120611800"/>
      <w:bookmarkStart w:id="6390" w:name="_Toc120612220"/>
      <w:bookmarkStart w:id="6391" w:name="_Toc120612647"/>
      <w:bookmarkStart w:id="6392" w:name="_Toc120613076"/>
      <w:bookmarkStart w:id="6393" w:name="_Toc120613506"/>
      <w:bookmarkStart w:id="6394" w:name="_Toc120613936"/>
      <w:bookmarkStart w:id="6395" w:name="_Toc120614379"/>
      <w:bookmarkStart w:id="6396" w:name="_Toc120614838"/>
      <w:bookmarkStart w:id="6397" w:name="_Toc120615313"/>
      <w:bookmarkStart w:id="6398" w:name="_Toc120622521"/>
      <w:bookmarkStart w:id="6399" w:name="_Toc120623027"/>
      <w:bookmarkStart w:id="6400" w:name="_Toc120623665"/>
      <w:bookmarkStart w:id="6401" w:name="_Toc120624202"/>
      <w:bookmarkStart w:id="6402" w:name="_Toc120624739"/>
      <w:bookmarkStart w:id="6403" w:name="_Toc120625276"/>
      <w:bookmarkStart w:id="6404" w:name="_Toc120625813"/>
      <w:bookmarkStart w:id="6405" w:name="_Toc120626360"/>
      <w:bookmarkStart w:id="6406" w:name="_Toc120626916"/>
      <w:bookmarkStart w:id="6407" w:name="_Toc120627481"/>
      <w:bookmarkStart w:id="6408" w:name="_Toc120628057"/>
      <w:bookmarkStart w:id="6409" w:name="_Toc120628633"/>
      <w:bookmarkStart w:id="6410" w:name="_Toc120629218"/>
      <w:bookmarkStart w:id="6411" w:name="_Toc120629806"/>
      <w:bookmarkStart w:id="6412" w:name="_Toc120631307"/>
      <w:bookmarkStart w:id="6413" w:name="_Toc120631958"/>
      <w:bookmarkStart w:id="6414" w:name="_Toc120632608"/>
      <w:bookmarkStart w:id="6415" w:name="_Toc120633258"/>
      <w:bookmarkStart w:id="6416" w:name="_Toc120633908"/>
      <w:bookmarkStart w:id="6417" w:name="_Toc120634559"/>
      <w:bookmarkStart w:id="6418" w:name="_Toc120635210"/>
      <w:bookmarkStart w:id="6419" w:name="_Toc121754334"/>
      <w:bookmarkStart w:id="6420" w:name="_Toc121755004"/>
      <w:bookmarkStart w:id="6421" w:name="_Toc121822960"/>
      <w:r w:rsidRPr="0035655D">
        <w:rPr>
          <w:color w:val="000000" w:themeColor="text1"/>
        </w:rPr>
        <w:t>10.6.2</w:t>
      </w:r>
      <w:r w:rsidRPr="0035655D">
        <w:rPr>
          <w:color w:val="000000" w:themeColor="text1"/>
        </w:rPr>
        <w:tab/>
        <w:t xml:space="preserve">Minimum </w:t>
      </w:r>
      <w:r w:rsidRPr="0035655D">
        <w:rPr>
          <w:color w:val="000000" w:themeColor="text1"/>
          <w:lang w:val="en-US"/>
        </w:rPr>
        <w:t>r</w:t>
      </w:r>
      <w:proofErr w:type="spellStart"/>
      <w:r w:rsidRPr="0035655D">
        <w:rPr>
          <w:color w:val="000000" w:themeColor="text1"/>
        </w:rPr>
        <w:t>equirement</w:t>
      </w:r>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proofErr w:type="spellEnd"/>
    </w:p>
    <w:p w14:paraId="525C9EAE" w14:textId="5FAEA932" w:rsidR="00FA0AAA" w:rsidRPr="0035655D" w:rsidRDefault="00FA0AAA" w:rsidP="00FA0AAA">
      <w:pPr>
        <w:rPr>
          <w:color w:val="000000" w:themeColor="text1"/>
        </w:rPr>
      </w:pPr>
      <w:r w:rsidRPr="0035655D">
        <w:rPr>
          <w:color w:val="000000" w:themeColor="text1"/>
        </w:rPr>
        <w:t xml:space="preserve">The minimum requirement for </w:t>
      </w:r>
      <w:r w:rsidRPr="0035655D">
        <w:rPr>
          <w:i/>
          <w:color w:val="000000" w:themeColor="text1"/>
        </w:rPr>
        <w:t>SAN type 1-O</w:t>
      </w:r>
      <w:r w:rsidRPr="0035655D">
        <w:rPr>
          <w:color w:val="000000" w:themeColor="text1"/>
        </w:rPr>
        <w:t xml:space="preserve"> is defined in TS 38.108 [</w:t>
      </w:r>
      <w:del w:id="6422" w:author="CATT" w:date="2023-02-14T17:51:00Z">
        <w:r w:rsidRPr="0035655D" w:rsidDel="00815162">
          <w:rPr>
            <w:color w:val="000000" w:themeColor="text1"/>
          </w:rPr>
          <w:delText>x</w:delText>
        </w:r>
      </w:del>
      <w:ins w:id="6423" w:author="CATT" w:date="2023-02-14T17:51:00Z">
        <w:r w:rsidR="00815162">
          <w:rPr>
            <w:rFonts w:eastAsiaTheme="minorEastAsia" w:hint="eastAsia"/>
            <w:color w:val="000000" w:themeColor="text1"/>
            <w:lang w:eastAsia="zh-CN"/>
          </w:rPr>
          <w:t>2</w:t>
        </w:r>
      </w:ins>
      <w:r w:rsidRPr="0035655D">
        <w:rPr>
          <w:color w:val="000000" w:themeColor="text1"/>
        </w:rPr>
        <w:t>], clause 10.6.2.</w:t>
      </w:r>
    </w:p>
    <w:p w14:paraId="46404E08" w14:textId="77777777" w:rsidR="00FA0AAA" w:rsidRPr="0035655D" w:rsidRDefault="00FA0AAA" w:rsidP="00FA0AAA">
      <w:pPr>
        <w:pStyle w:val="30"/>
        <w:rPr>
          <w:color w:val="000000" w:themeColor="text1"/>
        </w:rPr>
      </w:pPr>
      <w:bookmarkStart w:id="6424" w:name="_Toc21102869"/>
      <w:bookmarkStart w:id="6425" w:name="_Toc29810718"/>
      <w:bookmarkStart w:id="6426" w:name="_Toc36636070"/>
      <w:bookmarkStart w:id="6427" w:name="_Toc37273016"/>
      <w:bookmarkStart w:id="6428" w:name="_Toc45886096"/>
      <w:bookmarkStart w:id="6429" w:name="_Toc53183172"/>
      <w:bookmarkStart w:id="6430" w:name="_Toc58915839"/>
      <w:bookmarkStart w:id="6431" w:name="_Toc58918020"/>
      <w:bookmarkStart w:id="6432" w:name="_Toc66693889"/>
      <w:bookmarkStart w:id="6433" w:name="_Toc74915841"/>
      <w:bookmarkStart w:id="6434" w:name="_Toc76114466"/>
      <w:bookmarkStart w:id="6435" w:name="_Toc76544352"/>
      <w:bookmarkStart w:id="6436" w:name="_Toc82536474"/>
      <w:bookmarkStart w:id="6437" w:name="_Toc89952767"/>
      <w:bookmarkStart w:id="6438" w:name="_Toc98766583"/>
      <w:bookmarkStart w:id="6439" w:name="_Toc99702946"/>
      <w:bookmarkStart w:id="6440" w:name="_Toc106206732"/>
      <w:bookmarkStart w:id="6441" w:name="_Toc115080734"/>
      <w:bookmarkStart w:id="6442" w:name="_Toc120544964"/>
      <w:bookmarkStart w:id="6443" w:name="_Toc120545319"/>
      <w:bookmarkStart w:id="6444" w:name="_Toc120545935"/>
      <w:bookmarkStart w:id="6445" w:name="_Toc120606839"/>
      <w:bookmarkStart w:id="6446" w:name="_Toc120607193"/>
      <w:bookmarkStart w:id="6447" w:name="_Toc120607550"/>
      <w:bookmarkStart w:id="6448" w:name="_Toc120607913"/>
      <w:bookmarkStart w:id="6449" w:name="_Toc120608278"/>
      <w:bookmarkStart w:id="6450" w:name="_Toc120608658"/>
      <w:bookmarkStart w:id="6451" w:name="_Toc120609038"/>
      <w:bookmarkStart w:id="6452" w:name="_Toc120609429"/>
      <w:bookmarkStart w:id="6453" w:name="_Toc120609820"/>
      <w:bookmarkStart w:id="6454" w:name="_Toc120610221"/>
      <w:bookmarkStart w:id="6455" w:name="_Toc120610974"/>
      <w:bookmarkStart w:id="6456" w:name="_Toc120611383"/>
      <w:bookmarkStart w:id="6457" w:name="_Toc120611801"/>
      <w:bookmarkStart w:id="6458" w:name="_Toc120612221"/>
      <w:bookmarkStart w:id="6459" w:name="_Toc120612648"/>
      <w:bookmarkStart w:id="6460" w:name="_Toc120613077"/>
      <w:bookmarkStart w:id="6461" w:name="_Toc120613507"/>
      <w:bookmarkStart w:id="6462" w:name="_Toc120613937"/>
      <w:bookmarkStart w:id="6463" w:name="_Toc120614380"/>
      <w:bookmarkStart w:id="6464" w:name="_Toc120614839"/>
      <w:bookmarkStart w:id="6465" w:name="_Toc120615314"/>
      <w:bookmarkStart w:id="6466" w:name="_Toc120622522"/>
      <w:bookmarkStart w:id="6467" w:name="_Toc120623028"/>
      <w:bookmarkStart w:id="6468" w:name="_Toc120623666"/>
      <w:bookmarkStart w:id="6469" w:name="_Toc120624203"/>
      <w:bookmarkStart w:id="6470" w:name="_Toc120624740"/>
      <w:bookmarkStart w:id="6471" w:name="_Toc120625277"/>
      <w:bookmarkStart w:id="6472" w:name="_Toc120625814"/>
      <w:bookmarkStart w:id="6473" w:name="_Toc120626361"/>
      <w:bookmarkStart w:id="6474" w:name="_Toc120626917"/>
      <w:bookmarkStart w:id="6475" w:name="_Toc120627482"/>
      <w:bookmarkStart w:id="6476" w:name="_Toc120628058"/>
      <w:bookmarkStart w:id="6477" w:name="_Toc120628634"/>
      <w:bookmarkStart w:id="6478" w:name="_Toc120629219"/>
      <w:bookmarkStart w:id="6479" w:name="_Toc120629807"/>
      <w:bookmarkStart w:id="6480" w:name="_Toc120631308"/>
      <w:bookmarkStart w:id="6481" w:name="_Toc120631959"/>
      <w:bookmarkStart w:id="6482" w:name="_Toc120632609"/>
      <w:bookmarkStart w:id="6483" w:name="_Toc120633259"/>
      <w:bookmarkStart w:id="6484" w:name="_Toc120633909"/>
      <w:bookmarkStart w:id="6485" w:name="_Toc120634560"/>
      <w:bookmarkStart w:id="6486" w:name="_Toc120635211"/>
      <w:bookmarkStart w:id="6487" w:name="_Toc121754335"/>
      <w:bookmarkStart w:id="6488" w:name="_Toc121755005"/>
      <w:bookmarkStart w:id="6489" w:name="_Toc121822961"/>
      <w:r w:rsidRPr="0035655D">
        <w:rPr>
          <w:color w:val="000000" w:themeColor="text1"/>
        </w:rPr>
        <w:t>10.6.3</w:t>
      </w:r>
      <w:r w:rsidRPr="0035655D">
        <w:rPr>
          <w:color w:val="000000" w:themeColor="text1"/>
        </w:rPr>
        <w:tab/>
        <w:t>Test purpose</w:t>
      </w:r>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p>
    <w:p w14:paraId="2BFE5410" w14:textId="77777777" w:rsidR="00FA0AAA" w:rsidRPr="0035655D" w:rsidRDefault="00FA0AAA" w:rsidP="00FA0AAA">
      <w:pPr>
        <w:rPr>
          <w:color w:val="000000" w:themeColor="text1"/>
        </w:rPr>
      </w:pPr>
      <w:r w:rsidRPr="0035655D">
        <w:rPr>
          <w:color w:val="000000" w:themeColor="text1"/>
        </w:rPr>
        <w:t xml:space="preserve">The test stresses the ability of the receiver unit associated with the </w:t>
      </w:r>
      <w:r w:rsidRPr="0035655D">
        <w:rPr>
          <w:i/>
          <w:color w:val="000000" w:themeColor="text1"/>
        </w:rPr>
        <w:t xml:space="preserve">RIB </w:t>
      </w:r>
      <w:r w:rsidRPr="0035655D">
        <w:rPr>
          <w:color w:val="000000" w:themeColor="text1"/>
        </w:rPr>
        <w:t>under test to withstand high-level interference from unwanted signals at specified frequency bands, without undue degradation of its sensitivity.</w:t>
      </w:r>
    </w:p>
    <w:p w14:paraId="56EBA468" w14:textId="77777777" w:rsidR="00FA0AAA" w:rsidRPr="0035655D" w:rsidRDefault="00FA0AAA" w:rsidP="00FA0AAA">
      <w:pPr>
        <w:pStyle w:val="30"/>
        <w:rPr>
          <w:color w:val="000000" w:themeColor="text1"/>
        </w:rPr>
      </w:pPr>
      <w:bookmarkStart w:id="6490" w:name="_Toc21102870"/>
      <w:bookmarkStart w:id="6491" w:name="_Toc29810719"/>
      <w:bookmarkStart w:id="6492" w:name="_Toc36636071"/>
      <w:bookmarkStart w:id="6493" w:name="_Toc37273017"/>
      <w:bookmarkStart w:id="6494" w:name="_Toc45886097"/>
      <w:bookmarkStart w:id="6495" w:name="_Toc53183173"/>
      <w:bookmarkStart w:id="6496" w:name="_Toc58915840"/>
      <w:bookmarkStart w:id="6497" w:name="_Toc58918021"/>
      <w:bookmarkStart w:id="6498" w:name="_Toc66693890"/>
      <w:bookmarkStart w:id="6499" w:name="_Toc74915842"/>
      <w:bookmarkStart w:id="6500" w:name="_Toc76114467"/>
      <w:bookmarkStart w:id="6501" w:name="_Toc76544353"/>
      <w:bookmarkStart w:id="6502" w:name="_Toc82536475"/>
      <w:bookmarkStart w:id="6503" w:name="_Toc89952768"/>
      <w:bookmarkStart w:id="6504" w:name="_Toc98766584"/>
      <w:bookmarkStart w:id="6505" w:name="_Toc99702947"/>
      <w:bookmarkStart w:id="6506" w:name="_Toc106206733"/>
      <w:bookmarkStart w:id="6507" w:name="_Toc115080735"/>
      <w:bookmarkStart w:id="6508" w:name="_Toc120544965"/>
      <w:bookmarkStart w:id="6509" w:name="_Toc120545320"/>
      <w:bookmarkStart w:id="6510" w:name="_Toc120545936"/>
      <w:bookmarkStart w:id="6511" w:name="_Toc120606840"/>
      <w:bookmarkStart w:id="6512" w:name="_Toc120607194"/>
      <w:bookmarkStart w:id="6513" w:name="_Toc120607551"/>
      <w:bookmarkStart w:id="6514" w:name="_Toc120607914"/>
      <w:bookmarkStart w:id="6515" w:name="_Toc120608279"/>
      <w:bookmarkStart w:id="6516" w:name="_Toc120608659"/>
      <w:bookmarkStart w:id="6517" w:name="_Toc120609039"/>
      <w:bookmarkStart w:id="6518" w:name="_Toc120609430"/>
      <w:bookmarkStart w:id="6519" w:name="_Toc120609821"/>
      <w:bookmarkStart w:id="6520" w:name="_Toc120610222"/>
      <w:bookmarkStart w:id="6521" w:name="_Toc120610975"/>
      <w:bookmarkStart w:id="6522" w:name="_Toc120611384"/>
      <w:bookmarkStart w:id="6523" w:name="_Toc120611802"/>
      <w:bookmarkStart w:id="6524" w:name="_Toc120612222"/>
      <w:bookmarkStart w:id="6525" w:name="_Toc120612649"/>
      <w:bookmarkStart w:id="6526" w:name="_Toc120613078"/>
      <w:bookmarkStart w:id="6527" w:name="_Toc120613508"/>
      <w:bookmarkStart w:id="6528" w:name="_Toc120613938"/>
      <w:bookmarkStart w:id="6529" w:name="_Toc120614381"/>
      <w:bookmarkStart w:id="6530" w:name="_Toc120614840"/>
      <w:bookmarkStart w:id="6531" w:name="_Toc120615315"/>
      <w:bookmarkStart w:id="6532" w:name="_Toc120622523"/>
      <w:bookmarkStart w:id="6533" w:name="_Toc120623029"/>
      <w:bookmarkStart w:id="6534" w:name="_Toc120623667"/>
      <w:bookmarkStart w:id="6535" w:name="_Toc120624204"/>
      <w:bookmarkStart w:id="6536" w:name="_Toc120624741"/>
      <w:bookmarkStart w:id="6537" w:name="_Toc120625278"/>
      <w:bookmarkStart w:id="6538" w:name="_Toc120625815"/>
      <w:bookmarkStart w:id="6539" w:name="_Toc120626362"/>
      <w:bookmarkStart w:id="6540" w:name="_Toc120626918"/>
      <w:bookmarkStart w:id="6541" w:name="_Toc120627483"/>
      <w:bookmarkStart w:id="6542" w:name="_Toc120628059"/>
      <w:bookmarkStart w:id="6543" w:name="_Toc120628635"/>
      <w:bookmarkStart w:id="6544" w:name="_Toc120629220"/>
      <w:bookmarkStart w:id="6545" w:name="_Toc120629808"/>
      <w:bookmarkStart w:id="6546" w:name="_Toc120631309"/>
      <w:bookmarkStart w:id="6547" w:name="_Toc120631960"/>
      <w:bookmarkStart w:id="6548" w:name="_Toc120632610"/>
      <w:bookmarkStart w:id="6549" w:name="_Toc120633260"/>
      <w:bookmarkStart w:id="6550" w:name="_Toc120633910"/>
      <w:bookmarkStart w:id="6551" w:name="_Toc120634561"/>
      <w:bookmarkStart w:id="6552" w:name="_Toc120635212"/>
      <w:bookmarkStart w:id="6553" w:name="_Toc121754336"/>
      <w:bookmarkStart w:id="6554" w:name="_Toc121755006"/>
      <w:bookmarkStart w:id="6555" w:name="_Toc121822962"/>
      <w:r w:rsidRPr="0035655D">
        <w:rPr>
          <w:color w:val="000000" w:themeColor="text1"/>
        </w:rPr>
        <w:t>10.6.4</w:t>
      </w:r>
      <w:r w:rsidRPr="0035655D">
        <w:rPr>
          <w:color w:val="000000" w:themeColor="text1"/>
        </w:rPr>
        <w:tab/>
        <w:t>Method of test</w:t>
      </w:r>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p>
    <w:p w14:paraId="290F0545" w14:textId="77777777" w:rsidR="00FA0AAA" w:rsidRPr="00E26D4A" w:rsidRDefault="00FA0AAA" w:rsidP="00FA0AAA">
      <w:pPr>
        <w:pStyle w:val="40"/>
        <w:rPr>
          <w:i/>
          <w:iCs/>
          <w:lang w:eastAsia="sv-SE"/>
        </w:rPr>
      </w:pPr>
      <w:bookmarkStart w:id="6556" w:name="_Toc21102871"/>
      <w:bookmarkStart w:id="6557" w:name="_Toc29810720"/>
      <w:bookmarkStart w:id="6558" w:name="_Toc36636072"/>
      <w:bookmarkStart w:id="6559" w:name="_Toc37273018"/>
      <w:bookmarkStart w:id="6560" w:name="_Toc45886098"/>
      <w:bookmarkStart w:id="6561" w:name="_Toc53183174"/>
      <w:bookmarkStart w:id="6562" w:name="_Toc58915841"/>
      <w:bookmarkStart w:id="6563" w:name="_Toc58918022"/>
      <w:bookmarkStart w:id="6564" w:name="_Toc66693891"/>
      <w:bookmarkStart w:id="6565" w:name="_Toc74915843"/>
      <w:bookmarkStart w:id="6566" w:name="_Toc76114468"/>
      <w:bookmarkStart w:id="6567" w:name="_Toc76544354"/>
      <w:bookmarkStart w:id="6568" w:name="_Toc82536476"/>
      <w:bookmarkStart w:id="6569" w:name="_Toc89952769"/>
      <w:bookmarkStart w:id="6570" w:name="_Toc98766585"/>
      <w:bookmarkStart w:id="6571" w:name="_Toc99702948"/>
      <w:bookmarkStart w:id="6572" w:name="_Toc106206734"/>
      <w:bookmarkStart w:id="6573" w:name="_Toc115080736"/>
      <w:bookmarkStart w:id="6574" w:name="_Toc120544966"/>
      <w:bookmarkStart w:id="6575" w:name="_Toc120545321"/>
      <w:bookmarkStart w:id="6576" w:name="_Toc120545937"/>
      <w:bookmarkStart w:id="6577" w:name="_Toc120606841"/>
      <w:bookmarkStart w:id="6578" w:name="_Toc120607195"/>
      <w:bookmarkStart w:id="6579" w:name="_Toc120607552"/>
      <w:bookmarkStart w:id="6580" w:name="_Toc120607915"/>
      <w:bookmarkStart w:id="6581" w:name="_Toc120608280"/>
      <w:bookmarkStart w:id="6582" w:name="_Toc120608660"/>
      <w:bookmarkStart w:id="6583" w:name="_Toc120609040"/>
      <w:bookmarkStart w:id="6584" w:name="_Toc120609431"/>
      <w:bookmarkStart w:id="6585" w:name="_Toc120609822"/>
      <w:bookmarkStart w:id="6586" w:name="_Toc120610223"/>
      <w:bookmarkStart w:id="6587" w:name="_Toc120610976"/>
      <w:bookmarkStart w:id="6588" w:name="_Toc120611385"/>
      <w:bookmarkStart w:id="6589" w:name="_Toc120611803"/>
      <w:bookmarkStart w:id="6590" w:name="_Toc120612223"/>
      <w:bookmarkStart w:id="6591" w:name="_Toc120612650"/>
      <w:bookmarkStart w:id="6592" w:name="_Toc120613079"/>
      <w:bookmarkStart w:id="6593" w:name="_Toc120613509"/>
      <w:bookmarkStart w:id="6594" w:name="_Toc120613939"/>
      <w:bookmarkStart w:id="6595" w:name="_Toc120614382"/>
      <w:bookmarkStart w:id="6596" w:name="_Toc120614841"/>
      <w:bookmarkStart w:id="6597" w:name="_Toc120615316"/>
      <w:bookmarkStart w:id="6598" w:name="_Toc120622524"/>
      <w:bookmarkStart w:id="6599" w:name="_Toc120623030"/>
      <w:bookmarkStart w:id="6600" w:name="_Toc120623668"/>
      <w:bookmarkStart w:id="6601" w:name="_Toc120624205"/>
      <w:bookmarkStart w:id="6602" w:name="_Toc120624742"/>
      <w:bookmarkStart w:id="6603" w:name="_Toc120625279"/>
      <w:bookmarkStart w:id="6604" w:name="_Toc120625816"/>
      <w:bookmarkStart w:id="6605" w:name="_Toc120626363"/>
      <w:bookmarkStart w:id="6606" w:name="_Toc120626919"/>
      <w:bookmarkStart w:id="6607" w:name="_Toc120627484"/>
      <w:bookmarkStart w:id="6608" w:name="_Toc120628060"/>
      <w:bookmarkStart w:id="6609" w:name="_Toc120628636"/>
      <w:bookmarkStart w:id="6610" w:name="_Toc120629221"/>
      <w:bookmarkStart w:id="6611" w:name="_Toc120629809"/>
      <w:bookmarkStart w:id="6612" w:name="_Toc120631310"/>
      <w:bookmarkStart w:id="6613" w:name="_Toc120631961"/>
      <w:bookmarkStart w:id="6614" w:name="_Toc120632611"/>
      <w:bookmarkStart w:id="6615" w:name="_Toc120633261"/>
      <w:bookmarkStart w:id="6616" w:name="_Toc120633911"/>
      <w:bookmarkStart w:id="6617" w:name="_Toc120634562"/>
      <w:bookmarkStart w:id="6618" w:name="_Toc120635213"/>
      <w:bookmarkStart w:id="6619" w:name="_Toc121754337"/>
      <w:bookmarkStart w:id="6620" w:name="_Toc121755007"/>
      <w:bookmarkStart w:id="6621" w:name="_Toc121822963"/>
      <w:r w:rsidRPr="00E26D4A">
        <w:rPr>
          <w:lang w:eastAsia="sv-SE"/>
        </w:rPr>
        <w:t>10.6.4.1</w:t>
      </w:r>
      <w:r w:rsidRPr="00E26D4A">
        <w:rPr>
          <w:lang w:eastAsia="sv-SE"/>
        </w:rPr>
        <w:tab/>
        <w:t>Initial conditions</w:t>
      </w:r>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p>
    <w:p w14:paraId="4049F997" w14:textId="77777777" w:rsidR="00FA0AAA" w:rsidRPr="0035655D" w:rsidRDefault="00FA0AAA" w:rsidP="00FA0AAA">
      <w:pPr>
        <w:rPr>
          <w:color w:val="000000" w:themeColor="text1"/>
        </w:rPr>
      </w:pPr>
      <w:r w:rsidRPr="0035655D">
        <w:rPr>
          <w:color w:val="000000" w:themeColor="text1"/>
        </w:rPr>
        <w:t>Test environment: Normal;</w:t>
      </w:r>
      <w:r w:rsidRPr="0035655D">
        <w:rPr>
          <w:color w:val="000000" w:themeColor="text1"/>
          <w:lang w:val="en-US"/>
        </w:rPr>
        <w:t xml:space="preserve"> see annex </w:t>
      </w:r>
      <w:r w:rsidRPr="0035655D">
        <w:rPr>
          <w:color w:val="000000" w:themeColor="text1"/>
        </w:rPr>
        <w:t>B.2.</w:t>
      </w:r>
    </w:p>
    <w:p w14:paraId="70F8E14E" w14:textId="77777777" w:rsidR="00FA0AAA" w:rsidRPr="0035655D" w:rsidRDefault="00FA0AAA" w:rsidP="00FA0AAA">
      <w:pPr>
        <w:rPr>
          <w:color w:val="000000" w:themeColor="text1"/>
        </w:rPr>
      </w:pPr>
      <w:r w:rsidRPr="0035655D">
        <w:rPr>
          <w:color w:val="000000" w:themeColor="text1"/>
        </w:rPr>
        <w:t>RF channels to be tested for single carrier</w:t>
      </w:r>
      <w:r w:rsidRPr="0035655D">
        <w:rPr>
          <w:color w:val="000000" w:themeColor="text1"/>
          <w:lang w:val="en-US"/>
        </w:rPr>
        <w:t xml:space="preserve"> (SC)</w:t>
      </w:r>
      <w:r w:rsidRPr="0035655D">
        <w:rPr>
          <w:color w:val="000000" w:themeColor="text1"/>
        </w:rPr>
        <w:t>:</w:t>
      </w:r>
      <w:r w:rsidRPr="0035655D">
        <w:rPr>
          <w:color w:val="000000" w:themeColor="text1"/>
          <w:lang w:val="en-US"/>
        </w:rPr>
        <w:t xml:space="preserve"> </w:t>
      </w:r>
      <w:r w:rsidRPr="0035655D">
        <w:rPr>
          <w:color w:val="000000" w:themeColor="text1"/>
        </w:rPr>
        <w:t>M;</w:t>
      </w:r>
      <w:r w:rsidRPr="0035655D">
        <w:rPr>
          <w:color w:val="000000" w:themeColor="text1"/>
          <w:lang w:val="en-US"/>
        </w:rPr>
        <w:t xml:space="preserve"> see </w:t>
      </w:r>
      <w:r w:rsidRPr="0035655D">
        <w:rPr>
          <w:color w:val="000000" w:themeColor="text1"/>
        </w:rPr>
        <w:t>clause 4.</w:t>
      </w:r>
      <w:r w:rsidRPr="0035655D">
        <w:rPr>
          <w:color w:val="000000" w:themeColor="text1"/>
          <w:lang w:val="en-US"/>
        </w:rPr>
        <w:t>9</w:t>
      </w:r>
      <w:r w:rsidRPr="0035655D">
        <w:rPr>
          <w:color w:val="000000" w:themeColor="text1"/>
        </w:rPr>
        <w:t>.1.</w:t>
      </w:r>
    </w:p>
    <w:p w14:paraId="16E86A2B" w14:textId="77777777" w:rsidR="00FA0AAA" w:rsidRPr="0035655D" w:rsidRDefault="00FA0AAA" w:rsidP="00FA0AAA">
      <w:pPr>
        <w:rPr>
          <w:color w:val="000000" w:themeColor="text1"/>
        </w:rPr>
      </w:pPr>
      <w:r w:rsidRPr="0035655D">
        <w:rPr>
          <w:rFonts w:eastAsia="MS Mincho"/>
          <w:i/>
          <w:color w:val="000000" w:themeColor="text1"/>
        </w:rPr>
        <w:t>SAN RF bandwidth</w:t>
      </w:r>
      <w:r w:rsidRPr="0035655D">
        <w:rPr>
          <w:color w:val="000000" w:themeColor="text1"/>
        </w:rPr>
        <w:t xml:space="preserve"> positions to be tested for multi-carrier (MC)</w:t>
      </w:r>
      <w:r w:rsidRPr="0035655D">
        <w:rPr>
          <w:rFonts w:cs="v4.2.0"/>
          <w:color w:val="000000" w:themeColor="text1"/>
        </w:rPr>
        <w:t xml:space="preserve">: </w:t>
      </w:r>
      <w:r w:rsidRPr="0035655D">
        <w:rPr>
          <w:color w:val="000000" w:themeColor="text1"/>
        </w:rPr>
        <w:t>M</w:t>
      </w:r>
      <w:r w:rsidRPr="0035655D">
        <w:rPr>
          <w:rFonts w:cs="v4.2.0"/>
          <w:color w:val="000000" w:themeColor="text1"/>
          <w:vertAlign w:val="subscript"/>
        </w:rPr>
        <w:t>RF</w:t>
      </w:r>
      <w:r w:rsidRPr="0035655D">
        <w:rPr>
          <w:rFonts w:cs="v4.2.0"/>
          <w:color w:val="000000" w:themeColor="text1"/>
          <w:vertAlign w:val="subscript"/>
          <w:lang w:eastAsia="zh-CN"/>
        </w:rPr>
        <w:t>BW</w:t>
      </w:r>
      <w:r w:rsidRPr="0035655D">
        <w:rPr>
          <w:color w:val="000000" w:themeColor="text1"/>
          <w:lang w:val="en-US" w:eastAsia="zh-CN"/>
        </w:rPr>
        <w:t xml:space="preserve"> </w:t>
      </w:r>
      <w:r w:rsidRPr="0035655D">
        <w:rPr>
          <w:color w:val="000000" w:themeColor="text1"/>
          <w:lang w:eastAsia="zh-CN"/>
        </w:rPr>
        <w:t xml:space="preserve">in </w:t>
      </w:r>
      <w:r w:rsidRPr="0035655D">
        <w:rPr>
          <w:i/>
          <w:color w:val="000000" w:themeColor="text1"/>
        </w:rPr>
        <w:t xml:space="preserve">single-band </w:t>
      </w:r>
      <w:r w:rsidRPr="0035655D">
        <w:rPr>
          <w:i/>
          <w:color w:val="000000" w:themeColor="text1"/>
          <w:lang w:val="en-US"/>
        </w:rPr>
        <w:t>RIB</w:t>
      </w:r>
      <w:r w:rsidRPr="0035655D">
        <w:rPr>
          <w:rFonts w:cs="v4.2.0"/>
          <w:color w:val="000000" w:themeColor="text1"/>
          <w:lang w:eastAsia="zh-CN"/>
        </w:rPr>
        <w:t>,</w:t>
      </w:r>
      <w:r w:rsidRPr="0035655D">
        <w:rPr>
          <w:rFonts w:cs="v4.2.0"/>
          <w:color w:val="000000" w:themeColor="text1"/>
        </w:rPr>
        <w:t xml:space="preserve"> see clause </w:t>
      </w:r>
      <w:r w:rsidRPr="0035655D">
        <w:rPr>
          <w:rFonts w:cs="v4.2.0"/>
          <w:color w:val="000000" w:themeColor="text1"/>
          <w:lang w:eastAsia="zh-CN"/>
        </w:rPr>
        <w:t>4.</w:t>
      </w:r>
      <w:r w:rsidRPr="0035655D">
        <w:rPr>
          <w:rFonts w:cs="v4.2.0"/>
          <w:color w:val="000000" w:themeColor="text1"/>
          <w:lang w:val="en-US" w:eastAsia="zh-CN"/>
        </w:rPr>
        <w:t>9</w:t>
      </w:r>
      <w:r w:rsidRPr="0035655D">
        <w:rPr>
          <w:rFonts w:cs="v4.2.0"/>
          <w:color w:val="000000" w:themeColor="text1"/>
          <w:lang w:eastAsia="zh-CN"/>
        </w:rPr>
        <w:t>.1</w:t>
      </w:r>
      <w:r w:rsidRPr="0035655D">
        <w:rPr>
          <w:color w:val="000000" w:themeColor="text1"/>
        </w:rPr>
        <w:t>.</w:t>
      </w:r>
    </w:p>
    <w:p w14:paraId="6D3DBE9F" w14:textId="45E38E1B" w:rsidR="00FA0AAA" w:rsidRPr="0035655D" w:rsidRDefault="00FA0AAA" w:rsidP="00FA0AAA">
      <w:pPr>
        <w:rPr>
          <w:color w:val="000000" w:themeColor="text1"/>
          <w:lang w:eastAsia="zh-CN"/>
        </w:rPr>
      </w:pPr>
      <w:r w:rsidRPr="0035655D">
        <w:rPr>
          <w:color w:val="000000" w:themeColor="text1"/>
          <w:lang w:eastAsia="zh-CN"/>
        </w:rPr>
        <w:t xml:space="preserve">Directions to be tested: </w:t>
      </w:r>
      <w:r w:rsidRPr="0035655D">
        <w:rPr>
          <w:rFonts w:cs="v4.2.0"/>
          <w:color w:val="000000" w:themeColor="text1"/>
        </w:rPr>
        <w:t xml:space="preserve">For </w:t>
      </w:r>
      <w:r w:rsidRPr="0035655D">
        <w:rPr>
          <w:rFonts w:cs="v4.2.0"/>
          <w:i/>
          <w:color w:val="000000" w:themeColor="text1"/>
        </w:rPr>
        <w:t>SAN type 1-O</w:t>
      </w:r>
      <w:r w:rsidRPr="0035655D">
        <w:rPr>
          <w:rFonts w:cs="v4.2.0"/>
          <w:color w:val="000000" w:themeColor="text1"/>
        </w:rPr>
        <w:t>,</w:t>
      </w:r>
      <w:r w:rsidRPr="0035655D">
        <w:rPr>
          <w:color w:val="000000" w:themeColor="text1"/>
          <w:lang w:eastAsia="zh-CN"/>
        </w:rPr>
        <w:t xml:space="preserve"> receiver target reference direction (D.</w:t>
      </w:r>
      <w:ins w:id="6622" w:author="CATT" w:date="2023-02-14T17:56:00Z">
        <w:r w:rsidR="004036A7">
          <w:rPr>
            <w:rFonts w:eastAsiaTheme="minorEastAsia" w:hint="eastAsia"/>
            <w:color w:val="000000" w:themeColor="text1"/>
            <w:lang w:eastAsia="zh-CN"/>
          </w:rPr>
          <w:t>26</w:t>
        </w:r>
      </w:ins>
      <w:del w:id="6623" w:author="CATT" w:date="2023-02-14T17:56:00Z">
        <w:r w:rsidRPr="0035655D" w:rsidDel="004036A7">
          <w:rPr>
            <w:color w:val="000000" w:themeColor="text1"/>
            <w:lang w:eastAsia="zh-CN"/>
          </w:rPr>
          <w:delText>x</w:delText>
        </w:r>
      </w:del>
      <w:r w:rsidRPr="0035655D">
        <w:rPr>
          <w:color w:val="000000" w:themeColor="text1"/>
          <w:lang w:eastAsia="zh-CN"/>
        </w:rPr>
        <w:t>).</w:t>
      </w:r>
    </w:p>
    <w:p w14:paraId="74C6D325" w14:textId="77777777" w:rsidR="00FA0AAA" w:rsidRPr="00E26D4A" w:rsidRDefault="00FA0AAA" w:rsidP="00FA0AAA">
      <w:pPr>
        <w:pStyle w:val="40"/>
        <w:rPr>
          <w:i/>
          <w:iCs/>
          <w:lang w:eastAsia="sv-SE"/>
        </w:rPr>
      </w:pPr>
      <w:bookmarkStart w:id="6624" w:name="_Toc21102872"/>
      <w:bookmarkStart w:id="6625" w:name="_Toc29810721"/>
      <w:bookmarkStart w:id="6626" w:name="_Toc36636073"/>
      <w:bookmarkStart w:id="6627" w:name="_Toc37273019"/>
      <w:bookmarkStart w:id="6628" w:name="_Toc45886099"/>
      <w:bookmarkStart w:id="6629" w:name="_Toc53183175"/>
      <w:bookmarkStart w:id="6630" w:name="_Toc58915842"/>
      <w:bookmarkStart w:id="6631" w:name="_Toc58918023"/>
      <w:bookmarkStart w:id="6632" w:name="_Toc66693892"/>
      <w:bookmarkStart w:id="6633" w:name="_Toc74915844"/>
      <w:bookmarkStart w:id="6634" w:name="_Toc76114469"/>
      <w:bookmarkStart w:id="6635" w:name="_Toc76544355"/>
      <w:bookmarkStart w:id="6636" w:name="_Toc82536477"/>
      <w:bookmarkStart w:id="6637" w:name="_Toc89952770"/>
      <w:bookmarkStart w:id="6638" w:name="_Toc98766586"/>
      <w:bookmarkStart w:id="6639" w:name="_Toc99702949"/>
      <w:bookmarkStart w:id="6640" w:name="_Toc106206735"/>
      <w:bookmarkStart w:id="6641" w:name="_Toc115080737"/>
      <w:bookmarkStart w:id="6642" w:name="_Toc120544967"/>
      <w:bookmarkStart w:id="6643" w:name="_Toc120545322"/>
      <w:bookmarkStart w:id="6644" w:name="_Toc120545938"/>
      <w:bookmarkStart w:id="6645" w:name="_Toc120606842"/>
      <w:bookmarkStart w:id="6646" w:name="_Toc120607196"/>
      <w:bookmarkStart w:id="6647" w:name="_Toc120607553"/>
      <w:bookmarkStart w:id="6648" w:name="_Toc120607916"/>
      <w:bookmarkStart w:id="6649" w:name="_Toc120608281"/>
      <w:bookmarkStart w:id="6650" w:name="_Toc120608661"/>
      <w:bookmarkStart w:id="6651" w:name="_Toc120609041"/>
      <w:bookmarkStart w:id="6652" w:name="_Toc120609432"/>
      <w:bookmarkStart w:id="6653" w:name="_Toc120609823"/>
      <w:bookmarkStart w:id="6654" w:name="_Toc120610224"/>
      <w:bookmarkStart w:id="6655" w:name="_Toc120610977"/>
      <w:bookmarkStart w:id="6656" w:name="_Toc120611386"/>
      <w:bookmarkStart w:id="6657" w:name="_Toc120611804"/>
      <w:bookmarkStart w:id="6658" w:name="_Toc120612224"/>
      <w:bookmarkStart w:id="6659" w:name="_Toc120612651"/>
      <w:bookmarkStart w:id="6660" w:name="_Toc120613080"/>
      <w:bookmarkStart w:id="6661" w:name="_Toc120613510"/>
      <w:bookmarkStart w:id="6662" w:name="_Toc120613940"/>
      <w:bookmarkStart w:id="6663" w:name="_Toc120614383"/>
      <w:bookmarkStart w:id="6664" w:name="_Toc120614842"/>
      <w:bookmarkStart w:id="6665" w:name="_Toc120615317"/>
      <w:bookmarkStart w:id="6666" w:name="_Toc120622525"/>
      <w:bookmarkStart w:id="6667" w:name="_Toc120623031"/>
      <w:bookmarkStart w:id="6668" w:name="_Toc120623669"/>
      <w:bookmarkStart w:id="6669" w:name="_Toc120624206"/>
      <w:bookmarkStart w:id="6670" w:name="_Toc120624743"/>
      <w:bookmarkStart w:id="6671" w:name="_Toc120625280"/>
      <w:bookmarkStart w:id="6672" w:name="_Toc120625817"/>
      <w:bookmarkStart w:id="6673" w:name="_Toc120626364"/>
      <w:bookmarkStart w:id="6674" w:name="_Toc120626920"/>
      <w:bookmarkStart w:id="6675" w:name="_Toc120627485"/>
      <w:bookmarkStart w:id="6676" w:name="_Toc120628061"/>
      <w:bookmarkStart w:id="6677" w:name="_Toc120628637"/>
      <w:bookmarkStart w:id="6678" w:name="_Toc120629222"/>
      <w:bookmarkStart w:id="6679" w:name="_Toc120629810"/>
      <w:bookmarkStart w:id="6680" w:name="_Toc120631311"/>
      <w:bookmarkStart w:id="6681" w:name="_Toc120631962"/>
      <w:bookmarkStart w:id="6682" w:name="_Toc120632612"/>
      <w:bookmarkStart w:id="6683" w:name="_Toc120633262"/>
      <w:bookmarkStart w:id="6684" w:name="_Toc120633912"/>
      <w:bookmarkStart w:id="6685" w:name="_Toc120634563"/>
      <w:bookmarkStart w:id="6686" w:name="_Toc120635214"/>
      <w:bookmarkStart w:id="6687" w:name="_Toc121754338"/>
      <w:bookmarkStart w:id="6688" w:name="_Toc121755008"/>
      <w:bookmarkStart w:id="6689" w:name="_Toc121822964"/>
      <w:r w:rsidRPr="00E26D4A">
        <w:rPr>
          <w:lang w:eastAsia="sv-SE"/>
        </w:rPr>
        <w:t>10.6.4.2</w:t>
      </w:r>
      <w:r w:rsidRPr="00E26D4A">
        <w:rPr>
          <w:lang w:eastAsia="sv-SE"/>
        </w:rPr>
        <w:tab/>
        <w:t>Procedure</w:t>
      </w:r>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p>
    <w:p w14:paraId="0A9F162D" w14:textId="37277A2C" w:rsidR="00FA0AAA" w:rsidRPr="0035655D" w:rsidRDefault="00FA0AAA" w:rsidP="00FA0AAA">
      <w:pPr>
        <w:pStyle w:val="B1"/>
        <w:rPr>
          <w:color w:val="000000" w:themeColor="text1"/>
        </w:rPr>
      </w:pPr>
      <w:r w:rsidRPr="0035655D">
        <w:rPr>
          <w:color w:val="000000" w:themeColor="text1"/>
        </w:rPr>
        <w:t>1)</w:t>
      </w:r>
      <w:r w:rsidRPr="0035655D">
        <w:rPr>
          <w:color w:val="000000" w:themeColor="text1"/>
        </w:rPr>
        <w:tab/>
        <w:t xml:space="preserve">Place SAN and the test antenna(s) according to annex </w:t>
      </w:r>
      <w:ins w:id="6690" w:author="CATT" w:date="2023-02-14T17:52:00Z">
        <w:r w:rsidR="000628B0">
          <w:rPr>
            <w:rFonts w:eastAsiaTheme="minorEastAsia" w:hint="eastAsia"/>
            <w:color w:val="000000" w:themeColor="text1"/>
            <w:lang w:eastAsia="zh-CN"/>
          </w:rPr>
          <w:t>D.4.3</w:t>
        </w:r>
      </w:ins>
      <w:del w:id="6691" w:author="CATT" w:date="2023-02-14T17:52:00Z">
        <w:r w:rsidRPr="0035655D" w:rsidDel="000628B0">
          <w:rPr>
            <w:color w:val="000000" w:themeColor="text1"/>
          </w:rPr>
          <w:delText>E.x</w:delText>
        </w:r>
      </w:del>
      <w:r w:rsidRPr="0035655D">
        <w:rPr>
          <w:color w:val="000000" w:themeColor="text1"/>
        </w:rPr>
        <w:t>.</w:t>
      </w:r>
    </w:p>
    <w:p w14:paraId="142266D6" w14:textId="77777777" w:rsidR="00FA0AAA" w:rsidRPr="0035655D" w:rsidRDefault="00FA0AAA" w:rsidP="00FA0AAA">
      <w:pPr>
        <w:pStyle w:val="B1"/>
        <w:rPr>
          <w:color w:val="000000" w:themeColor="text1"/>
        </w:rPr>
      </w:pPr>
      <w:r w:rsidRPr="0035655D">
        <w:rPr>
          <w:color w:val="000000" w:themeColor="text1"/>
        </w:rPr>
        <w:t>2)</w:t>
      </w:r>
      <w:r w:rsidRPr="0035655D">
        <w:rPr>
          <w:color w:val="000000" w:themeColor="text1"/>
        </w:rPr>
        <w:tab/>
        <w:t>Align the SAN and test antenna(s) according to the directions to be tested.</w:t>
      </w:r>
    </w:p>
    <w:p w14:paraId="06CFD2D9" w14:textId="5EF73119" w:rsidR="00FA0AAA" w:rsidRPr="0035655D" w:rsidRDefault="00FA0AAA" w:rsidP="00FA0AAA">
      <w:pPr>
        <w:pStyle w:val="B1"/>
        <w:rPr>
          <w:color w:val="000000" w:themeColor="text1"/>
        </w:rPr>
      </w:pPr>
      <w:r w:rsidRPr="0035655D">
        <w:rPr>
          <w:color w:val="000000" w:themeColor="text1"/>
        </w:rPr>
        <w:t>3)</w:t>
      </w:r>
      <w:r w:rsidRPr="0035655D">
        <w:rPr>
          <w:color w:val="000000" w:themeColor="text1"/>
        </w:rPr>
        <w:tab/>
        <w:t xml:space="preserve">Connect test antenna(s) to the measurement equipment as shown in annex </w:t>
      </w:r>
      <w:ins w:id="6692" w:author="CATT" w:date="2023-02-14T17:52:00Z">
        <w:r w:rsidR="000628B0">
          <w:rPr>
            <w:rFonts w:eastAsiaTheme="minorEastAsia" w:hint="eastAsia"/>
            <w:color w:val="000000" w:themeColor="text1"/>
            <w:lang w:eastAsia="zh-CN"/>
          </w:rPr>
          <w:t>D.4.3</w:t>
        </w:r>
      </w:ins>
      <w:del w:id="6693" w:author="CATT" w:date="2023-02-14T17:52:00Z">
        <w:r w:rsidRPr="0035655D" w:rsidDel="00CB6C74">
          <w:rPr>
            <w:color w:val="000000" w:themeColor="text1"/>
          </w:rPr>
          <w:delText>E.x</w:delText>
        </w:r>
      </w:del>
      <w:r w:rsidRPr="0035655D">
        <w:rPr>
          <w:color w:val="000000" w:themeColor="text1"/>
        </w:rPr>
        <w:t>.</w:t>
      </w:r>
    </w:p>
    <w:p w14:paraId="6DD87DA9" w14:textId="77777777" w:rsidR="00FA0AAA" w:rsidRPr="0035655D" w:rsidRDefault="00FA0AAA" w:rsidP="00FA0AAA">
      <w:pPr>
        <w:pStyle w:val="B1"/>
        <w:rPr>
          <w:color w:val="000000" w:themeColor="text1"/>
        </w:rPr>
      </w:pPr>
      <w:r w:rsidRPr="0035655D">
        <w:rPr>
          <w:color w:val="000000" w:themeColor="text1"/>
        </w:rPr>
        <w:t>4)</w:t>
      </w:r>
      <w:r w:rsidRPr="0035655D">
        <w:rPr>
          <w:color w:val="000000" w:themeColor="text1"/>
        </w:rPr>
        <w:tab/>
        <w:t>The test antenna(s) shall be dual (or single) polarized covering the same frequency ranges as the SAN</w:t>
      </w:r>
      <w:r w:rsidRPr="0035655D">
        <w:rPr>
          <w:i/>
          <w:color w:val="000000" w:themeColor="text1"/>
        </w:rPr>
        <w:t xml:space="preserve"> </w:t>
      </w:r>
      <w:r w:rsidRPr="0035655D">
        <w:rPr>
          <w:color w:val="000000" w:themeColor="text1"/>
        </w:rPr>
        <w:t xml:space="preserve">and the blocking frequencies. </w:t>
      </w:r>
      <w:r w:rsidRPr="0035655D">
        <w:rPr>
          <w:color w:val="000000" w:themeColor="text1"/>
          <w:lang w:val="en-US" w:eastAsia="zh-CN"/>
        </w:rPr>
        <w:t>If the test antenna does not cover both the wanted and interfering signal frequencies, separate test antennas for the wanted and interfering signal are required.</w:t>
      </w:r>
    </w:p>
    <w:p w14:paraId="2559AA64" w14:textId="77777777" w:rsidR="00FA0AAA" w:rsidRPr="0035655D" w:rsidRDefault="00FA0AAA" w:rsidP="00FA0AAA">
      <w:pPr>
        <w:pStyle w:val="B1"/>
        <w:rPr>
          <w:color w:val="000000" w:themeColor="text1"/>
        </w:rPr>
      </w:pPr>
      <w:r w:rsidRPr="0035655D">
        <w:rPr>
          <w:color w:val="000000" w:themeColor="text1"/>
        </w:rPr>
        <w:t>5)</w:t>
      </w:r>
      <w:r w:rsidRPr="0035655D">
        <w:rPr>
          <w:color w:val="000000" w:themeColor="text1"/>
        </w:rPr>
        <w:tab/>
        <w:t>The OTA blocking interferer is injected into the test antenna, with the blocking interferer</w:t>
      </w:r>
      <w:r w:rsidRPr="0035655D">
        <w:rPr>
          <w:color w:val="000000" w:themeColor="text1"/>
          <w:vertAlign w:val="subscript"/>
        </w:rPr>
        <w:t xml:space="preserve"> </w:t>
      </w:r>
      <w:r w:rsidRPr="0035655D">
        <w:rPr>
          <w:color w:val="000000" w:themeColor="text1"/>
        </w:rPr>
        <w:t xml:space="preserve">producing specified interferer field strength level for each supported polarization. The interferer shall be </w:t>
      </w:r>
      <w:r w:rsidRPr="0035655D">
        <w:rPr>
          <w:i/>
          <w:color w:val="000000" w:themeColor="text1"/>
        </w:rPr>
        <w:t>polarization matched</w:t>
      </w:r>
      <w:r w:rsidRPr="0035655D">
        <w:rPr>
          <w:color w:val="000000" w:themeColor="text1"/>
        </w:rPr>
        <w:t xml:space="preserve"> in-band and the polarization maintained for out-of-band frequencies.</w:t>
      </w:r>
    </w:p>
    <w:p w14:paraId="7BEA8AAD" w14:textId="77777777" w:rsidR="00FA0AAA" w:rsidRPr="0035655D" w:rsidRDefault="00FA0AAA" w:rsidP="00FA0AAA">
      <w:pPr>
        <w:pStyle w:val="B1"/>
        <w:rPr>
          <w:color w:val="000000" w:themeColor="text1"/>
        </w:rPr>
      </w:pPr>
      <w:r w:rsidRPr="0035655D">
        <w:rPr>
          <w:color w:val="000000" w:themeColor="text1"/>
        </w:rPr>
        <w:t>6)</w:t>
      </w:r>
      <w:r w:rsidRPr="0035655D">
        <w:rPr>
          <w:color w:val="000000" w:themeColor="text1"/>
        </w:rPr>
        <w:tab/>
        <w:t xml:space="preserve">Generate the wanted signal in </w:t>
      </w:r>
      <w:r w:rsidRPr="0035655D">
        <w:rPr>
          <w:color w:val="000000" w:themeColor="text1"/>
          <w:lang w:val="en-US"/>
        </w:rPr>
        <w:t xml:space="preserve">receiver target reference direction, </w:t>
      </w:r>
      <w:r w:rsidRPr="0035655D">
        <w:rPr>
          <w:color w:val="000000" w:themeColor="text1"/>
        </w:rPr>
        <w:t xml:space="preserve">according to the applicable test configuration (see </w:t>
      </w:r>
      <w:r w:rsidRPr="0035655D">
        <w:rPr>
          <w:color w:val="000000" w:themeColor="text1"/>
          <w:lang w:val="en-US"/>
        </w:rPr>
        <w:t>clause 4.8</w:t>
      </w:r>
      <w:r w:rsidRPr="0035655D">
        <w:rPr>
          <w:color w:val="000000" w:themeColor="text1"/>
        </w:rPr>
        <w:t>) using applicable reference measurement channel to the RIB</w:t>
      </w:r>
      <w:r w:rsidRPr="0035655D">
        <w:rPr>
          <w:color w:val="000000" w:themeColor="text1"/>
          <w:lang w:val="en-US"/>
        </w:rPr>
        <w:t>, according to annex A.1.</w:t>
      </w:r>
    </w:p>
    <w:p w14:paraId="6FD71292" w14:textId="77777777" w:rsidR="00FA0AAA" w:rsidRPr="0035655D" w:rsidRDefault="00FA0AAA" w:rsidP="00FA0AAA">
      <w:pPr>
        <w:pStyle w:val="B1"/>
        <w:rPr>
          <w:snapToGrid w:val="0"/>
          <w:color w:val="000000" w:themeColor="text1"/>
          <w:lang w:val="x-none"/>
        </w:rPr>
      </w:pPr>
      <w:r w:rsidRPr="0035655D">
        <w:rPr>
          <w:snapToGrid w:val="0"/>
          <w:color w:val="000000" w:themeColor="text1"/>
        </w:rPr>
        <w:t>7)</w:t>
      </w:r>
      <w:r w:rsidRPr="0035655D">
        <w:rPr>
          <w:snapToGrid w:val="0"/>
          <w:color w:val="000000" w:themeColor="text1"/>
        </w:rPr>
        <w:tab/>
        <w:t xml:space="preserve">For FDD operation, </w:t>
      </w:r>
      <w:r w:rsidRPr="0035655D">
        <w:rPr>
          <w:color w:val="000000" w:themeColor="text1"/>
        </w:rPr>
        <w:t xml:space="preserve">configure the beam peak direction for the </w:t>
      </w:r>
      <w:r w:rsidRPr="0035655D">
        <w:rPr>
          <w:snapToGrid w:val="0"/>
          <w:color w:val="000000" w:themeColor="text1"/>
          <w:lang w:val="x-none"/>
        </w:rPr>
        <w:t>transmitter unit</w:t>
      </w:r>
      <w:r w:rsidRPr="0035655D">
        <w:rPr>
          <w:snapToGrid w:val="0"/>
          <w:color w:val="000000" w:themeColor="text1"/>
          <w:lang w:val="en-US"/>
        </w:rPr>
        <w:t>s</w:t>
      </w:r>
      <w:r w:rsidRPr="0035655D">
        <w:rPr>
          <w:snapToGrid w:val="0"/>
          <w:color w:val="000000" w:themeColor="text1"/>
          <w:lang w:val="x-none"/>
        </w:rPr>
        <w:t xml:space="preserve"> associated with the </w:t>
      </w:r>
      <w:r w:rsidRPr="0035655D">
        <w:rPr>
          <w:snapToGrid w:val="0"/>
          <w:color w:val="000000" w:themeColor="text1"/>
          <w:lang w:val="en-US"/>
        </w:rPr>
        <w:t>RIB</w:t>
      </w:r>
      <w:r w:rsidRPr="0035655D">
        <w:rPr>
          <w:snapToGrid w:val="0"/>
          <w:color w:val="000000" w:themeColor="text1"/>
          <w:lang w:val="x-none"/>
        </w:rPr>
        <w:t xml:space="preserve"> under test </w:t>
      </w:r>
      <w:r w:rsidRPr="0035655D">
        <w:rPr>
          <w:color w:val="000000" w:themeColor="text1"/>
        </w:rPr>
        <w:t>according to the declared reference beam direction pair for the appropriate beam identifier</w:t>
      </w:r>
      <w:r w:rsidRPr="0035655D" w:rsidDel="008F295F">
        <w:rPr>
          <w:snapToGrid w:val="0"/>
          <w:color w:val="000000" w:themeColor="text1"/>
          <w:lang w:val="x-none"/>
        </w:rPr>
        <w:t xml:space="preserve"> </w:t>
      </w:r>
      <w:r w:rsidRPr="0035655D">
        <w:rPr>
          <w:snapToGrid w:val="0"/>
          <w:color w:val="000000" w:themeColor="text1"/>
          <w:lang w:val="x-none"/>
        </w:rPr>
        <w:t xml:space="preserve">with the carrier set-up and power allocation according to the applicable test configuration(s) (see </w:t>
      </w:r>
      <w:r w:rsidRPr="0035655D">
        <w:rPr>
          <w:snapToGrid w:val="0"/>
          <w:color w:val="000000" w:themeColor="text1"/>
          <w:lang w:val="en-US"/>
        </w:rPr>
        <w:t>clause 4.8</w:t>
      </w:r>
      <w:r w:rsidRPr="0035655D">
        <w:rPr>
          <w:snapToGrid w:val="0"/>
          <w:color w:val="000000" w:themeColor="text1"/>
          <w:lang w:val="x-none"/>
        </w:rPr>
        <w:t>).</w:t>
      </w:r>
      <w:r w:rsidRPr="0035655D">
        <w:rPr>
          <w:snapToGrid w:val="0"/>
          <w:color w:val="000000" w:themeColor="text1"/>
          <w:lang w:val="en-US"/>
        </w:rPr>
        <w:t xml:space="preserve"> </w:t>
      </w:r>
      <w:r w:rsidRPr="0035655D">
        <w:rPr>
          <w:rFonts w:eastAsia="MS P??" w:cs="v4.2.0"/>
          <w:color w:val="000000" w:themeColor="text1"/>
        </w:rPr>
        <w:t>The transmitter may be turned OFF for the out-of-band blocker tests when the frequency of the blocker is such that no IM2 or IM3 products fall inside the bandwidth of the wanted signal.</w:t>
      </w:r>
    </w:p>
    <w:p w14:paraId="28F05151" w14:textId="77777777" w:rsidR="00FA0AAA" w:rsidRPr="0035655D" w:rsidRDefault="00FA0AAA" w:rsidP="00FA0AAA">
      <w:pPr>
        <w:pStyle w:val="B1"/>
        <w:rPr>
          <w:color w:val="000000" w:themeColor="text1"/>
        </w:rPr>
      </w:pPr>
      <w:r w:rsidRPr="0035655D">
        <w:rPr>
          <w:color w:val="000000" w:themeColor="text1"/>
        </w:rPr>
        <w:t>8)</w:t>
      </w:r>
      <w:r w:rsidRPr="0035655D">
        <w:rPr>
          <w:color w:val="000000" w:themeColor="text1"/>
        </w:rPr>
        <w:tab/>
        <w:t>Adjust the signal generators to the type of interfering signals, levels and the frequency offsets as specified for</w:t>
      </w:r>
      <w:r w:rsidRPr="0035655D">
        <w:rPr>
          <w:color w:val="000000" w:themeColor="text1"/>
          <w:lang w:val="en-US"/>
        </w:rPr>
        <w:t xml:space="preserve"> general test requirements in table 10.6.5-1</w:t>
      </w:r>
      <w:r w:rsidRPr="0035655D">
        <w:rPr>
          <w:color w:val="000000" w:themeColor="text1"/>
        </w:rPr>
        <w:t xml:space="preserve">. </w:t>
      </w:r>
      <w:r w:rsidRPr="0035655D">
        <w:rPr>
          <w:color w:val="000000" w:themeColor="text1"/>
          <w:lang w:val="en-US"/>
        </w:rPr>
        <w:t xml:space="preserve">The distance between the </w:t>
      </w:r>
      <w:proofErr w:type="gramStart"/>
      <w:r w:rsidRPr="0035655D">
        <w:rPr>
          <w:color w:val="000000" w:themeColor="text1"/>
          <w:lang w:val="en-US"/>
        </w:rPr>
        <w:t>test</w:t>
      </w:r>
      <w:proofErr w:type="gramEnd"/>
      <w:r w:rsidRPr="0035655D">
        <w:rPr>
          <w:color w:val="000000" w:themeColor="text1"/>
          <w:lang w:val="en-US"/>
        </w:rPr>
        <w:t xml:space="preserve"> object and test antenna injecting the interferer signal is adjusted when necessary to ensure specified interferer signal level to be received.</w:t>
      </w:r>
    </w:p>
    <w:p w14:paraId="266C6805" w14:textId="77777777" w:rsidR="00FA0AAA" w:rsidRPr="0035655D" w:rsidRDefault="00FA0AAA" w:rsidP="00FA0AAA">
      <w:pPr>
        <w:pStyle w:val="B1"/>
        <w:rPr>
          <w:color w:val="000000" w:themeColor="text1"/>
        </w:rPr>
      </w:pPr>
      <w:r w:rsidRPr="0035655D">
        <w:rPr>
          <w:color w:val="000000" w:themeColor="text1"/>
        </w:rPr>
        <w:lastRenderedPageBreak/>
        <w:t>9)</w:t>
      </w:r>
      <w:r w:rsidRPr="0035655D">
        <w:rPr>
          <w:color w:val="000000" w:themeColor="text1"/>
        </w:rPr>
        <w:tab/>
        <w:t>The CW interfering signal shall be swept with a step size of 1 MHz within the frequency range specified in clause 10.6.5.</w:t>
      </w:r>
    </w:p>
    <w:p w14:paraId="27DF4842" w14:textId="77777777" w:rsidR="00FA0AAA" w:rsidRPr="0035655D" w:rsidRDefault="00FA0AAA" w:rsidP="00FA0AAA">
      <w:pPr>
        <w:pStyle w:val="B1"/>
        <w:rPr>
          <w:color w:val="000000" w:themeColor="text1"/>
        </w:rPr>
      </w:pPr>
      <w:r w:rsidRPr="0035655D">
        <w:rPr>
          <w:color w:val="000000" w:themeColor="text1"/>
        </w:rPr>
        <w:t>10)</w:t>
      </w:r>
      <w:r w:rsidRPr="0035655D">
        <w:rPr>
          <w:color w:val="000000" w:themeColor="text1"/>
        </w:rPr>
        <w:tab/>
        <w:t>Measure the performance of the wanted signal at the receiver unit associated with the RIB, as defined in the clause 10.</w:t>
      </w:r>
      <w:r w:rsidRPr="0035655D">
        <w:rPr>
          <w:color w:val="000000" w:themeColor="text1"/>
          <w:lang w:val="en-US"/>
        </w:rPr>
        <w:t>6</w:t>
      </w:r>
      <w:r w:rsidRPr="0035655D">
        <w:rPr>
          <w:color w:val="000000" w:themeColor="text1"/>
        </w:rPr>
        <w:t>.</w:t>
      </w:r>
      <w:r w:rsidRPr="0035655D">
        <w:rPr>
          <w:color w:val="000000" w:themeColor="text1"/>
          <w:lang w:val="en-US"/>
        </w:rPr>
        <w:t>5</w:t>
      </w:r>
      <w:r w:rsidRPr="0035655D">
        <w:rPr>
          <w:color w:val="000000" w:themeColor="text1"/>
        </w:rPr>
        <w:t>, for the relevant carriers specified by the test configuration in clause 4.</w:t>
      </w:r>
      <w:r w:rsidRPr="0035655D">
        <w:rPr>
          <w:color w:val="000000" w:themeColor="text1"/>
          <w:lang w:val="en-US"/>
        </w:rPr>
        <w:t>7 and 4.8</w:t>
      </w:r>
      <w:r w:rsidRPr="0035655D">
        <w:rPr>
          <w:color w:val="000000" w:themeColor="text1"/>
        </w:rPr>
        <w:t>.</w:t>
      </w:r>
    </w:p>
    <w:p w14:paraId="3BE3C78C" w14:textId="77777777" w:rsidR="00FA0AAA" w:rsidRPr="0035655D" w:rsidRDefault="00FA0AAA" w:rsidP="00FA0AAA">
      <w:pPr>
        <w:pStyle w:val="B1"/>
        <w:rPr>
          <w:color w:val="000000" w:themeColor="text1"/>
          <w:lang w:val="x-none"/>
        </w:rPr>
      </w:pPr>
      <w:r w:rsidRPr="0035655D">
        <w:rPr>
          <w:color w:val="000000" w:themeColor="text1"/>
        </w:rPr>
        <w:t>11)</w:t>
      </w:r>
      <w:r w:rsidRPr="0035655D">
        <w:rPr>
          <w:color w:val="000000" w:themeColor="text1"/>
        </w:rPr>
        <w:tab/>
        <w:t>Repeat for all supported polarizations.</w:t>
      </w:r>
    </w:p>
    <w:p w14:paraId="2C6B08D9" w14:textId="77777777" w:rsidR="00FA0AAA" w:rsidRPr="0035655D" w:rsidRDefault="00FA0AAA" w:rsidP="00FA0AAA">
      <w:pPr>
        <w:pStyle w:val="30"/>
        <w:rPr>
          <w:color w:val="000000" w:themeColor="text1"/>
        </w:rPr>
      </w:pPr>
      <w:bookmarkStart w:id="6694" w:name="_Toc21102876"/>
      <w:bookmarkStart w:id="6695" w:name="_Toc29810725"/>
      <w:bookmarkStart w:id="6696" w:name="_Toc36636077"/>
      <w:bookmarkStart w:id="6697" w:name="_Toc37273023"/>
      <w:bookmarkStart w:id="6698" w:name="_Toc45886103"/>
      <w:bookmarkStart w:id="6699" w:name="_Toc53183179"/>
      <w:bookmarkStart w:id="6700" w:name="_Toc58915846"/>
      <w:bookmarkStart w:id="6701" w:name="_Toc58918027"/>
      <w:bookmarkStart w:id="6702" w:name="_Toc66693896"/>
      <w:bookmarkStart w:id="6703" w:name="_Toc74915848"/>
      <w:bookmarkStart w:id="6704" w:name="_Toc76114473"/>
      <w:bookmarkStart w:id="6705" w:name="_Toc76544359"/>
      <w:bookmarkStart w:id="6706" w:name="_Toc82536481"/>
      <w:bookmarkStart w:id="6707" w:name="_Toc89952774"/>
      <w:bookmarkStart w:id="6708" w:name="_Toc98766590"/>
      <w:bookmarkStart w:id="6709" w:name="_Toc99702953"/>
      <w:bookmarkStart w:id="6710" w:name="_Toc106206739"/>
      <w:bookmarkStart w:id="6711" w:name="_Toc115080741"/>
      <w:bookmarkStart w:id="6712" w:name="_Toc120544968"/>
      <w:bookmarkStart w:id="6713" w:name="_Toc120545323"/>
      <w:bookmarkStart w:id="6714" w:name="_Toc120545939"/>
      <w:bookmarkStart w:id="6715" w:name="_Toc120606843"/>
      <w:bookmarkStart w:id="6716" w:name="_Toc120607197"/>
      <w:bookmarkStart w:id="6717" w:name="_Toc120607554"/>
      <w:bookmarkStart w:id="6718" w:name="_Toc120607917"/>
      <w:bookmarkStart w:id="6719" w:name="_Toc120608282"/>
      <w:bookmarkStart w:id="6720" w:name="_Toc120608662"/>
      <w:bookmarkStart w:id="6721" w:name="_Toc120609042"/>
      <w:bookmarkStart w:id="6722" w:name="_Toc120609433"/>
      <w:bookmarkStart w:id="6723" w:name="_Toc120609824"/>
      <w:bookmarkStart w:id="6724" w:name="_Toc120610225"/>
      <w:bookmarkStart w:id="6725" w:name="_Toc120610978"/>
      <w:bookmarkStart w:id="6726" w:name="_Toc120611387"/>
      <w:bookmarkStart w:id="6727" w:name="_Toc120611805"/>
      <w:bookmarkStart w:id="6728" w:name="_Toc120612225"/>
      <w:bookmarkStart w:id="6729" w:name="_Toc120612652"/>
      <w:bookmarkStart w:id="6730" w:name="_Toc120613081"/>
      <w:bookmarkStart w:id="6731" w:name="_Toc120613511"/>
      <w:bookmarkStart w:id="6732" w:name="_Toc120613941"/>
      <w:bookmarkStart w:id="6733" w:name="_Toc120614384"/>
      <w:bookmarkStart w:id="6734" w:name="_Toc120614843"/>
      <w:bookmarkStart w:id="6735" w:name="_Toc120615318"/>
      <w:bookmarkStart w:id="6736" w:name="_Toc120622526"/>
      <w:bookmarkStart w:id="6737" w:name="_Toc120623032"/>
      <w:bookmarkStart w:id="6738" w:name="_Toc120623670"/>
      <w:bookmarkStart w:id="6739" w:name="_Toc120624207"/>
      <w:bookmarkStart w:id="6740" w:name="_Toc120624744"/>
      <w:bookmarkStart w:id="6741" w:name="_Toc120625281"/>
      <w:bookmarkStart w:id="6742" w:name="_Toc120625818"/>
      <w:bookmarkStart w:id="6743" w:name="_Toc120626365"/>
      <w:bookmarkStart w:id="6744" w:name="_Toc120626921"/>
      <w:bookmarkStart w:id="6745" w:name="_Toc120627486"/>
      <w:bookmarkStart w:id="6746" w:name="_Toc120628062"/>
      <w:bookmarkStart w:id="6747" w:name="_Toc120628638"/>
      <w:bookmarkStart w:id="6748" w:name="_Toc120629223"/>
      <w:bookmarkStart w:id="6749" w:name="_Toc120629811"/>
      <w:bookmarkStart w:id="6750" w:name="_Toc120631312"/>
      <w:bookmarkStart w:id="6751" w:name="_Toc120631963"/>
      <w:bookmarkStart w:id="6752" w:name="_Toc120632613"/>
      <w:bookmarkStart w:id="6753" w:name="_Toc120633263"/>
      <w:bookmarkStart w:id="6754" w:name="_Toc120633913"/>
      <w:bookmarkStart w:id="6755" w:name="_Toc120634564"/>
      <w:bookmarkStart w:id="6756" w:name="_Toc120635215"/>
      <w:bookmarkStart w:id="6757" w:name="_Toc121754339"/>
      <w:bookmarkStart w:id="6758" w:name="_Toc121755009"/>
      <w:bookmarkStart w:id="6759" w:name="_Toc121822965"/>
      <w:r w:rsidRPr="0035655D">
        <w:rPr>
          <w:color w:val="000000" w:themeColor="text1"/>
        </w:rPr>
        <w:t>10.</w:t>
      </w:r>
      <w:r w:rsidRPr="0035655D">
        <w:rPr>
          <w:color w:val="000000" w:themeColor="text1"/>
          <w:lang w:val="en-US"/>
        </w:rPr>
        <w:t>6</w:t>
      </w:r>
      <w:r w:rsidRPr="0035655D">
        <w:rPr>
          <w:color w:val="000000" w:themeColor="text1"/>
        </w:rPr>
        <w:t>.5</w:t>
      </w:r>
      <w:r w:rsidRPr="0035655D">
        <w:rPr>
          <w:color w:val="000000" w:themeColor="text1"/>
        </w:rPr>
        <w:tab/>
        <w:t>Test requirements</w:t>
      </w:r>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p>
    <w:p w14:paraId="213F2F25" w14:textId="77777777" w:rsidR="00FA0AAA" w:rsidRPr="0035655D" w:rsidRDefault="00FA0AAA" w:rsidP="00FA0AAA">
      <w:pPr>
        <w:rPr>
          <w:color w:val="000000" w:themeColor="text1"/>
          <w:lang w:eastAsia="ja-JP"/>
        </w:rPr>
      </w:pPr>
      <w:r w:rsidRPr="0035655D">
        <w:rPr>
          <w:color w:val="000000" w:themeColor="text1"/>
          <w:lang w:eastAsia="ja-JP"/>
        </w:rPr>
        <w:t>The requirement shall apply at the RIB</w:t>
      </w:r>
      <w:r w:rsidRPr="0035655D">
        <w:rPr>
          <w:b/>
          <w:color w:val="000000" w:themeColor="text1"/>
          <w:lang w:eastAsia="ja-JP"/>
        </w:rPr>
        <w:t xml:space="preserve"> </w:t>
      </w:r>
      <w:r w:rsidRPr="0035655D">
        <w:rPr>
          <w:color w:val="000000" w:themeColor="text1"/>
          <w:lang w:eastAsia="ja-JP"/>
        </w:rPr>
        <w:t xml:space="preserve">when the </w:t>
      </w:r>
      <w:proofErr w:type="spellStart"/>
      <w:r w:rsidRPr="0035655D">
        <w:rPr>
          <w:color w:val="000000" w:themeColor="text1"/>
          <w:lang w:eastAsia="ja-JP"/>
        </w:rPr>
        <w:t>AoA</w:t>
      </w:r>
      <w:proofErr w:type="spellEnd"/>
      <w:r w:rsidRPr="0035655D">
        <w:rPr>
          <w:color w:val="000000" w:themeColor="text1"/>
          <w:lang w:eastAsia="ja-JP"/>
        </w:rPr>
        <w:t xml:space="preserve"> of the incident wave of the received signal and the interfering signal are from the same direction and are within the </w:t>
      </w:r>
      <w:proofErr w:type="spellStart"/>
      <w:r w:rsidRPr="0035655D">
        <w:rPr>
          <w:i/>
          <w:color w:val="000000" w:themeColor="text1"/>
          <w:lang w:eastAsia="ja-JP"/>
        </w:rPr>
        <w:t>minSENS</w:t>
      </w:r>
      <w:proofErr w:type="spellEnd"/>
      <w:r w:rsidRPr="0035655D">
        <w:rPr>
          <w:i/>
          <w:color w:val="000000" w:themeColor="text1"/>
          <w:lang w:eastAsia="ja-JP"/>
        </w:rPr>
        <w:t xml:space="preserve"> </w:t>
      </w:r>
      <w:proofErr w:type="spellStart"/>
      <w:r w:rsidRPr="0035655D">
        <w:rPr>
          <w:i/>
          <w:color w:val="000000" w:themeColor="text1"/>
          <w:lang w:eastAsia="ja-JP"/>
        </w:rPr>
        <w:t>RoAoA</w:t>
      </w:r>
      <w:proofErr w:type="spellEnd"/>
      <w:r w:rsidRPr="0035655D">
        <w:rPr>
          <w:color w:val="000000" w:themeColor="text1"/>
          <w:lang w:eastAsia="ja-JP"/>
        </w:rPr>
        <w:t>.</w:t>
      </w:r>
    </w:p>
    <w:p w14:paraId="10006EC5" w14:textId="77777777" w:rsidR="00FA0AAA" w:rsidRPr="0035655D" w:rsidRDefault="00FA0AAA" w:rsidP="00FA0AAA">
      <w:pPr>
        <w:rPr>
          <w:color w:val="000000" w:themeColor="text1"/>
          <w:lang w:eastAsia="ja-JP"/>
        </w:rPr>
      </w:pPr>
      <w:r w:rsidRPr="0035655D">
        <w:rPr>
          <w:color w:val="000000" w:themeColor="text1"/>
          <w:lang w:eastAsia="ja-JP"/>
        </w:rPr>
        <w:t xml:space="preserve">The wanted signal applies to </w:t>
      </w:r>
      <w:r w:rsidRPr="0035655D">
        <w:rPr>
          <w:color w:val="000000" w:themeColor="text1"/>
        </w:rPr>
        <w:t xml:space="preserve">each </w:t>
      </w:r>
      <w:r w:rsidRPr="0035655D">
        <w:rPr>
          <w:color w:val="000000" w:themeColor="text1"/>
          <w:lang w:eastAsia="ja-JP"/>
        </w:rPr>
        <w:t xml:space="preserve">supported polarization, under the assumption of </w:t>
      </w:r>
      <w:r w:rsidRPr="0035655D">
        <w:rPr>
          <w:i/>
          <w:color w:val="000000" w:themeColor="text1"/>
          <w:lang w:eastAsia="ja-JP"/>
        </w:rPr>
        <w:t>polarization match.</w:t>
      </w:r>
    </w:p>
    <w:p w14:paraId="7BA62440" w14:textId="77777777" w:rsidR="00FA0AAA" w:rsidRPr="0035655D" w:rsidRDefault="00FA0AAA" w:rsidP="00FA0AAA">
      <w:pPr>
        <w:rPr>
          <w:color w:val="000000" w:themeColor="text1"/>
        </w:rPr>
      </w:pPr>
      <w:r w:rsidRPr="0035655D">
        <w:rPr>
          <w:color w:val="000000" w:themeColor="text1"/>
        </w:rPr>
        <w:t>For OTA wanted and OTA interfering signals provided at the RIB using the parameters in table 10.6.5-1, the following requirements shall be met:</w:t>
      </w:r>
    </w:p>
    <w:p w14:paraId="2FC99D4B" w14:textId="79E0E123" w:rsidR="00FA0AAA" w:rsidRPr="0035655D" w:rsidRDefault="008C3B11" w:rsidP="00FA0AAA">
      <w:pPr>
        <w:pStyle w:val="B1"/>
        <w:rPr>
          <w:color w:val="000000" w:themeColor="text1"/>
        </w:rPr>
      </w:pPr>
      <w:r>
        <w:rPr>
          <w:color w:val="000000" w:themeColor="text1"/>
        </w:rPr>
        <w:t>-</w:t>
      </w:r>
      <w:r>
        <w:rPr>
          <w:color w:val="000000" w:themeColor="text1"/>
        </w:rPr>
        <w:tab/>
      </w:r>
      <w:r w:rsidR="00FA0AAA" w:rsidRPr="0035655D">
        <w:rPr>
          <w:color w:val="000000" w:themeColor="text1"/>
        </w:rPr>
        <w:t>The throughput shall be ≥ 95% of the maximum throughput of the reference measurement channel</w:t>
      </w:r>
      <w:r w:rsidR="00FA0AAA" w:rsidRPr="0035655D">
        <w:rPr>
          <w:color w:val="000000" w:themeColor="text1"/>
          <w:lang w:eastAsia="zh-CN"/>
        </w:rPr>
        <w:t>.</w:t>
      </w:r>
      <w:r w:rsidR="00FA0AAA" w:rsidRPr="0035655D">
        <w:rPr>
          <w:color w:val="000000" w:themeColor="text1"/>
        </w:rPr>
        <w:t xml:space="preserve"> </w:t>
      </w:r>
      <w:r w:rsidR="00FA0AAA" w:rsidRPr="0035655D">
        <w:rPr>
          <w:rFonts w:eastAsia="Osaka"/>
          <w:color w:val="000000" w:themeColor="text1"/>
        </w:rPr>
        <w:t xml:space="preserve">The reference measurement channel for the OTA wanted signal is identified </w:t>
      </w:r>
      <w:r w:rsidR="00FA0AAA" w:rsidRPr="0035655D">
        <w:rPr>
          <w:color w:val="000000" w:themeColor="text1"/>
          <w:lang w:eastAsia="zh-CN"/>
        </w:rPr>
        <w:t xml:space="preserve">in </w:t>
      </w:r>
      <w:r w:rsidR="00FA0AAA" w:rsidRPr="0035655D">
        <w:rPr>
          <w:rFonts w:eastAsia="Osaka"/>
          <w:color w:val="000000" w:themeColor="text1"/>
        </w:rPr>
        <w:t xml:space="preserve">clause 10.3.2 for each </w:t>
      </w:r>
      <w:r w:rsidR="00FA0AAA" w:rsidRPr="0035655D">
        <w:rPr>
          <w:rFonts w:eastAsia="宋体"/>
          <w:i/>
          <w:color w:val="000000" w:themeColor="text1"/>
          <w:lang w:val="en-US" w:eastAsia="zh-CN"/>
        </w:rPr>
        <w:t>SAN</w:t>
      </w:r>
      <w:r w:rsidR="00FA0AAA" w:rsidRPr="0035655D">
        <w:rPr>
          <w:rFonts w:eastAsia="Osaka"/>
          <w:i/>
          <w:color w:val="000000" w:themeColor="text1"/>
        </w:rPr>
        <w:t xml:space="preserve"> channel bandwidth</w:t>
      </w:r>
      <w:r w:rsidR="00FA0AAA" w:rsidRPr="0035655D">
        <w:rPr>
          <w:rFonts w:eastAsia="Osaka"/>
          <w:color w:val="000000" w:themeColor="text1"/>
        </w:rPr>
        <w:t xml:space="preserve"> and further specified in annex A.1. </w:t>
      </w:r>
    </w:p>
    <w:p w14:paraId="64A40B41" w14:textId="77777777" w:rsidR="00FA0AAA" w:rsidRPr="0035655D" w:rsidRDefault="00FA0AAA" w:rsidP="00FA0AAA">
      <w:pPr>
        <w:rPr>
          <w:color w:val="000000" w:themeColor="text1"/>
          <w:lang w:eastAsia="zh-CN"/>
        </w:rPr>
      </w:pPr>
      <w:r w:rsidRPr="0035655D">
        <w:rPr>
          <w:color w:val="000000" w:themeColor="text1"/>
          <w:lang w:eastAsia="zh-CN"/>
        </w:rPr>
        <w:t xml:space="preserve">For </w:t>
      </w:r>
      <w:r w:rsidRPr="0035655D">
        <w:rPr>
          <w:i/>
          <w:iCs/>
          <w:color w:val="000000" w:themeColor="text1"/>
          <w:lang w:val="en-US" w:eastAsia="zh-CN"/>
        </w:rPr>
        <w:t>SAN</w:t>
      </w:r>
      <w:r w:rsidRPr="0035655D">
        <w:rPr>
          <w:i/>
          <w:color w:val="000000" w:themeColor="text1"/>
          <w:lang w:eastAsia="zh-CN"/>
        </w:rPr>
        <w:t xml:space="preserve"> type 1-O</w:t>
      </w:r>
      <w:r w:rsidRPr="0035655D">
        <w:rPr>
          <w:color w:val="000000" w:themeColor="text1"/>
          <w:lang w:eastAsia="zh-CN"/>
        </w:rPr>
        <w:t xml:space="preserve"> </w:t>
      </w:r>
      <w:r w:rsidRPr="0035655D">
        <w:rPr>
          <w:color w:val="000000" w:themeColor="text1"/>
        </w:rPr>
        <w:t xml:space="preserve">the OTA out-of-band </w:t>
      </w:r>
      <w:r w:rsidRPr="0035655D">
        <w:rPr>
          <w:color w:val="000000" w:themeColor="text1"/>
          <w:lang w:eastAsia="zh-CN"/>
        </w:rPr>
        <w:t xml:space="preserve">blocking requirement </w:t>
      </w:r>
      <w:r w:rsidRPr="0035655D">
        <w:rPr>
          <w:color w:val="000000" w:themeColor="text1"/>
        </w:rPr>
        <w:t>apply</w:t>
      </w:r>
      <w:r w:rsidRPr="0035655D">
        <w:rPr>
          <w:color w:val="000000" w:themeColor="text1"/>
          <w:lang w:eastAsia="zh-CN"/>
        </w:rPr>
        <w:t xml:space="preserve"> from 30 MHz to </w:t>
      </w:r>
      <w:proofErr w:type="spellStart"/>
      <w:r w:rsidRPr="0035655D">
        <w:rPr>
          <w:color w:val="000000" w:themeColor="text1"/>
        </w:rPr>
        <w:t>F</w:t>
      </w:r>
      <w:r w:rsidRPr="0035655D">
        <w:rPr>
          <w:color w:val="000000" w:themeColor="text1"/>
          <w:vertAlign w:val="subscript"/>
        </w:rPr>
        <w:t>UL</w:t>
      </w:r>
      <w:proofErr w:type="gramStart"/>
      <w:r w:rsidRPr="0035655D">
        <w:rPr>
          <w:color w:val="000000" w:themeColor="text1"/>
          <w:vertAlign w:val="subscript"/>
        </w:rPr>
        <w:t>,low</w:t>
      </w:r>
      <w:proofErr w:type="spellEnd"/>
      <w:proofErr w:type="gramEnd"/>
      <w:r w:rsidRPr="0035655D">
        <w:rPr>
          <w:color w:val="000000" w:themeColor="text1"/>
        </w:rPr>
        <w:t xml:space="preserve"> -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and from </w:t>
      </w:r>
      <w:proofErr w:type="spellStart"/>
      <w:r w:rsidRPr="0035655D">
        <w:rPr>
          <w:color w:val="000000" w:themeColor="text1"/>
        </w:rPr>
        <w:t>F</w:t>
      </w:r>
      <w:r w:rsidRPr="0035655D">
        <w:rPr>
          <w:color w:val="000000" w:themeColor="text1"/>
          <w:vertAlign w:val="subscript"/>
        </w:rPr>
        <w:t>UL,high</w:t>
      </w:r>
      <w:proofErr w:type="spellEnd"/>
      <w:r w:rsidRPr="0035655D">
        <w:rPr>
          <w:color w:val="000000" w:themeColor="text1"/>
        </w:rPr>
        <w:t xml:space="preserve"> +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up to 12750 MHz</w:t>
      </w:r>
      <w:r w:rsidRPr="0035655D">
        <w:rPr>
          <w:color w:val="000000" w:themeColor="text1"/>
          <w:lang w:eastAsia="zh-CN"/>
        </w:rPr>
        <w:t>,</w:t>
      </w:r>
      <w:r w:rsidRPr="0035655D">
        <w:rPr>
          <w:color w:val="000000" w:themeColor="text1"/>
        </w:rPr>
        <w:t xml:space="preserve"> including the downlink frequency range of the SAN </w:t>
      </w:r>
      <w:r w:rsidRPr="0035655D">
        <w:rPr>
          <w:i/>
          <w:color w:val="000000" w:themeColor="text1"/>
        </w:rPr>
        <w:t>operating band</w:t>
      </w:r>
      <w:r w:rsidRPr="0035655D">
        <w:rPr>
          <w:color w:val="000000" w:themeColor="text1"/>
          <w:lang w:eastAsia="zh-CN"/>
        </w:rPr>
        <w:t xml:space="preserve">. </w:t>
      </w:r>
      <w:r w:rsidRPr="0035655D">
        <w:rPr>
          <w:color w:val="000000" w:themeColor="text1"/>
        </w:rPr>
        <w:t xml:space="preserve">The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for </w:t>
      </w:r>
      <w:r w:rsidRPr="0035655D">
        <w:rPr>
          <w:i/>
          <w:iCs/>
          <w:color w:val="000000" w:themeColor="text1"/>
          <w:lang w:val="en-US" w:eastAsia="zh-CN"/>
        </w:rPr>
        <w:t>SAN</w:t>
      </w:r>
      <w:r w:rsidRPr="0035655D">
        <w:rPr>
          <w:i/>
          <w:color w:val="000000" w:themeColor="text1"/>
          <w:lang w:eastAsia="zh-CN"/>
        </w:rPr>
        <w:t xml:space="preserve"> type 1-O</w:t>
      </w:r>
      <w:r w:rsidRPr="0035655D">
        <w:rPr>
          <w:color w:val="000000" w:themeColor="text1"/>
        </w:rPr>
        <w:t xml:space="preserve"> is defined in table 10.6.5-2.</w:t>
      </w:r>
    </w:p>
    <w:p w14:paraId="0450A19F" w14:textId="77777777" w:rsidR="00FA0AAA" w:rsidRPr="0035655D" w:rsidRDefault="00FA0AAA" w:rsidP="00FA0AAA">
      <w:pPr>
        <w:pStyle w:val="TH"/>
        <w:rPr>
          <w:color w:val="000000" w:themeColor="text1"/>
        </w:rPr>
      </w:pPr>
      <w:r w:rsidRPr="0035655D">
        <w:rPr>
          <w:rFonts w:eastAsia="Osaka"/>
          <w:color w:val="000000" w:themeColor="text1"/>
        </w:rPr>
        <w:t xml:space="preserve">Table 10.6.5-1: </w:t>
      </w:r>
      <w:r w:rsidRPr="0035655D">
        <w:rPr>
          <w:color w:val="000000" w:themeColor="text1"/>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3986"/>
        <w:gridCol w:w="2595"/>
      </w:tblGrid>
      <w:tr w:rsidR="00FA0AAA" w:rsidRPr="0035655D" w14:paraId="56C52975" w14:textId="77777777" w:rsidTr="00484BD9">
        <w:trPr>
          <w:cantSplit/>
          <w:jc w:val="center"/>
        </w:trPr>
        <w:tc>
          <w:tcPr>
            <w:tcW w:w="0" w:type="auto"/>
            <w:tcBorders>
              <w:top w:val="single" w:sz="4" w:space="0" w:color="auto"/>
              <w:left w:val="single" w:sz="4" w:space="0" w:color="auto"/>
              <w:bottom w:val="single" w:sz="4" w:space="0" w:color="auto"/>
              <w:right w:val="single" w:sz="4" w:space="0" w:color="auto"/>
            </w:tcBorders>
          </w:tcPr>
          <w:p w14:paraId="2454FE8C" w14:textId="77777777" w:rsidR="00FA0AAA" w:rsidRPr="0035655D" w:rsidRDefault="00FA0AAA" w:rsidP="00484BD9">
            <w:pPr>
              <w:pStyle w:val="TAH"/>
              <w:rPr>
                <w:color w:val="000000" w:themeColor="text1"/>
              </w:rPr>
            </w:pPr>
            <w:r w:rsidRPr="0035655D">
              <w:rPr>
                <w:rFonts w:cs="Arial"/>
                <w:color w:val="000000" w:themeColor="text1"/>
              </w:rPr>
              <w:t>Wanted signal mean power (</w:t>
            </w:r>
            <w:proofErr w:type="spellStart"/>
            <w:r w:rsidRPr="0035655D">
              <w:rPr>
                <w:rFonts w:cs="Arial"/>
                <w:color w:val="000000" w:themeColor="text1"/>
              </w:rPr>
              <w:t>dBm</w:t>
            </w:r>
            <w:proofErr w:type="spellEnd"/>
            <w:r w:rsidRPr="0035655D">
              <w:rPr>
                <w:rFonts w:cs="Arial"/>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6BB5F3A9" w14:textId="77777777" w:rsidR="00FA0AAA" w:rsidRPr="0035655D" w:rsidRDefault="00FA0AAA" w:rsidP="00484BD9">
            <w:pPr>
              <w:pStyle w:val="TAH"/>
              <w:rPr>
                <w:color w:val="000000" w:themeColor="text1"/>
              </w:rPr>
            </w:pPr>
            <w:r w:rsidRPr="0035655D">
              <w:rPr>
                <w:rFonts w:cs="Arial"/>
                <w:color w:val="000000" w:themeColor="text1"/>
              </w:rPr>
              <w:t>Interfering signal RMS field-strength (V/m)</w:t>
            </w:r>
          </w:p>
        </w:tc>
        <w:tc>
          <w:tcPr>
            <w:tcW w:w="0" w:type="auto"/>
            <w:tcBorders>
              <w:top w:val="single" w:sz="4" w:space="0" w:color="auto"/>
              <w:left w:val="single" w:sz="4" w:space="0" w:color="auto"/>
              <w:bottom w:val="single" w:sz="4" w:space="0" w:color="auto"/>
              <w:right w:val="single" w:sz="4" w:space="0" w:color="auto"/>
            </w:tcBorders>
          </w:tcPr>
          <w:p w14:paraId="3E517A14" w14:textId="77777777" w:rsidR="00FA0AAA" w:rsidRPr="0035655D" w:rsidRDefault="00FA0AAA" w:rsidP="00484BD9">
            <w:pPr>
              <w:pStyle w:val="TAH"/>
              <w:rPr>
                <w:color w:val="000000" w:themeColor="text1"/>
              </w:rPr>
            </w:pPr>
            <w:r w:rsidRPr="0035655D">
              <w:rPr>
                <w:rFonts w:cs="Arial"/>
                <w:color w:val="000000" w:themeColor="text1"/>
              </w:rPr>
              <w:t>Type of interfering signal</w:t>
            </w:r>
          </w:p>
        </w:tc>
      </w:tr>
      <w:tr w:rsidR="00FA0AAA" w:rsidRPr="0035655D" w14:paraId="2D58AA7C" w14:textId="77777777" w:rsidTr="00484BD9">
        <w:trPr>
          <w:cantSplit/>
          <w:jc w:val="center"/>
        </w:trPr>
        <w:tc>
          <w:tcPr>
            <w:tcW w:w="0" w:type="auto"/>
            <w:tcBorders>
              <w:top w:val="single" w:sz="4" w:space="0" w:color="auto"/>
              <w:left w:val="single" w:sz="4" w:space="0" w:color="auto"/>
              <w:bottom w:val="single" w:sz="4" w:space="0" w:color="auto"/>
              <w:right w:val="single" w:sz="4" w:space="0" w:color="auto"/>
            </w:tcBorders>
          </w:tcPr>
          <w:p w14:paraId="64D43F53" w14:textId="77777777" w:rsidR="00FA0AAA" w:rsidRPr="0035655D" w:rsidRDefault="00FA0AAA" w:rsidP="00484BD9">
            <w:pPr>
              <w:pStyle w:val="TAC"/>
              <w:rPr>
                <w:color w:val="000000" w:themeColor="text1"/>
              </w:rPr>
            </w:pPr>
            <w:proofErr w:type="spellStart"/>
            <w:r w:rsidRPr="0035655D">
              <w:rPr>
                <w:rFonts w:cs="Arial"/>
                <w:color w:val="000000" w:themeColor="text1"/>
              </w:rPr>
              <w:t>EIS</w:t>
            </w:r>
            <w:r w:rsidRPr="0035655D">
              <w:rPr>
                <w:rFonts w:cs="Arial"/>
                <w:color w:val="000000" w:themeColor="text1"/>
                <w:vertAlign w:val="subscript"/>
              </w:rPr>
              <w:t>minSENS</w:t>
            </w:r>
            <w:proofErr w:type="spellEnd"/>
            <w:r w:rsidRPr="0035655D">
              <w:rPr>
                <w:rFonts w:cs="Arial"/>
                <w:color w:val="000000" w:themeColor="text1"/>
              </w:rPr>
              <w:t xml:space="preserve"> + 6 dB</w:t>
            </w:r>
          </w:p>
          <w:p w14:paraId="3D8E3A7B" w14:textId="77777777" w:rsidR="00FA0AAA" w:rsidRPr="0035655D" w:rsidRDefault="00FA0AAA" w:rsidP="00484BD9">
            <w:pPr>
              <w:pStyle w:val="TAC"/>
              <w:rPr>
                <w:color w:val="000000" w:themeColor="text1"/>
              </w:rPr>
            </w:pPr>
            <w:r w:rsidRPr="0035655D">
              <w:rPr>
                <w:rFonts w:cs="Arial"/>
                <w:color w:val="000000" w:themeColor="text1"/>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146646AB" w14:textId="77777777" w:rsidR="00FA0AAA" w:rsidRPr="0035655D" w:rsidRDefault="00FA0AAA" w:rsidP="00484BD9">
            <w:pPr>
              <w:pStyle w:val="TAC"/>
              <w:rPr>
                <w:color w:val="000000" w:themeColor="text1"/>
              </w:rPr>
            </w:pPr>
            <w:r w:rsidRPr="0035655D">
              <w:rPr>
                <w:color w:val="000000" w:themeColor="text1"/>
              </w:rPr>
              <w:t>0.0029</w:t>
            </w:r>
          </w:p>
          <w:p w14:paraId="32B1DAA0" w14:textId="77777777" w:rsidR="00FA0AAA" w:rsidRPr="0035655D" w:rsidRDefault="00FA0AAA" w:rsidP="00484BD9">
            <w:pPr>
              <w:pStyle w:val="TAC"/>
              <w:rPr>
                <w:color w:val="000000" w:themeColor="text1"/>
              </w:rPr>
            </w:pPr>
            <w:r w:rsidRPr="0035655D">
              <w:rPr>
                <w:rFonts w:cs="Arial"/>
                <w:color w:val="000000" w:themeColor="text1"/>
              </w:rPr>
              <w:t>(NOTE 2)</w:t>
            </w:r>
          </w:p>
        </w:tc>
        <w:tc>
          <w:tcPr>
            <w:tcW w:w="0" w:type="auto"/>
            <w:tcBorders>
              <w:top w:val="single" w:sz="4" w:space="0" w:color="auto"/>
              <w:left w:val="single" w:sz="4" w:space="0" w:color="auto"/>
              <w:bottom w:val="single" w:sz="4" w:space="0" w:color="auto"/>
              <w:right w:val="single" w:sz="4" w:space="0" w:color="auto"/>
            </w:tcBorders>
          </w:tcPr>
          <w:p w14:paraId="6C1CF10F" w14:textId="77777777" w:rsidR="00FA0AAA" w:rsidRPr="0035655D" w:rsidRDefault="00FA0AAA" w:rsidP="00484BD9">
            <w:pPr>
              <w:pStyle w:val="TAC"/>
              <w:rPr>
                <w:color w:val="000000" w:themeColor="text1"/>
              </w:rPr>
            </w:pPr>
            <w:r w:rsidRPr="0035655D">
              <w:rPr>
                <w:color w:val="000000" w:themeColor="text1"/>
              </w:rPr>
              <w:t>CW carrier</w:t>
            </w:r>
          </w:p>
        </w:tc>
      </w:tr>
      <w:tr w:rsidR="00FA0AAA" w:rsidRPr="0035655D" w14:paraId="28C8404B" w14:textId="77777777" w:rsidTr="00484BD9">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D912F63" w14:textId="77777777" w:rsidR="00FA0AAA" w:rsidRPr="0035655D" w:rsidRDefault="00FA0AAA" w:rsidP="00484BD9">
            <w:pPr>
              <w:pStyle w:val="TAN"/>
              <w:rPr>
                <w:color w:val="000000" w:themeColor="text1"/>
              </w:rPr>
            </w:pPr>
            <w:r w:rsidRPr="0035655D">
              <w:rPr>
                <w:color w:val="000000" w:themeColor="text1"/>
              </w:rPr>
              <w:t>NOTE 1:</w:t>
            </w:r>
            <w:r w:rsidRPr="0035655D">
              <w:rPr>
                <w:color w:val="000000" w:themeColor="text1"/>
              </w:rPr>
              <w:tab/>
            </w:r>
            <w:proofErr w:type="spellStart"/>
            <w:r w:rsidRPr="0035655D">
              <w:rPr>
                <w:color w:val="000000" w:themeColor="text1"/>
              </w:rPr>
              <w:t>EIS</w:t>
            </w:r>
            <w:r w:rsidRPr="0035655D">
              <w:rPr>
                <w:color w:val="000000" w:themeColor="text1"/>
                <w:vertAlign w:val="subscript"/>
              </w:rPr>
              <w:t>minSENS</w:t>
            </w:r>
            <w:proofErr w:type="spellEnd"/>
            <w:r w:rsidRPr="0035655D">
              <w:rPr>
                <w:color w:val="000000" w:themeColor="text1"/>
              </w:rPr>
              <w:t xml:space="preserve"> depends on the </w:t>
            </w:r>
            <w:r w:rsidRPr="0035655D">
              <w:rPr>
                <w:i/>
                <w:color w:val="000000" w:themeColor="text1"/>
              </w:rPr>
              <w:t>channel bandwidth</w:t>
            </w:r>
            <w:r w:rsidRPr="0035655D">
              <w:rPr>
                <w:color w:val="000000" w:themeColor="text1"/>
              </w:rPr>
              <w:t xml:space="preserve"> as specified in clause </w:t>
            </w:r>
            <w:r w:rsidRPr="0035655D">
              <w:rPr>
                <w:rFonts w:hint="eastAsia"/>
                <w:color w:val="000000" w:themeColor="text1"/>
                <w:lang w:val="en-US" w:eastAsia="zh-CN"/>
              </w:rPr>
              <w:t>10</w:t>
            </w:r>
            <w:r w:rsidRPr="0035655D">
              <w:rPr>
                <w:color w:val="000000" w:themeColor="text1"/>
              </w:rPr>
              <w:t>.2.</w:t>
            </w:r>
          </w:p>
          <w:p w14:paraId="05D3C8BA" w14:textId="77777777" w:rsidR="00FA0AAA" w:rsidRPr="0035655D" w:rsidRDefault="00FA0AAA" w:rsidP="00484BD9">
            <w:pPr>
              <w:pStyle w:val="TAN"/>
              <w:rPr>
                <w:color w:val="000000" w:themeColor="text1"/>
              </w:rPr>
            </w:pPr>
            <w:r w:rsidRPr="0035655D">
              <w:rPr>
                <w:color w:val="000000" w:themeColor="text1"/>
              </w:rPr>
              <w:t>NOTE 2:</w:t>
            </w:r>
            <w:r w:rsidRPr="0035655D">
              <w:rPr>
                <w:color w:val="000000" w:themeColor="text1"/>
              </w:rPr>
              <w:tab/>
              <w:t xml:space="preserve">The RMS field-strength level in V/m is related to the interferer EIRP level at a distance described as </w:t>
            </w:r>
            <w:r w:rsidRPr="0035655D">
              <w:rPr>
                <w:color w:val="000000" w:themeColor="text1"/>
                <w:position w:val="-24"/>
              </w:rPr>
              <w:object w:dxaOrig="1030" w:dyaOrig="620" w14:anchorId="15240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0.6pt" o:ole="">
                  <v:imagedata r:id="rId10" o:title=""/>
                </v:shape>
                <o:OLEObject Type="Embed" ProgID="Equation.3" ShapeID="_x0000_i1025" DrawAspect="Content" ObjectID="_1738166360" r:id="rId11"/>
              </w:object>
            </w:r>
            <w:r w:rsidRPr="0035655D">
              <w:rPr>
                <w:color w:val="000000" w:themeColor="text1"/>
              </w:rPr>
              <w:t>, where EIRP is in W and r is in m.</w:t>
            </w:r>
          </w:p>
        </w:tc>
      </w:tr>
    </w:tbl>
    <w:p w14:paraId="255743FB" w14:textId="77777777" w:rsidR="00FA0AAA" w:rsidRPr="0035655D" w:rsidRDefault="00FA0AAA" w:rsidP="00FA0AAA">
      <w:pPr>
        <w:rPr>
          <w:color w:val="000000" w:themeColor="text1"/>
        </w:rPr>
      </w:pPr>
    </w:p>
    <w:p w14:paraId="1FD7B9A5" w14:textId="77777777" w:rsidR="00FA0AAA" w:rsidRPr="0035655D" w:rsidRDefault="00FA0AAA" w:rsidP="00FA0AAA">
      <w:pPr>
        <w:pStyle w:val="TH"/>
        <w:rPr>
          <w:rFonts w:eastAsia="宋体"/>
          <w:iCs/>
          <w:color w:val="000000" w:themeColor="text1"/>
          <w:lang w:val="en-US" w:eastAsia="zh-CN"/>
        </w:rPr>
      </w:pPr>
      <w:r w:rsidRPr="0035655D">
        <w:rPr>
          <w:color w:val="000000" w:themeColor="text1"/>
        </w:rPr>
        <w:t xml:space="preserve">Table 10.6.5-2: </w:t>
      </w: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offset for satellite </w:t>
      </w:r>
      <w:r w:rsidRPr="0035655D">
        <w:rPr>
          <w:i/>
          <w:color w:val="000000" w:themeColor="text1"/>
        </w:rPr>
        <w:t>operating bands</w:t>
      </w:r>
      <w:r w:rsidRPr="0035655D">
        <w:rPr>
          <w:rFonts w:eastAsia="宋体"/>
          <w:i/>
          <w:color w:val="000000" w:themeColor="text1"/>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A0AAA" w:rsidRPr="0035655D" w14:paraId="3C43173B" w14:textId="77777777" w:rsidTr="00484BD9">
        <w:trPr>
          <w:cantSplit/>
          <w:jc w:val="center"/>
        </w:trPr>
        <w:tc>
          <w:tcPr>
            <w:tcW w:w="1344" w:type="dxa"/>
          </w:tcPr>
          <w:p w14:paraId="31F9B108" w14:textId="77777777" w:rsidR="00FA0AAA" w:rsidRPr="0035655D" w:rsidRDefault="00FA0AAA" w:rsidP="00484BD9">
            <w:pPr>
              <w:pStyle w:val="TAH"/>
              <w:rPr>
                <w:color w:val="000000" w:themeColor="text1"/>
                <w:lang w:eastAsia="zh-CN"/>
              </w:rPr>
            </w:pPr>
            <w:r w:rsidRPr="0035655D">
              <w:rPr>
                <w:color w:val="000000" w:themeColor="text1"/>
                <w:lang w:val="fr-FR" w:eastAsia="zh-CN"/>
              </w:rPr>
              <w:t>SAN</w:t>
            </w:r>
            <w:r w:rsidRPr="0035655D">
              <w:rPr>
                <w:color w:val="000000" w:themeColor="text1"/>
                <w:lang w:eastAsia="zh-CN"/>
              </w:rPr>
              <w:t xml:space="preserve"> type</w:t>
            </w:r>
          </w:p>
        </w:tc>
        <w:tc>
          <w:tcPr>
            <w:tcW w:w="3472" w:type="dxa"/>
            <w:shd w:val="clear" w:color="auto" w:fill="auto"/>
          </w:tcPr>
          <w:p w14:paraId="53093B53" w14:textId="77777777" w:rsidR="00FA0AAA" w:rsidRPr="0035655D" w:rsidRDefault="00FA0AAA" w:rsidP="00484BD9">
            <w:pPr>
              <w:pStyle w:val="TAH"/>
              <w:rPr>
                <w:color w:val="000000" w:themeColor="text1"/>
              </w:rPr>
            </w:pPr>
            <w:r w:rsidRPr="0035655D">
              <w:rPr>
                <w:i/>
                <w:color w:val="000000" w:themeColor="text1"/>
              </w:rPr>
              <w:t>Operating band</w:t>
            </w:r>
            <w:r w:rsidRPr="0035655D">
              <w:rPr>
                <w:color w:val="000000" w:themeColor="text1"/>
              </w:rPr>
              <w:t xml:space="preserve"> characteristics</w:t>
            </w:r>
          </w:p>
        </w:tc>
        <w:tc>
          <w:tcPr>
            <w:tcW w:w="1219" w:type="dxa"/>
            <w:shd w:val="clear" w:color="auto" w:fill="auto"/>
          </w:tcPr>
          <w:p w14:paraId="2435BA91" w14:textId="77777777" w:rsidR="00FA0AAA" w:rsidRPr="0035655D" w:rsidRDefault="00FA0AAA" w:rsidP="00484BD9">
            <w:pPr>
              <w:pStyle w:val="TAH"/>
              <w:rPr>
                <w:color w:val="000000" w:themeColor="text1"/>
              </w:rPr>
            </w:pPr>
            <w:proofErr w:type="spellStart"/>
            <w:r w:rsidRPr="0035655D">
              <w:rPr>
                <w:color w:val="000000" w:themeColor="text1"/>
              </w:rPr>
              <w:t>Δf</w:t>
            </w:r>
            <w:r w:rsidRPr="0035655D">
              <w:rPr>
                <w:color w:val="000000" w:themeColor="text1"/>
                <w:vertAlign w:val="subscript"/>
              </w:rPr>
              <w:t>OOB</w:t>
            </w:r>
            <w:proofErr w:type="spellEnd"/>
            <w:r w:rsidRPr="0035655D">
              <w:rPr>
                <w:color w:val="000000" w:themeColor="text1"/>
              </w:rPr>
              <w:t xml:space="preserve"> (MHz)</w:t>
            </w:r>
          </w:p>
        </w:tc>
      </w:tr>
      <w:tr w:rsidR="00FA0AAA" w:rsidRPr="0035655D" w14:paraId="01FD1D10" w14:textId="77777777" w:rsidTr="00484BD9">
        <w:trPr>
          <w:cantSplit/>
          <w:jc w:val="center"/>
        </w:trPr>
        <w:tc>
          <w:tcPr>
            <w:tcW w:w="1344" w:type="dxa"/>
          </w:tcPr>
          <w:p w14:paraId="74DF0201" w14:textId="77777777" w:rsidR="00FA0AAA" w:rsidRPr="0035655D" w:rsidRDefault="00FA0AAA" w:rsidP="00484BD9">
            <w:pPr>
              <w:pStyle w:val="TAL"/>
              <w:rPr>
                <w:color w:val="000000" w:themeColor="text1"/>
              </w:rPr>
            </w:pPr>
            <w:r w:rsidRPr="0035655D">
              <w:rPr>
                <w:i/>
                <w:color w:val="000000" w:themeColor="text1"/>
                <w:lang w:eastAsia="zh-CN"/>
              </w:rPr>
              <w:t>SAN type 1-O</w:t>
            </w:r>
          </w:p>
        </w:tc>
        <w:tc>
          <w:tcPr>
            <w:tcW w:w="3472" w:type="dxa"/>
            <w:shd w:val="clear" w:color="auto" w:fill="auto"/>
          </w:tcPr>
          <w:p w14:paraId="2A5CDCD2" w14:textId="77777777" w:rsidR="00FA0AAA" w:rsidRPr="0035655D" w:rsidRDefault="00FA0AAA" w:rsidP="00484BD9">
            <w:pPr>
              <w:pStyle w:val="TAL"/>
              <w:rPr>
                <w:color w:val="000000" w:themeColor="text1"/>
              </w:rPr>
            </w:pPr>
            <w:proofErr w:type="spellStart"/>
            <w:r w:rsidRPr="0035655D">
              <w:rPr>
                <w:rFonts w:cs="Arial"/>
                <w:color w:val="000000" w:themeColor="text1"/>
              </w:rPr>
              <w:t>F</w:t>
            </w:r>
            <w:r w:rsidRPr="0035655D">
              <w:rPr>
                <w:rFonts w:cs="Arial"/>
                <w:color w:val="000000" w:themeColor="text1"/>
                <w:vertAlign w:val="subscript"/>
              </w:rPr>
              <w:t>UL,high</w:t>
            </w:r>
            <w:proofErr w:type="spellEnd"/>
            <w:r w:rsidRPr="0035655D">
              <w:rPr>
                <w:color w:val="000000" w:themeColor="text1"/>
              </w:rPr>
              <w:t xml:space="preserve"> – </w:t>
            </w:r>
            <w:proofErr w:type="spellStart"/>
            <w:r w:rsidRPr="0035655D">
              <w:rPr>
                <w:rFonts w:cs="Arial"/>
                <w:color w:val="000000" w:themeColor="text1"/>
              </w:rPr>
              <w:t>F</w:t>
            </w:r>
            <w:r w:rsidRPr="0035655D">
              <w:rPr>
                <w:rFonts w:cs="Arial"/>
                <w:color w:val="000000" w:themeColor="text1"/>
                <w:vertAlign w:val="subscript"/>
              </w:rPr>
              <w:t>UL,low</w:t>
            </w:r>
            <w:proofErr w:type="spellEnd"/>
            <w:r w:rsidRPr="0035655D">
              <w:rPr>
                <w:rFonts w:cs="Arial"/>
                <w:color w:val="000000" w:themeColor="text1"/>
              </w:rPr>
              <w:t xml:space="preserve"> &lt; 1</w:t>
            </w:r>
            <w:r w:rsidRPr="0035655D">
              <w:rPr>
                <w:rFonts w:cs="Arial"/>
                <w:color w:val="000000" w:themeColor="text1"/>
                <w:lang w:eastAsia="zh-CN"/>
              </w:rPr>
              <w:t>00 MHz</w:t>
            </w:r>
          </w:p>
        </w:tc>
        <w:tc>
          <w:tcPr>
            <w:tcW w:w="1219" w:type="dxa"/>
            <w:shd w:val="clear" w:color="auto" w:fill="auto"/>
          </w:tcPr>
          <w:p w14:paraId="479032E4" w14:textId="77777777" w:rsidR="00FA0AAA" w:rsidRPr="0035655D" w:rsidRDefault="00FA0AAA" w:rsidP="00484BD9">
            <w:pPr>
              <w:pStyle w:val="TAC"/>
              <w:rPr>
                <w:color w:val="000000" w:themeColor="text1"/>
              </w:rPr>
            </w:pPr>
            <w:r w:rsidRPr="0035655D">
              <w:rPr>
                <w:color w:val="000000" w:themeColor="text1"/>
              </w:rPr>
              <w:t>20</w:t>
            </w:r>
          </w:p>
        </w:tc>
      </w:tr>
    </w:tbl>
    <w:p w14:paraId="23EBC78D" w14:textId="77777777" w:rsidR="003E0EA6" w:rsidRDefault="003E0EA6" w:rsidP="001A27EE">
      <w:pPr>
        <w:rPr>
          <w:lang w:eastAsia="zh-CN"/>
        </w:rPr>
      </w:pPr>
    </w:p>
    <w:p w14:paraId="275341DE" w14:textId="6334664F" w:rsidR="003E0EA6" w:rsidRDefault="003E0EA6" w:rsidP="003E0EA6">
      <w:pPr>
        <w:pStyle w:val="2"/>
        <w:rPr>
          <w:lang w:eastAsia="zh-CN"/>
        </w:rPr>
      </w:pPr>
      <w:bookmarkStart w:id="6760" w:name="_Toc120544969"/>
      <w:bookmarkStart w:id="6761" w:name="_Toc120545324"/>
      <w:bookmarkStart w:id="6762" w:name="_Toc120545940"/>
      <w:bookmarkStart w:id="6763" w:name="_Toc120606844"/>
      <w:bookmarkStart w:id="6764" w:name="_Toc120607198"/>
      <w:bookmarkStart w:id="6765" w:name="_Toc120607555"/>
      <w:bookmarkStart w:id="6766" w:name="_Toc120607918"/>
      <w:bookmarkStart w:id="6767" w:name="_Toc120608283"/>
      <w:bookmarkStart w:id="6768" w:name="_Toc120608663"/>
      <w:bookmarkStart w:id="6769" w:name="_Toc120609043"/>
      <w:bookmarkStart w:id="6770" w:name="_Toc120609434"/>
      <w:bookmarkStart w:id="6771" w:name="_Toc120609825"/>
      <w:bookmarkStart w:id="6772" w:name="_Toc120610226"/>
      <w:bookmarkStart w:id="6773" w:name="_Toc120610979"/>
      <w:bookmarkStart w:id="6774" w:name="_Toc120611388"/>
      <w:bookmarkStart w:id="6775" w:name="_Toc120611806"/>
      <w:bookmarkStart w:id="6776" w:name="_Toc120612226"/>
      <w:bookmarkStart w:id="6777" w:name="_Toc120612653"/>
      <w:bookmarkStart w:id="6778" w:name="_Toc120613082"/>
      <w:bookmarkStart w:id="6779" w:name="_Toc120613512"/>
      <w:bookmarkStart w:id="6780" w:name="_Toc120613942"/>
      <w:bookmarkStart w:id="6781" w:name="_Toc120614385"/>
      <w:bookmarkStart w:id="6782" w:name="_Toc120614844"/>
      <w:bookmarkStart w:id="6783" w:name="_Toc120615319"/>
      <w:bookmarkStart w:id="6784" w:name="_Toc120622527"/>
      <w:bookmarkStart w:id="6785" w:name="_Toc120623033"/>
      <w:bookmarkStart w:id="6786" w:name="_Toc120623671"/>
      <w:bookmarkStart w:id="6787" w:name="_Toc120624208"/>
      <w:bookmarkStart w:id="6788" w:name="_Toc120624745"/>
      <w:bookmarkStart w:id="6789" w:name="_Toc120625282"/>
      <w:bookmarkStart w:id="6790" w:name="_Toc120625819"/>
      <w:bookmarkStart w:id="6791" w:name="_Toc120626366"/>
      <w:bookmarkStart w:id="6792" w:name="_Toc120626922"/>
      <w:bookmarkStart w:id="6793" w:name="_Toc120627487"/>
      <w:bookmarkStart w:id="6794" w:name="_Toc120628063"/>
      <w:bookmarkStart w:id="6795" w:name="_Toc120628639"/>
      <w:bookmarkStart w:id="6796" w:name="_Toc120629224"/>
      <w:bookmarkStart w:id="6797" w:name="_Toc120629812"/>
      <w:bookmarkStart w:id="6798" w:name="_Toc120631313"/>
      <w:bookmarkStart w:id="6799" w:name="_Toc120631964"/>
      <w:bookmarkStart w:id="6800" w:name="_Toc120632614"/>
      <w:bookmarkStart w:id="6801" w:name="_Toc120633264"/>
      <w:bookmarkStart w:id="6802" w:name="_Toc120633914"/>
      <w:bookmarkStart w:id="6803" w:name="_Toc120634565"/>
      <w:bookmarkStart w:id="6804" w:name="_Toc120635216"/>
      <w:bookmarkStart w:id="6805" w:name="_Toc121754340"/>
      <w:bookmarkStart w:id="6806" w:name="_Toc121755010"/>
      <w:bookmarkStart w:id="6807" w:name="_Toc121822966"/>
      <w:r>
        <w:rPr>
          <w:rFonts w:hint="eastAsia"/>
          <w:lang w:eastAsia="zh-CN"/>
        </w:rPr>
        <w:t>10.7</w:t>
      </w:r>
      <w:r>
        <w:rPr>
          <w:rFonts w:hint="eastAsia"/>
          <w:lang w:eastAsia="zh-CN"/>
        </w:rPr>
        <w:tab/>
        <w:t>OTA receiver spurious emissions</w:t>
      </w:r>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p>
    <w:p w14:paraId="6C45D012" w14:textId="7EA4EE19" w:rsidR="003E0EA6" w:rsidRPr="00D81F6B" w:rsidRDefault="00D81F6B" w:rsidP="001A27EE">
      <w:pPr>
        <w:rPr>
          <w:lang w:eastAsia="zh-CN"/>
        </w:rPr>
      </w:pPr>
      <w:r>
        <w:t>The requirement is not applicable in this version of the specification.</w:t>
      </w:r>
    </w:p>
    <w:p w14:paraId="4D4C278B" w14:textId="0B35F348" w:rsidR="003E0EA6" w:rsidRDefault="003E0EA6" w:rsidP="003E0EA6">
      <w:pPr>
        <w:pStyle w:val="2"/>
        <w:rPr>
          <w:lang w:eastAsia="zh-CN"/>
        </w:rPr>
      </w:pPr>
      <w:bookmarkStart w:id="6808" w:name="_Toc120544970"/>
      <w:bookmarkStart w:id="6809" w:name="_Toc120545325"/>
      <w:bookmarkStart w:id="6810" w:name="_Toc120545941"/>
      <w:bookmarkStart w:id="6811" w:name="_Toc120606845"/>
      <w:bookmarkStart w:id="6812" w:name="_Toc120607199"/>
      <w:bookmarkStart w:id="6813" w:name="_Toc120607556"/>
      <w:bookmarkStart w:id="6814" w:name="_Toc120607919"/>
      <w:bookmarkStart w:id="6815" w:name="_Toc120608284"/>
      <w:bookmarkStart w:id="6816" w:name="_Toc120608664"/>
      <w:bookmarkStart w:id="6817" w:name="_Toc120609044"/>
      <w:bookmarkStart w:id="6818" w:name="_Toc120609435"/>
      <w:bookmarkStart w:id="6819" w:name="_Toc120609826"/>
      <w:bookmarkStart w:id="6820" w:name="_Toc120610227"/>
      <w:bookmarkStart w:id="6821" w:name="_Toc120610980"/>
      <w:bookmarkStart w:id="6822" w:name="_Toc120611389"/>
      <w:bookmarkStart w:id="6823" w:name="_Toc120611807"/>
      <w:bookmarkStart w:id="6824" w:name="_Toc120612227"/>
      <w:bookmarkStart w:id="6825" w:name="_Toc120612654"/>
      <w:bookmarkStart w:id="6826" w:name="_Toc120613083"/>
      <w:bookmarkStart w:id="6827" w:name="_Toc120613513"/>
      <w:bookmarkStart w:id="6828" w:name="_Toc120613943"/>
      <w:bookmarkStart w:id="6829" w:name="_Toc120614386"/>
      <w:bookmarkStart w:id="6830" w:name="_Toc120614845"/>
      <w:bookmarkStart w:id="6831" w:name="_Toc120615320"/>
      <w:bookmarkStart w:id="6832" w:name="_Toc120622528"/>
      <w:bookmarkStart w:id="6833" w:name="_Toc120623034"/>
      <w:bookmarkStart w:id="6834" w:name="_Toc120623672"/>
      <w:bookmarkStart w:id="6835" w:name="_Toc120624209"/>
      <w:bookmarkStart w:id="6836" w:name="_Toc120624746"/>
      <w:bookmarkStart w:id="6837" w:name="_Toc120625283"/>
      <w:bookmarkStart w:id="6838" w:name="_Toc120625820"/>
      <w:bookmarkStart w:id="6839" w:name="_Toc120626367"/>
      <w:bookmarkStart w:id="6840" w:name="_Toc120626923"/>
      <w:bookmarkStart w:id="6841" w:name="_Toc120627488"/>
      <w:bookmarkStart w:id="6842" w:name="_Toc120628064"/>
      <w:bookmarkStart w:id="6843" w:name="_Toc120628640"/>
      <w:bookmarkStart w:id="6844" w:name="_Toc120629225"/>
      <w:bookmarkStart w:id="6845" w:name="_Toc120629813"/>
      <w:bookmarkStart w:id="6846" w:name="_Toc120631314"/>
      <w:bookmarkStart w:id="6847" w:name="_Toc120631965"/>
      <w:bookmarkStart w:id="6848" w:name="_Toc120632615"/>
      <w:bookmarkStart w:id="6849" w:name="_Toc120633265"/>
      <w:bookmarkStart w:id="6850" w:name="_Toc120633915"/>
      <w:bookmarkStart w:id="6851" w:name="_Toc120634566"/>
      <w:bookmarkStart w:id="6852" w:name="_Toc120635217"/>
      <w:bookmarkStart w:id="6853" w:name="_Toc121754341"/>
      <w:bookmarkStart w:id="6854" w:name="_Toc121755011"/>
      <w:bookmarkStart w:id="6855" w:name="_Toc121822967"/>
      <w:r>
        <w:rPr>
          <w:rFonts w:hint="eastAsia"/>
          <w:lang w:eastAsia="zh-CN"/>
        </w:rPr>
        <w:t>10.8</w:t>
      </w:r>
      <w:r>
        <w:rPr>
          <w:rFonts w:hint="eastAsia"/>
          <w:lang w:eastAsia="zh-CN"/>
        </w:rPr>
        <w:tab/>
        <w:t>OTA receiver intermodulation</w:t>
      </w:r>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p>
    <w:p w14:paraId="4012ACBA" w14:textId="3190BB2E" w:rsidR="003E0EA6" w:rsidRDefault="009043C4" w:rsidP="001A27EE">
      <w:pPr>
        <w:rPr>
          <w:lang w:eastAsia="zh-CN"/>
        </w:rPr>
      </w:pPr>
      <w:r w:rsidRPr="00472C57">
        <w:t>The requirement is not applicable in this version of the specification.</w:t>
      </w:r>
    </w:p>
    <w:p w14:paraId="781404E6" w14:textId="77777777" w:rsidR="00D81F6B" w:rsidRPr="007F3772" w:rsidRDefault="00D81F6B" w:rsidP="003267B6">
      <w:pPr>
        <w:pStyle w:val="2"/>
        <w:rPr>
          <w:rFonts w:eastAsia="等线"/>
          <w:lang w:eastAsia="zh-CN"/>
        </w:rPr>
      </w:pPr>
      <w:bookmarkStart w:id="6856" w:name="_Toc120628641"/>
      <w:bookmarkStart w:id="6857" w:name="_Toc120629226"/>
      <w:bookmarkStart w:id="6858" w:name="_Toc120629814"/>
      <w:bookmarkStart w:id="6859" w:name="_Toc120631315"/>
      <w:bookmarkStart w:id="6860" w:name="_Toc120631966"/>
      <w:bookmarkStart w:id="6861" w:name="_Toc120632616"/>
      <w:bookmarkStart w:id="6862" w:name="_Toc120633266"/>
      <w:bookmarkStart w:id="6863" w:name="_Toc120633916"/>
      <w:bookmarkStart w:id="6864" w:name="_Toc120634567"/>
      <w:bookmarkStart w:id="6865" w:name="_Toc120635218"/>
      <w:bookmarkStart w:id="6866" w:name="_Toc121754342"/>
      <w:bookmarkStart w:id="6867" w:name="_Toc121755012"/>
      <w:bookmarkStart w:id="6868" w:name="_Toc121822968"/>
      <w:r w:rsidRPr="007F3772">
        <w:rPr>
          <w:rFonts w:eastAsia="等线" w:hint="eastAsia"/>
          <w:lang w:eastAsia="zh-CN"/>
        </w:rPr>
        <w:t>10.</w:t>
      </w:r>
      <w:r w:rsidRPr="007F3772">
        <w:rPr>
          <w:rFonts w:eastAsia="等线" w:hint="eastAsia"/>
          <w:lang w:val="en-US" w:eastAsia="zh-CN"/>
        </w:rPr>
        <w:t>9</w:t>
      </w:r>
      <w:r w:rsidRPr="007F3772">
        <w:rPr>
          <w:rFonts w:eastAsia="等线" w:hint="eastAsia"/>
          <w:lang w:eastAsia="zh-CN"/>
        </w:rPr>
        <w:tab/>
        <w:t xml:space="preserve">OTA </w:t>
      </w:r>
      <w:proofErr w:type="spellStart"/>
      <w:r w:rsidRPr="007F3772">
        <w:rPr>
          <w:rFonts w:eastAsia="等线" w:hint="eastAsia"/>
          <w:lang w:val="en-US" w:eastAsia="zh-CN"/>
        </w:rPr>
        <w:t>i</w:t>
      </w:r>
      <w:proofErr w:type="spellEnd"/>
      <w:r w:rsidRPr="007F3772">
        <w:rPr>
          <w:rFonts w:eastAsia="等线" w:hint="eastAsia"/>
          <w:lang w:eastAsia="zh-CN"/>
        </w:rPr>
        <w:t>n-channel selectivity</w:t>
      </w:r>
      <w:bookmarkEnd w:id="6856"/>
      <w:bookmarkEnd w:id="6857"/>
      <w:bookmarkEnd w:id="6858"/>
      <w:bookmarkEnd w:id="6859"/>
      <w:bookmarkEnd w:id="6860"/>
      <w:bookmarkEnd w:id="6861"/>
      <w:bookmarkEnd w:id="6862"/>
      <w:bookmarkEnd w:id="6863"/>
      <w:bookmarkEnd w:id="6864"/>
      <w:bookmarkEnd w:id="6865"/>
      <w:bookmarkEnd w:id="6866"/>
      <w:bookmarkEnd w:id="6867"/>
      <w:bookmarkEnd w:id="6868"/>
    </w:p>
    <w:p w14:paraId="330CE337" w14:textId="77777777" w:rsidR="00D81F6B" w:rsidRPr="007F3772" w:rsidRDefault="00D81F6B" w:rsidP="003267B6">
      <w:pPr>
        <w:pStyle w:val="30"/>
        <w:rPr>
          <w:rFonts w:eastAsia="等线"/>
          <w:lang w:eastAsia="sv-SE"/>
        </w:rPr>
      </w:pPr>
      <w:bookmarkStart w:id="6869" w:name="_Toc82536508"/>
      <w:bookmarkStart w:id="6870" w:name="_Toc76544386"/>
      <w:bookmarkStart w:id="6871" w:name="_Toc66693923"/>
      <w:bookmarkStart w:id="6872" w:name="_Toc29810752"/>
      <w:bookmarkStart w:id="6873" w:name="_Toc37273050"/>
      <w:bookmarkStart w:id="6874" w:name="_Toc58915873"/>
      <w:bookmarkStart w:id="6875" w:name="_Toc74915875"/>
      <w:bookmarkStart w:id="6876" w:name="_Toc106206766"/>
      <w:bookmarkStart w:id="6877" w:name="_Toc99702980"/>
      <w:bookmarkStart w:id="6878" w:name="_Toc89952801"/>
      <w:bookmarkStart w:id="6879" w:name="_Toc76114500"/>
      <w:bookmarkStart w:id="6880" w:name="_Toc21102903"/>
      <w:bookmarkStart w:id="6881" w:name="_Toc45886130"/>
      <w:bookmarkStart w:id="6882" w:name="_Toc53183206"/>
      <w:bookmarkStart w:id="6883" w:name="_Toc58918054"/>
      <w:bookmarkStart w:id="6884" w:name="_Toc36636104"/>
      <w:bookmarkStart w:id="6885" w:name="_Toc98766617"/>
      <w:bookmarkStart w:id="6886" w:name="_Toc120628642"/>
      <w:bookmarkStart w:id="6887" w:name="_Toc120629227"/>
      <w:bookmarkStart w:id="6888" w:name="_Toc120629815"/>
      <w:bookmarkStart w:id="6889" w:name="_Toc120631316"/>
      <w:bookmarkStart w:id="6890" w:name="_Toc120631967"/>
      <w:bookmarkStart w:id="6891" w:name="_Toc120632617"/>
      <w:bookmarkStart w:id="6892" w:name="_Toc120633267"/>
      <w:bookmarkStart w:id="6893" w:name="_Toc120633917"/>
      <w:bookmarkStart w:id="6894" w:name="_Toc120634568"/>
      <w:bookmarkStart w:id="6895" w:name="_Toc120635219"/>
      <w:bookmarkStart w:id="6896" w:name="_Toc121754343"/>
      <w:bookmarkStart w:id="6897" w:name="_Toc121755013"/>
      <w:bookmarkStart w:id="6898" w:name="_Toc121822969"/>
      <w:r w:rsidRPr="007F3772">
        <w:rPr>
          <w:rFonts w:eastAsia="等线" w:hint="eastAsia"/>
          <w:lang w:val="en-US" w:eastAsia="zh-CN"/>
        </w:rPr>
        <w:t>10</w:t>
      </w:r>
      <w:r w:rsidRPr="007F3772">
        <w:rPr>
          <w:rFonts w:eastAsia="等线"/>
          <w:lang w:eastAsia="sv-SE"/>
        </w:rPr>
        <w:t>.9.1</w:t>
      </w:r>
      <w:r w:rsidRPr="007F3772">
        <w:rPr>
          <w:rFonts w:eastAsia="等线"/>
          <w:lang w:eastAsia="sv-SE"/>
        </w:rPr>
        <w:tab/>
        <w:t>Definition and applicability</w:t>
      </w:r>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p>
    <w:p w14:paraId="107591F8" w14:textId="77777777" w:rsidR="00D81F6B" w:rsidRPr="00D81F6B" w:rsidRDefault="00D81F6B" w:rsidP="00D81F6B">
      <w:pPr>
        <w:rPr>
          <w:rFonts w:eastAsia="等线"/>
          <w:lang w:eastAsia="zh-CN"/>
        </w:rPr>
      </w:pPr>
      <w:r w:rsidRPr="00D81F6B">
        <w:rPr>
          <w:rFonts w:eastAsia="等线"/>
        </w:rP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sidRPr="00D81F6B">
        <w:rPr>
          <w:rFonts w:eastAsia="MS PGothic"/>
        </w:rPr>
        <w:t>The interfering signal shall be</w:t>
      </w:r>
      <w:r w:rsidRPr="00D81F6B">
        <w:rPr>
          <w:rFonts w:eastAsia="MS PGothic" w:cs="v4.2.0"/>
        </w:rPr>
        <w:t xml:space="preserve"> an </w:t>
      </w:r>
      <w:r w:rsidRPr="00D81F6B">
        <w:rPr>
          <w:rFonts w:eastAsia="等线" w:hint="eastAsia"/>
          <w:lang w:eastAsia="zh-CN"/>
        </w:rPr>
        <w:t>NR</w:t>
      </w:r>
      <w:r w:rsidRPr="00D81F6B">
        <w:rPr>
          <w:rFonts w:eastAsia="MS PGothic"/>
        </w:rPr>
        <w:t xml:space="preserve"> signal as specified in annex </w:t>
      </w:r>
      <w:r w:rsidRPr="00D81F6B">
        <w:rPr>
          <w:rFonts w:eastAsia="宋体" w:hint="eastAsia"/>
          <w:lang w:val="en-US" w:eastAsia="zh-CN"/>
        </w:rPr>
        <w:t>E</w:t>
      </w:r>
      <w:r w:rsidRPr="00D81F6B">
        <w:rPr>
          <w:rFonts w:eastAsia="MS PGothic"/>
        </w:rPr>
        <w:t xml:space="preserve"> and shall be time aligned with the wanted signal</w:t>
      </w:r>
      <w:r w:rsidRPr="00D81F6B">
        <w:rPr>
          <w:rFonts w:eastAsia="MS PGothic" w:cs="v4.2.0"/>
        </w:rPr>
        <w:t>.</w:t>
      </w:r>
    </w:p>
    <w:p w14:paraId="096D9A88" w14:textId="77777777" w:rsidR="00D81F6B" w:rsidRPr="007F3772" w:rsidRDefault="00D81F6B" w:rsidP="003267B6">
      <w:pPr>
        <w:pStyle w:val="30"/>
        <w:rPr>
          <w:rFonts w:eastAsia="等线"/>
          <w:lang w:eastAsia="sv-SE"/>
        </w:rPr>
      </w:pPr>
      <w:bookmarkStart w:id="6899" w:name="_Toc82536509"/>
      <w:bookmarkStart w:id="6900" w:name="_Toc106206767"/>
      <w:bookmarkStart w:id="6901" w:name="_Toc21102904"/>
      <w:bookmarkStart w:id="6902" w:name="_Toc74915876"/>
      <w:bookmarkStart w:id="6903" w:name="_Toc99702981"/>
      <w:bookmarkStart w:id="6904" w:name="_Toc58918055"/>
      <w:bookmarkStart w:id="6905" w:name="_Toc98766618"/>
      <w:bookmarkStart w:id="6906" w:name="_Toc45886131"/>
      <w:bookmarkStart w:id="6907" w:name="_Toc53183207"/>
      <w:bookmarkStart w:id="6908" w:name="_Toc89952802"/>
      <w:bookmarkStart w:id="6909" w:name="_Toc76114501"/>
      <w:bookmarkStart w:id="6910" w:name="_Toc76544387"/>
      <w:bookmarkStart w:id="6911" w:name="_Toc58915874"/>
      <w:bookmarkStart w:id="6912" w:name="_Toc36636105"/>
      <w:bookmarkStart w:id="6913" w:name="_Toc37273051"/>
      <w:bookmarkStart w:id="6914" w:name="_Toc29810753"/>
      <w:bookmarkStart w:id="6915" w:name="_Toc66693924"/>
      <w:bookmarkStart w:id="6916" w:name="_Toc120628643"/>
      <w:bookmarkStart w:id="6917" w:name="_Toc120629228"/>
      <w:bookmarkStart w:id="6918" w:name="_Toc120629816"/>
      <w:bookmarkStart w:id="6919" w:name="_Toc120631317"/>
      <w:bookmarkStart w:id="6920" w:name="_Toc120631968"/>
      <w:bookmarkStart w:id="6921" w:name="_Toc120632618"/>
      <w:bookmarkStart w:id="6922" w:name="_Toc120633268"/>
      <w:bookmarkStart w:id="6923" w:name="_Toc120633918"/>
      <w:bookmarkStart w:id="6924" w:name="_Toc120634569"/>
      <w:bookmarkStart w:id="6925" w:name="_Toc120635220"/>
      <w:bookmarkStart w:id="6926" w:name="_Toc121754344"/>
      <w:bookmarkStart w:id="6927" w:name="_Toc121755014"/>
      <w:bookmarkStart w:id="6928" w:name="_Toc121822970"/>
      <w:r w:rsidRPr="00D81F6B">
        <w:rPr>
          <w:rFonts w:eastAsia="等线" w:hint="eastAsia"/>
          <w:lang w:val="en-US" w:eastAsia="zh-CN"/>
        </w:rPr>
        <w:lastRenderedPageBreak/>
        <w:t>10</w:t>
      </w:r>
      <w:r w:rsidRPr="007F3772">
        <w:rPr>
          <w:rFonts w:eastAsia="等线"/>
          <w:lang w:eastAsia="sv-SE"/>
        </w:rPr>
        <w:t>.9.2</w:t>
      </w:r>
      <w:r w:rsidRPr="007F3772">
        <w:rPr>
          <w:rFonts w:eastAsia="等线"/>
          <w:lang w:eastAsia="sv-SE"/>
        </w:rPr>
        <w:tab/>
        <w:t>Minimum requirement</w:t>
      </w:r>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p>
    <w:p w14:paraId="4CCE192A" w14:textId="77777777" w:rsidR="00D81F6B" w:rsidRPr="00D81F6B" w:rsidRDefault="00D81F6B" w:rsidP="00D81F6B">
      <w:pPr>
        <w:rPr>
          <w:rFonts w:eastAsia="等线"/>
        </w:rPr>
      </w:pPr>
      <w:r w:rsidRPr="00D81F6B">
        <w:rPr>
          <w:rFonts w:eastAsia="等线"/>
        </w:rPr>
        <w:t xml:space="preserve">The minimum requirement for </w:t>
      </w:r>
      <w:r w:rsidRPr="00D81F6B">
        <w:rPr>
          <w:rFonts w:eastAsia="等线"/>
          <w:i/>
        </w:rPr>
        <w:t>S</w:t>
      </w:r>
      <w:r w:rsidRPr="00D81F6B">
        <w:rPr>
          <w:rFonts w:eastAsia="等线" w:hint="eastAsia"/>
          <w:i/>
          <w:lang w:val="en-US" w:eastAsia="zh-CN"/>
        </w:rPr>
        <w:t>AN</w:t>
      </w:r>
      <w:r w:rsidRPr="00D81F6B">
        <w:rPr>
          <w:rFonts w:eastAsia="等线"/>
          <w:i/>
        </w:rPr>
        <w:t xml:space="preserve"> type 1-O</w:t>
      </w:r>
      <w:r w:rsidRPr="00D81F6B">
        <w:rPr>
          <w:rFonts w:eastAsia="等线"/>
        </w:rPr>
        <w:t xml:space="preserve"> is in TS 38.10</w:t>
      </w:r>
      <w:r w:rsidRPr="00D81F6B">
        <w:rPr>
          <w:rFonts w:eastAsia="等线" w:hint="eastAsia"/>
          <w:lang w:val="en-US" w:eastAsia="zh-CN"/>
        </w:rPr>
        <w:t>8</w:t>
      </w:r>
      <w:r w:rsidRPr="00D81F6B">
        <w:rPr>
          <w:rFonts w:eastAsia="等线"/>
        </w:rPr>
        <w:t> [2], clause 10.9.2.</w:t>
      </w:r>
    </w:p>
    <w:p w14:paraId="19A83E38" w14:textId="77777777" w:rsidR="00D81F6B" w:rsidRPr="007F3772" w:rsidRDefault="00D81F6B" w:rsidP="003267B6">
      <w:pPr>
        <w:pStyle w:val="30"/>
        <w:rPr>
          <w:rFonts w:eastAsia="等线"/>
          <w:lang w:eastAsia="sv-SE"/>
        </w:rPr>
      </w:pPr>
      <w:bookmarkStart w:id="6929" w:name="_Toc76114502"/>
      <w:bookmarkStart w:id="6930" w:name="_Toc98766619"/>
      <w:bookmarkStart w:id="6931" w:name="_Toc36636106"/>
      <w:bookmarkStart w:id="6932" w:name="_Toc37273052"/>
      <w:bookmarkStart w:id="6933" w:name="_Toc45886132"/>
      <w:bookmarkStart w:id="6934" w:name="_Toc106206768"/>
      <w:bookmarkStart w:id="6935" w:name="_Toc99702982"/>
      <w:bookmarkStart w:id="6936" w:name="_Toc76544388"/>
      <w:bookmarkStart w:id="6937" w:name="_Toc58918056"/>
      <w:bookmarkStart w:id="6938" w:name="_Toc53183208"/>
      <w:bookmarkStart w:id="6939" w:name="_Toc89952803"/>
      <w:bookmarkStart w:id="6940" w:name="_Toc29810754"/>
      <w:bookmarkStart w:id="6941" w:name="_Toc21102905"/>
      <w:bookmarkStart w:id="6942" w:name="_Toc74915877"/>
      <w:bookmarkStart w:id="6943" w:name="_Toc58915875"/>
      <w:bookmarkStart w:id="6944" w:name="_Toc66693925"/>
      <w:bookmarkStart w:id="6945" w:name="_Toc82536510"/>
      <w:bookmarkStart w:id="6946" w:name="_Toc120628644"/>
      <w:bookmarkStart w:id="6947" w:name="_Toc120629229"/>
      <w:bookmarkStart w:id="6948" w:name="_Toc120629817"/>
      <w:bookmarkStart w:id="6949" w:name="_Toc120631318"/>
      <w:bookmarkStart w:id="6950" w:name="_Toc120631969"/>
      <w:bookmarkStart w:id="6951" w:name="_Toc120632619"/>
      <w:bookmarkStart w:id="6952" w:name="_Toc120633269"/>
      <w:bookmarkStart w:id="6953" w:name="_Toc120633919"/>
      <w:bookmarkStart w:id="6954" w:name="_Toc120634570"/>
      <w:bookmarkStart w:id="6955" w:name="_Toc120635221"/>
      <w:bookmarkStart w:id="6956" w:name="_Toc121754345"/>
      <w:bookmarkStart w:id="6957" w:name="_Toc121755015"/>
      <w:bookmarkStart w:id="6958" w:name="_Toc121822971"/>
      <w:r w:rsidRPr="00D81F6B">
        <w:rPr>
          <w:rFonts w:eastAsia="等线" w:hint="eastAsia"/>
          <w:lang w:val="en-US" w:eastAsia="zh-CN"/>
        </w:rPr>
        <w:t>10</w:t>
      </w:r>
      <w:r w:rsidRPr="007F3772">
        <w:rPr>
          <w:rFonts w:eastAsia="等线"/>
          <w:lang w:eastAsia="sv-SE"/>
        </w:rPr>
        <w:t>.9.3</w:t>
      </w:r>
      <w:r w:rsidRPr="007F3772">
        <w:rPr>
          <w:rFonts w:eastAsia="等线"/>
          <w:lang w:eastAsia="sv-SE"/>
        </w:rPr>
        <w:tab/>
        <w:t>Test purpose</w:t>
      </w:r>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p>
    <w:p w14:paraId="6667BBA4" w14:textId="77777777" w:rsidR="00D81F6B" w:rsidRPr="00D81F6B" w:rsidRDefault="00D81F6B" w:rsidP="00D81F6B">
      <w:pPr>
        <w:rPr>
          <w:rFonts w:eastAsia="等线"/>
        </w:rPr>
      </w:pPr>
      <w:r w:rsidRPr="00D81F6B">
        <w:rPr>
          <w:rFonts w:eastAsia="等线"/>
        </w:rPr>
        <w:t>The purpose of this test is to verify the S</w:t>
      </w:r>
      <w:r w:rsidRPr="00D81F6B">
        <w:rPr>
          <w:rFonts w:eastAsia="等线" w:hint="eastAsia"/>
          <w:lang w:val="en-US" w:eastAsia="zh-CN"/>
        </w:rPr>
        <w:t>AN</w:t>
      </w:r>
      <w:r w:rsidRPr="00D81F6B">
        <w:rPr>
          <w:rFonts w:eastAsia="等线"/>
        </w:rPr>
        <w:t xml:space="preserve"> receiver ability to suppress the IQ leakage.</w:t>
      </w:r>
    </w:p>
    <w:p w14:paraId="34965F7D" w14:textId="77777777" w:rsidR="00D81F6B" w:rsidRPr="007F3772" w:rsidRDefault="00D81F6B" w:rsidP="003267B6">
      <w:pPr>
        <w:pStyle w:val="30"/>
        <w:rPr>
          <w:rFonts w:eastAsia="等线"/>
          <w:lang w:eastAsia="sv-SE"/>
        </w:rPr>
      </w:pPr>
      <w:bookmarkStart w:id="6959" w:name="_Toc53183209"/>
      <w:bookmarkStart w:id="6960" w:name="_Toc106206769"/>
      <w:bookmarkStart w:id="6961" w:name="_Toc45886133"/>
      <w:bookmarkStart w:id="6962" w:name="_Toc89952804"/>
      <w:bookmarkStart w:id="6963" w:name="_Toc99702983"/>
      <w:bookmarkStart w:id="6964" w:name="_Toc37273053"/>
      <w:bookmarkStart w:id="6965" w:name="_Toc58918057"/>
      <w:bookmarkStart w:id="6966" w:name="_Toc98766620"/>
      <w:bookmarkStart w:id="6967" w:name="_Toc76114503"/>
      <w:bookmarkStart w:id="6968" w:name="_Toc29810755"/>
      <w:bookmarkStart w:id="6969" w:name="_Toc36636107"/>
      <w:bookmarkStart w:id="6970" w:name="_Toc58915876"/>
      <w:bookmarkStart w:id="6971" w:name="_Toc21102906"/>
      <w:bookmarkStart w:id="6972" w:name="_Toc74915878"/>
      <w:bookmarkStart w:id="6973" w:name="_Toc82536511"/>
      <w:bookmarkStart w:id="6974" w:name="_Toc76544389"/>
      <w:bookmarkStart w:id="6975" w:name="_Toc66693926"/>
      <w:bookmarkStart w:id="6976" w:name="_Toc120628645"/>
      <w:bookmarkStart w:id="6977" w:name="_Toc120629230"/>
      <w:bookmarkStart w:id="6978" w:name="_Toc120629818"/>
      <w:bookmarkStart w:id="6979" w:name="_Toc120631319"/>
      <w:bookmarkStart w:id="6980" w:name="_Toc120631970"/>
      <w:bookmarkStart w:id="6981" w:name="_Toc120632620"/>
      <w:bookmarkStart w:id="6982" w:name="_Toc120633270"/>
      <w:bookmarkStart w:id="6983" w:name="_Toc120633920"/>
      <w:bookmarkStart w:id="6984" w:name="_Toc120634571"/>
      <w:bookmarkStart w:id="6985" w:name="_Toc120635222"/>
      <w:bookmarkStart w:id="6986" w:name="_Toc121754346"/>
      <w:bookmarkStart w:id="6987" w:name="_Toc121755016"/>
      <w:bookmarkStart w:id="6988" w:name="_Toc121822972"/>
      <w:r w:rsidRPr="00D81F6B">
        <w:rPr>
          <w:rFonts w:eastAsia="等线" w:hint="eastAsia"/>
          <w:lang w:val="en-US" w:eastAsia="zh-CN"/>
        </w:rPr>
        <w:t>10</w:t>
      </w:r>
      <w:r w:rsidRPr="007F3772">
        <w:rPr>
          <w:rFonts w:eastAsia="等线"/>
          <w:lang w:eastAsia="sv-SE"/>
        </w:rPr>
        <w:t>.9</w:t>
      </w:r>
      <w:r w:rsidRPr="007F3772">
        <w:rPr>
          <w:rFonts w:eastAsia="等线"/>
          <w:lang w:eastAsia="zh-CN"/>
        </w:rPr>
        <w:t>.</w:t>
      </w:r>
      <w:r w:rsidRPr="007F3772">
        <w:rPr>
          <w:rFonts w:eastAsia="等线"/>
          <w:lang w:eastAsia="sv-SE"/>
        </w:rPr>
        <w:t>4</w:t>
      </w:r>
      <w:r w:rsidRPr="007F3772">
        <w:rPr>
          <w:rFonts w:eastAsia="等线"/>
          <w:lang w:eastAsia="sv-SE"/>
        </w:rPr>
        <w:tab/>
        <w:t>Method of test</w:t>
      </w:r>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p>
    <w:p w14:paraId="07DA213F" w14:textId="77777777" w:rsidR="00D81F6B" w:rsidRPr="007F3772" w:rsidRDefault="00D81F6B" w:rsidP="003267B6">
      <w:pPr>
        <w:pStyle w:val="40"/>
        <w:rPr>
          <w:rFonts w:eastAsia="等线"/>
          <w:lang w:eastAsia="sv-SE"/>
        </w:rPr>
      </w:pPr>
      <w:bookmarkStart w:id="6989" w:name="_Toc45886134"/>
      <w:bookmarkStart w:id="6990" w:name="_Toc21102907"/>
      <w:bookmarkStart w:id="6991" w:name="_Toc106206770"/>
      <w:bookmarkStart w:id="6992" w:name="_Toc58915877"/>
      <w:bookmarkStart w:id="6993" w:name="_Toc74915879"/>
      <w:bookmarkStart w:id="6994" w:name="_Toc89952805"/>
      <w:bookmarkStart w:id="6995" w:name="_Toc76114504"/>
      <w:bookmarkStart w:id="6996" w:name="_Toc36636108"/>
      <w:bookmarkStart w:id="6997" w:name="_Toc58918058"/>
      <w:bookmarkStart w:id="6998" w:name="_Toc82536512"/>
      <w:bookmarkStart w:id="6999" w:name="_Toc98766621"/>
      <w:bookmarkStart w:id="7000" w:name="_Toc76544390"/>
      <w:bookmarkStart w:id="7001" w:name="_Toc66693927"/>
      <w:bookmarkStart w:id="7002" w:name="_Toc29810756"/>
      <w:bookmarkStart w:id="7003" w:name="_Toc53183210"/>
      <w:bookmarkStart w:id="7004" w:name="_Toc99702984"/>
      <w:bookmarkStart w:id="7005" w:name="_Toc37273054"/>
      <w:bookmarkStart w:id="7006" w:name="_Toc120628646"/>
      <w:bookmarkStart w:id="7007" w:name="_Toc120629231"/>
      <w:bookmarkStart w:id="7008" w:name="_Toc120629819"/>
      <w:bookmarkStart w:id="7009" w:name="_Toc120631320"/>
      <w:bookmarkStart w:id="7010" w:name="_Toc120631971"/>
      <w:bookmarkStart w:id="7011" w:name="_Toc120632621"/>
      <w:bookmarkStart w:id="7012" w:name="_Toc120633271"/>
      <w:bookmarkStart w:id="7013" w:name="_Toc120633921"/>
      <w:bookmarkStart w:id="7014" w:name="_Toc120634572"/>
      <w:bookmarkStart w:id="7015" w:name="_Toc120635223"/>
      <w:bookmarkStart w:id="7016" w:name="_Toc121754347"/>
      <w:bookmarkStart w:id="7017" w:name="_Toc121755017"/>
      <w:bookmarkStart w:id="7018" w:name="_Toc121822973"/>
      <w:r w:rsidRPr="007F3772">
        <w:rPr>
          <w:rFonts w:eastAsia="等线" w:hint="eastAsia"/>
          <w:lang w:val="en-US" w:eastAsia="zh-CN"/>
        </w:rPr>
        <w:t>10</w:t>
      </w:r>
      <w:r w:rsidRPr="007F3772">
        <w:rPr>
          <w:rFonts w:eastAsia="等线"/>
          <w:lang w:eastAsia="sv-SE"/>
        </w:rPr>
        <w:t>.9.4.1</w:t>
      </w:r>
      <w:r w:rsidRPr="007F3772">
        <w:rPr>
          <w:rFonts w:eastAsia="等线"/>
          <w:lang w:eastAsia="sv-SE"/>
        </w:rPr>
        <w:tab/>
        <w:t>Initial conditions</w:t>
      </w:r>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p>
    <w:p w14:paraId="563A1167" w14:textId="77777777" w:rsidR="00D81F6B" w:rsidRPr="00D81F6B" w:rsidRDefault="00D81F6B" w:rsidP="00D81F6B">
      <w:pPr>
        <w:rPr>
          <w:rFonts w:eastAsia="等线"/>
        </w:rPr>
      </w:pPr>
      <w:r w:rsidRPr="00D81F6B">
        <w:rPr>
          <w:rFonts w:eastAsia="等线"/>
        </w:rPr>
        <w:t>Test environment: Normal, see annex B.2.</w:t>
      </w:r>
    </w:p>
    <w:p w14:paraId="0CBA7A02" w14:textId="77777777" w:rsidR="00D81F6B" w:rsidRPr="00D81F6B" w:rsidRDefault="00D81F6B" w:rsidP="00D81F6B">
      <w:pPr>
        <w:rPr>
          <w:rFonts w:eastAsia="等线"/>
        </w:rPr>
      </w:pPr>
      <w:r w:rsidRPr="00D81F6B">
        <w:rPr>
          <w:rFonts w:eastAsia="等线"/>
        </w:rPr>
        <w:t>RF channels to be tested for single carrier:</w:t>
      </w:r>
      <w:r w:rsidRPr="00D81F6B">
        <w:rPr>
          <w:rFonts w:eastAsia="等线"/>
        </w:rPr>
        <w:tab/>
        <w:t>M; see clause 4.9.1.</w:t>
      </w:r>
    </w:p>
    <w:p w14:paraId="68E74D2E" w14:textId="77777777" w:rsidR="00D81F6B" w:rsidRPr="00D81F6B" w:rsidRDefault="00D81F6B" w:rsidP="00D81F6B">
      <w:pPr>
        <w:rPr>
          <w:rFonts w:eastAsia="等线"/>
          <w:lang w:eastAsia="zh-CN"/>
        </w:rPr>
      </w:pPr>
      <w:r w:rsidRPr="00D81F6B">
        <w:rPr>
          <w:rFonts w:eastAsia="等线"/>
        </w:rPr>
        <w:t>Directions to be tested:</w:t>
      </w:r>
    </w:p>
    <w:p w14:paraId="0C88CF3B" w14:textId="4F50B784" w:rsidR="00D81F6B" w:rsidRPr="00D81F6B" w:rsidRDefault="00D81F6B" w:rsidP="0065357B">
      <w:pPr>
        <w:pStyle w:val="B1"/>
        <w:rPr>
          <w:rFonts w:eastAsia="等线"/>
        </w:rPr>
      </w:pPr>
      <w:r w:rsidRPr="00D81F6B">
        <w:rPr>
          <w:rFonts w:eastAsia="等线"/>
        </w:rPr>
        <w:t>-</w:t>
      </w:r>
      <w:r w:rsidRPr="00D81F6B">
        <w:rPr>
          <w:rFonts w:eastAsia="等线"/>
        </w:rPr>
        <w:tab/>
      </w:r>
      <w:r w:rsidRPr="00D81F6B">
        <w:rPr>
          <w:rFonts w:eastAsia="等线" w:cs="v4.2.0"/>
        </w:rPr>
        <w:t>For S</w:t>
      </w:r>
      <w:r w:rsidRPr="00D81F6B">
        <w:rPr>
          <w:rFonts w:eastAsia="等线" w:cs="v4.2.0" w:hint="eastAsia"/>
          <w:lang w:val="en-US" w:eastAsia="zh-CN"/>
        </w:rPr>
        <w:t>AN</w:t>
      </w:r>
      <w:r w:rsidRPr="00D81F6B">
        <w:rPr>
          <w:rFonts w:eastAsia="等线" w:cs="v4.2.0"/>
        </w:rPr>
        <w:t xml:space="preserve"> type 1-O, </w:t>
      </w:r>
      <w:r w:rsidRPr="00D81F6B">
        <w:rPr>
          <w:rFonts w:eastAsia="等线"/>
          <w:lang w:eastAsia="zh-CN"/>
        </w:rPr>
        <w:t>receiver target reference direction (D.</w:t>
      </w:r>
      <w:ins w:id="7019" w:author="CATT" w:date="2023-02-14T17:57:00Z">
        <w:r w:rsidR="005F693F">
          <w:rPr>
            <w:rFonts w:eastAsia="等线" w:hint="eastAsia"/>
            <w:lang w:eastAsia="zh-CN"/>
          </w:rPr>
          <w:t>26</w:t>
        </w:r>
      </w:ins>
      <w:del w:id="7020" w:author="CATT" w:date="2023-02-14T17:57:00Z">
        <w:r w:rsidRPr="00D81F6B" w:rsidDel="005F693F">
          <w:rPr>
            <w:rFonts w:eastAsia="等线"/>
            <w:lang w:eastAsia="zh-CN"/>
          </w:rPr>
          <w:delText>31</w:delText>
        </w:r>
      </w:del>
      <w:r w:rsidRPr="00D81F6B">
        <w:rPr>
          <w:rFonts w:eastAsia="等线"/>
          <w:lang w:eastAsia="zh-CN"/>
        </w:rPr>
        <w:t>),</w:t>
      </w:r>
    </w:p>
    <w:p w14:paraId="7782C506" w14:textId="77777777" w:rsidR="00D81F6B" w:rsidRPr="007F3772" w:rsidRDefault="00D81F6B" w:rsidP="003267B6">
      <w:pPr>
        <w:pStyle w:val="40"/>
        <w:rPr>
          <w:rFonts w:eastAsia="等线"/>
          <w:lang w:eastAsia="zh-CN"/>
        </w:rPr>
      </w:pPr>
      <w:bookmarkStart w:id="7021" w:name="_Toc45886135"/>
      <w:bookmarkStart w:id="7022" w:name="_Toc29810757"/>
      <w:bookmarkStart w:id="7023" w:name="_Toc37273055"/>
      <w:bookmarkStart w:id="7024" w:name="_Toc36636109"/>
      <w:bookmarkStart w:id="7025" w:name="_Toc66693928"/>
      <w:bookmarkStart w:id="7026" w:name="_Toc106206771"/>
      <w:bookmarkStart w:id="7027" w:name="_Toc21102908"/>
      <w:bookmarkStart w:id="7028" w:name="_Toc89952806"/>
      <w:bookmarkStart w:id="7029" w:name="_Toc53183211"/>
      <w:bookmarkStart w:id="7030" w:name="_Toc98766622"/>
      <w:bookmarkStart w:id="7031" w:name="_Toc76544391"/>
      <w:bookmarkStart w:id="7032" w:name="_Toc74915880"/>
      <w:bookmarkStart w:id="7033" w:name="_Toc99702985"/>
      <w:bookmarkStart w:id="7034" w:name="_Toc82536513"/>
      <w:bookmarkStart w:id="7035" w:name="_Toc58918059"/>
      <w:bookmarkStart w:id="7036" w:name="_Toc58915878"/>
      <w:bookmarkStart w:id="7037" w:name="_Toc76114505"/>
      <w:bookmarkStart w:id="7038" w:name="_Toc120628647"/>
      <w:bookmarkStart w:id="7039" w:name="_Toc120629232"/>
      <w:bookmarkStart w:id="7040" w:name="_Toc120629820"/>
      <w:bookmarkStart w:id="7041" w:name="_Toc120631321"/>
      <w:bookmarkStart w:id="7042" w:name="_Toc120631972"/>
      <w:bookmarkStart w:id="7043" w:name="_Toc120632622"/>
      <w:bookmarkStart w:id="7044" w:name="_Toc120633272"/>
      <w:bookmarkStart w:id="7045" w:name="_Toc120633922"/>
      <w:bookmarkStart w:id="7046" w:name="_Toc120634573"/>
      <w:bookmarkStart w:id="7047" w:name="_Toc120635224"/>
      <w:bookmarkStart w:id="7048" w:name="_Toc121754348"/>
      <w:bookmarkStart w:id="7049" w:name="_Toc121755018"/>
      <w:bookmarkStart w:id="7050" w:name="_Toc121822974"/>
      <w:r w:rsidRPr="00D81F6B">
        <w:rPr>
          <w:rFonts w:eastAsia="等线" w:hint="eastAsia"/>
          <w:lang w:val="en-US" w:eastAsia="zh-CN"/>
        </w:rPr>
        <w:t>10</w:t>
      </w:r>
      <w:r w:rsidRPr="007F3772">
        <w:rPr>
          <w:rFonts w:eastAsia="等线"/>
          <w:lang w:eastAsia="sv-SE"/>
        </w:rPr>
        <w:t>.9.4.2</w:t>
      </w:r>
      <w:r w:rsidRPr="007F3772">
        <w:rPr>
          <w:rFonts w:eastAsia="等线"/>
          <w:lang w:eastAsia="sv-SE"/>
        </w:rPr>
        <w:tab/>
        <w:t>Procedure</w:t>
      </w:r>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p>
    <w:p w14:paraId="6ECD7907" w14:textId="08A1EE7A" w:rsidR="00D81F6B" w:rsidRPr="00D81F6B" w:rsidRDefault="00D81F6B" w:rsidP="00AD5815">
      <w:pPr>
        <w:pStyle w:val="B1"/>
        <w:rPr>
          <w:lang w:eastAsia="zh-CN"/>
        </w:rPr>
      </w:pPr>
      <w:r w:rsidRPr="00D81F6B">
        <w:t>1)</w:t>
      </w:r>
      <w:r w:rsidRPr="00D81F6B">
        <w:tab/>
        <w:t>Place the S</w:t>
      </w:r>
      <w:r w:rsidRPr="00D81F6B">
        <w:rPr>
          <w:rFonts w:hint="eastAsia"/>
          <w:lang w:val="en-US" w:eastAsia="zh-CN"/>
        </w:rPr>
        <w:t>AN</w:t>
      </w:r>
      <w:r w:rsidRPr="00D81F6B">
        <w:t xml:space="preserve"> with </w:t>
      </w:r>
      <w:r w:rsidRPr="00D81F6B">
        <w:rPr>
          <w:rFonts w:hint="eastAsia"/>
          <w:lang w:eastAsia="zh-CN"/>
        </w:rPr>
        <w:t xml:space="preserve">its </w:t>
      </w:r>
      <w:r w:rsidRPr="00D81F6B">
        <w:rPr>
          <w:lang w:eastAsia="zh-CN"/>
        </w:rPr>
        <w:t xml:space="preserve">manufacturer declared coordinate system reference point </w:t>
      </w:r>
      <w:r w:rsidRPr="00D81F6B">
        <w:t xml:space="preserve">in the same place as </w:t>
      </w:r>
      <w:r w:rsidRPr="00D81F6B">
        <w:rPr>
          <w:lang w:eastAsia="zh-CN"/>
        </w:rPr>
        <w:t>calibrated point in the test system</w:t>
      </w:r>
      <w:r w:rsidRPr="00D81F6B">
        <w:rPr>
          <w:rFonts w:eastAsia="MS Mincho" w:hint="eastAsia"/>
        </w:rPr>
        <w:t xml:space="preserve">, as shown in </w:t>
      </w:r>
      <w:r w:rsidRPr="00D81F6B">
        <w:rPr>
          <w:rFonts w:eastAsia="MS Mincho"/>
        </w:rPr>
        <w:t xml:space="preserve">annex </w:t>
      </w:r>
      <w:ins w:id="7051" w:author="CATT" w:date="2023-02-14T18:00:00Z">
        <w:r w:rsidR="004049AD">
          <w:rPr>
            <w:rFonts w:eastAsiaTheme="minorEastAsia" w:hint="eastAsia"/>
            <w:lang w:eastAsia="zh-CN"/>
          </w:rPr>
          <w:t>[D.4.x]</w:t>
        </w:r>
      </w:ins>
      <w:del w:id="7052" w:author="CATT" w:date="2023-02-14T18:00:00Z">
        <w:r w:rsidRPr="00D81F6B" w:rsidDel="004049AD">
          <w:rPr>
            <w:rFonts w:eastAsia="MS Mincho"/>
          </w:rPr>
          <w:delText>E.2.7</w:delText>
        </w:r>
      </w:del>
      <w:r w:rsidRPr="00D81F6B">
        <w:t>.</w:t>
      </w:r>
    </w:p>
    <w:p w14:paraId="5BA8F980" w14:textId="77777777" w:rsidR="00D81F6B" w:rsidRPr="00D81F6B" w:rsidRDefault="00D81F6B" w:rsidP="00AD5815">
      <w:pPr>
        <w:pStyle w:val="B1"/>
        <w:rPr>
          <w:lang w:eastAsia="zh-CN"/>
        </w:rPr>
      </w:pPr>
      <w:r w:rsidRPr="00D81F6B">
        <w:t>2)</w:t>
      </w:r>
      <w:r w:rsidRPr="00D81F6B">
        <w:tab/>
        <w:t>Align the</w:t>
      </w:r>
      <w:r w:rsidRPr="00D81F6B">
        <w:rPr>
          <w:lang w:eastAsia="zh-CN"/>
        </w:rPr>
        <w:t xml:space="preserve"> manufacturer declared coordinate system orientation </w:t>
      </w:r>
      <w:r w:rsidRPr="00D81F6B">
        <w:rPr>
          <w:rFonts w:hint="eastAsia"/>
          <w:lang w:eastAsia="zh-CN"/>
        </w:rPr>
        <w:t>of the</w:t>
      </w:r>
      <w:r w:rsidRPr="00D81F6B">
        <w:rPr>
          <w:lang w:eastAsia="zh-CN"/>
        </w:rPr>
        <w:t xml:space="preserve"> </w:t>
      </w:r>
      <w:r w:rsidRPr="00D81F6B">
        <w:rPr>
          <w:rFonts w:hint="eastAsia"/>
          <w:lang w:val="en-US" w:eastAsia="zh-CN"/>
        </w:rPr>
        <w:t>SAN</w:t>
      </w:r>
      <w:r w:rsidRPr="00D81F6B">
        <w:rPr>
          <w:rFonts w:hint="eastAsia"/>
          <w:lang w:eastAsia="zh-CN"/>
        </w:rPr>
        <w:t xml:space="preserve"> </w:t>
      </w:r>
      <w:r w:rsidRPr="00D81F6B">
        <w:rPr>
          <w:lang w:eastAsia="zh-CN"/>
        </w:rPr>
        <w:t>with the test system.</w:t>
      </w:r>
    </w:p>
    <w:p w14:paraId="7C789C5B" w14:textId="77777777" w:rsidR="00D81F6B" w:rsidRPr="00D81F6B" w:rsidRDefault="00D81F6B" w:rsidP="00AD5815">
      <w:pPr>
        <w:pStyle w:val="B1"/>
        <w:rPr>
          <w:lang w:eastAsia="zh-CN"/>
        </w:rPr>
      </w:pPr>
      <w:r w:rsidRPr="00D81F6B">
        <w:rPr>
          <w:rFonts w:eastAsia="MS Mincho"/>
        </w:rPr>
        <w:t>3)</w:t>
      </w:r>
      <w:r w:rsidRPr="00D81F6B">
        <w:rPr>
          <w:rFonts w:eastAsia="MS Mincho"/>
        </w:rPr>
        <w:tab/>
      </w:r>
      <w:r w:rsidRPr="00D81F6B">
        <w:t xml:space="preserve">Align </w:t>
      </w:r>
      <w:r w:rsidRPr="00D81F6B">
        <w:rPr>
          <w:lang w:eastAsia="zh-CN"/>
        </w:rPr>
        <w:t>the S</w:t>
      </w:r>
      <w:r w:rsidRPr="00D81F6B">
        <w:rPr>
          <w:rFonts w:hint="eastAsia"/>
          <w:lang w:val="en-US" w:eastAsia="zh-CN"/>
        </w:rPr>
        <w:t>AN</w:t>
      </w:r>
      <w:r w:rsidRPr="00D81F6B">
        <w:rPr>
          <w:lang w:eastAsia="zh-CN"/>
        </w:rPr>
        <w:t xml:space="preserve"> </w:t>
      </w:r>
      <w:r w:rsidRPr="00D81F6B">
        <w:t>with the test antenna</w:t>
      </w:r>
      <w:r w:rsidRPr="00D81F6B">
        <w:rPr>
          <w:lang w:eastAsia="zh-CN"/>
        </w:rPr>
        <w:t xml:space="preserve"> in the declared direction to be tested.</w:t>
      </w:r>
    </w:p>
    <w:p w14:paraId="3A134EBD" w14:textId="77777777" w:rsidR="00D81F6B" w:rsidRPr="00D81F6B" w:rsidRDefault="00D81F6B" w:rsidP="00AD5815">
      <w:pPr>
        <w:pStyle w:val="B1"/>
        <w:rPr>
          <w:lang w:eastAsia="zh-CN"/>
        </w:rPr>
      </w:pPr>
      <w:r w:rsidRPr="00D81F6B">
        <w:rPr>
          <w:lang w:eastAsia="zh-CN"/>
        </w:rPr>
        <w:t>4)</w:t>
      </w:r>
      <w:r w:rsidRPr="00D81F6B">
        <w:rPr>
          <w:lang w:eastAsia="zh-CN"/>
        </w:rPr>
        <w:tab/>
        <w:t xml:space="preserve">Align the </w:t>
      </w:r>
      <w:r w:rsidRPr="00D81F6B">
        <w:rPr>
          <w:rFonts w:hint="eastAsia"/>
          <w:lang w:val="en-US" w:eastAsia="zh-CN"/>
        </w:rPr>
        <w:t>SAN</w:t>
      </w:r>
      <w:r w:rsidRPr="00D81F6B">
        <w:rPr>
          <w:lang w:eastAsia="zh-CN"/>
        </w:rPr>
        <w:t xml:space="preserve"> to that the wanted signal and interferer signal is </w:t>
      </w:r>
      <w:r w:rsidRPr="00D81F6B">
        <w:rPr>
          <w:i/>
          <w:lang w:eastAsia="zh-CN"/>
        </w:rPr>
        <w:t>polarization matched</w:t>
      </w:r>
      <w:r w:rsidRPr="00D81F6B">
        <w:rPr>
          <w:lang w:eastAsia="zh-CN"/>
        </w:rPr>
        <w:t xml:space="preserve"> with the test antenna(s).</w:t>
      </w:r>
    </w:p>
    <w:p w14:paraId="11C06FEC" w14:textId="77777777" w:rsidR="00D81F6B" w:rsidRPr="00D81F6B" w:rsidRDefault="00D81F6B" w:rsidP="00AD5815">
      <w:pPr>
        <w:pStyle w:val="B1"/>
      </w:pPr>
      <w:r w:rsidRPr="00D81F6B">
        <w:t>5)</w:t>
      </w:r>
      <w:r w:rsidRPr="00D81F6B">
        <w:tab/>
        <w:t>Configure the beam peak direction for the transmitter according to the declared reference beam direction pair for the appropriate beam identifier.</w:t>
      </w:r>
    </w:p>
    <w:p w14:paraId="1E925A3F" w14:textId="77777777" w:rsidR="00D81F6B" w:rsidRPr="00D81F6B" w:rsidRDefault="00D81F6B" w:rsidP="00AD5815">
      <w:pPr>
        <w:pStyle w:val="B1"/>
        <w:rPr>
          <w:lang w:eastAsia="zh-CN"/>
        </w:rPr>
      </w:pPr>
      <w:r w:rsidRPr="00D81F6B">
        <w:rPr>
          <w:lang w:eastAsia="zh-CN"/>
        </w:rPr>
        <w:t>6)</w:t>
      </w:r>
      <w:r w:rsidRPr="00D81F6B">
        <w:rPr>
          <w:lang w:eastAsia="zh-CN"/>
        </w:rPr>
        <w:tab/>
        <w:t xml:space="preserve">For FDD operation, set the </w:t>
      </w:r>
      <w:r w:rsidRPr="00D81F6B">
        <w:rPr>
          <w:rFonts w:hint="eastAsia"/>
          <w:lang w:val="en-US" w:eastAsia="zh-CN"/>
        </w:rPr>
        <w:t>SAN</w:t>
      </w:r>
      <w:r w:rsidRPr="00D81F6B">
        <w:rPr>
          <w:lang w:eastAsia="zh-CN"/>
        </w:rPr>
        <w:t xml:space="preserve"> to transmit beam(s) of the same operational band as the </w:t>
      </w:r>
      <w:r w:rsidRPr="00D81F6B">
        <w:rPr>
          <w:i/>
        </w:rPr>
        <w:t xml:space="preserve">OTA REFSENS </w:t>
      </w:r>
      <w:proofErr w:type="spellStart"/>
      <w:r w:rsidRPr="00D81F6B">
        <w:rPr>
          <w:i/>
        </w:rPr>
        <w:t>RoAoA</w:t>
      </w:r>
      <w:proofErr w:type="spellEnd"/>
      <w:r w:rsidRPr="00D81F6B">
        <w:rPr>
          <w:lang w:eastAsia="zh-CN"/>
        </w:rPr>
        <w:t xml:space="preserve"> or OSDD being tested according to the appropriate test configuration in clauses 4.7 and 4.8.</w:t>
      </w:r>
    </w:p>
    <w:p w14:paraId="6F9CEE7D" w14:textId="77777777" w:rsidR="00D81F6B" w:rsidRPr="00D81F6B" w:rsidRDefault="00D81F6B" w:rsidP="00AD5815">
      <w:pPr>
        <w:pStyle w:val="B1"/>
      </w:pPr>
      <w:r w:rsidRPr="00D81F6B">
        <w:rPr>
          <w:lang w:eastAsia="zh-CN"/>
        </w:rPr>
        <w:t>7)</w:t>
      </w:r>
      <w:r w:rsidRPr="00D81F6B">
        <w:rPr>
          <w:lang w:eastAsia="zh-CN"/>
        </w:rPr>
        <w:tab/>
        <w:t xml:space="preserve">Set the test signal mean power so the calibrated radiated power at the </w:t>
      </w:r>
      <w:r w:rsidRPr="00D81F6B">
        <w:rPr>
          <w:rFonts w:hint="eastAsia"/>
          <w:lang w:val="en-US" w:eastAsia="zh-CN"/>
        </w:rPr>
        <w:t>SAN</w:t>
      </w:r>
      <w:r w:rsidRPr="00D81F6B">
        <w:rPr>
          <w:lang w:eastAsia="zh-CN"/>
        </w:rPr>
        <w:t xml:space="preserve"> Antenna Array coordinate system reference point is as specified as follows:</w:t>
      </w:r>
    </w:p>
    <w:p w14:paraId="727615D0" w14:textId="77777777" w:rsidR="00D81F6B" w:rsidRPr="00D81F6B" w:rsidRDefault="00D81F6B" w:rsidP="00AD5815">
      <w:pPr>
        <w:pStyle w:val="B2"/>
        <w:rPr>
          <w:lang w:eastAsia="zh-CN"/>
        </w:rPr>
      </w:pPr>
      <w:r w:rsidRPr="00D81F6B">
        <w:rPr>
          <w:lang w:eastAsia="zh-CN"/>
        </w:rPr>
        <w:t>a)</w:t>
      </w:r>
      <w:r w:rsidRPr="00D81F6B">
        <w:rPr>
          <w:lang w:eastAsia="zh-CN"/>
        </w:rPr>
        <w:tab/>
        <w:t>Adjust the signal generator for the wanted signal as specified in:</w:t>
      </w:r>
    </w:p>
    <w:p w14:paraId="372FB5B0" w14:textId="77777777" w:rsidR="00D81F6B" w:rsidRPr="00D81F6B" w:rsidRDefault="00D81F6B" w:rsidP="00AD5815">
      <w:pPr>
        <w:pStyle w:val="B2"/>
        <w:rPr>
          <w:lang w:eastAsia="zh-CN"/>
        </w:rPr>
      </w:pPr>
      <w:r w:rsidRPr="00D81F6B">
        <w:rPr>
          <w:lang w:eastAsia="zh-CN"/>
        </w:rPr>
        <w:tab/>
        <w:t xml:space="preserve">For </w:t>
      </w:r>
      <w:r w:rsidRPr="00D81F6B">
        <w:rPr>
          <w:rFonts w:hint="eastAsia"/>
          <w:i/>
          <w:iCs/>
          <w:lang w:val="en-US" w:eastAsia="zh-CN"/>
        </w:rPr>
        <w:t>SAN</w:t>
      </w:r>
      <w:r w:rsidRPr="00D81F6B">
        <w:rPr>
          <w:i/>
          <w:lang w:eastAsia="zh-CN"/>
        </w:rPr>
        <w:t xml:space="preserve"> type 1-O</w:t>
      </w:r>
      <w:r w:rsidRPr="00D81F6B">
        <w:rPr>
          <w:lang w:eastAsia="zh-CN"/>
        </w:rPr>
        <w:t xml:space="preserve">, table </w:t>
      </w:r>
      <w:r w:rsidRPr="00D81F6B">
        <w:rPr>
          <w:rFonts w:hint="eastAsia"/>
          <w:lang w:val="en-US" w:eastAsia="zh-CN"/>
        </w:rPr>
        <w:t>10</w:t>
      </w:r>
      <w:r w:rsidRPr="00D81F6B">
        <w:rPr>
          <w:lang w:eastAsia="zh-CN"/>
        </w:rPr>
        <w:t xml:space="preserve">.9.5.1-1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 xml:space="preserve">.9.5.1-2 for </w:t>
      </w:r>
      <w:r w:rsidRPr="00D81F6B">
        <w:t xml:space="preserve">SAN </w:t>
      </w:r>
      <w:r w:rsidRPr="00D81F6B">
        <w:rPr>
          <w:rFonts w:hint="eastAsia"/>
          <w:lang w:val="en-US" w:eastAsia="zh-CN"/>
        </w:rPr>
        <w:t>LEO</w:t>
      </w:r>
      <w:r w:rsidRPr="00D81F6B">
        <w:t xml:space="preserve"> class</w:t>
      </w:r>
      <w:r w:rsidRPr="00D81F6B">
        <w:rPr>
          <w:lang w:eastAsia="zh-CN"/>
        </w:rPr>
        <w:t xml:space="preserve"> on one side o</w:t>
      </w:r>
      <w:r w:rsidRPr="00D81F6B">
        <w:t xml:space="preserve">f </w:t>
      </w:r>
      <w:r w:rsidRPr="00D81F6B">
        <w:rPr>
          <w:lang w:eastAsia="zh-CN"/>
        </w:rPr>
        <w:t xml:space="preserve">the </w:t>
      </w:r>
      <w:r w:rsidRPr="00D81F6B">
        <w:t>F</w:t>
      </w:r>
      <w:r w:rsidRPr="00D81F6B">
        <w:rPr>
          <w:vertAlign w:val="subscript"/>
        </w:rPr>
        <w:t>C</w:t>
      </w:r>
      <w:r w:rsidRPr="00D81F6B">
        <w:rPr>
          <w:lang w:eastAsia="zh-CN"/>
        </w:rPr>
        <w:t>.</w:t>
      </w:r>
    </w:p>
    <w:p w14:paraId="3C59F4C8" w14:textId="77777777" w:rsidR="00D81F6B" w:rsidRPr="00D81F6B" w:rsidRDefault="00D81F6B" w:rsidP="00AD5815">
      <w:pPr>
        <w:pStyle w:val="B2"/>
        <w:rPr>
          <w:lang w:eastAsia="zh-CN"/>
        </w:rPr>
      </w:pPr>
      <w:r w:rsidRPr="00D81F6B">
        <w:rPr>
          <w:lang w:eastAsia="zh-CN"/>
        </w:rPr>
        <w:t>b)</w:t>
      </w:r>
      <w:r w:rsidRPr="00D81F6B">
        <w:rPr>
          <w:lang w:eastAsia="zh-CN"/>
        </w:rPr>
        <w:tab/>
        <w:t>Adjust the signal generator for the interfering signal as specified in:</w:t>
      </w:r>
    </w:p>
    <w:p w14:paraId="6210804F" w14:textId="77777777" w:rsidR="00D81F6B" w:rsidRPr="00D81F6B" w:rsidRDefault="00D81F6B" w:rsidP="00AD5815">
      <w:pPr>
        <w:pStyle w:val="B2"/>
        <w:rPr>
          <w:lang w:eastAsia="zh-CN"/>
        </w:rPr>
      </w:pPr>
      <w:r w:rsidRPr="00D81F6B">
        <w:rPr>
          <w:lang w:eastAsia="zh-CN"/>
        </w:rPr>
        <w:tab/>
        <w:t xml:space="preserve">For </w:t>
      </w:r>
      <w:r w:rsidRPr="00D81F6B">
        <w:rPr>
          <w:rFonts w:hint="eastAsia"/>
          <w:i/>
          <w:iCs/>
          <w:lang w:val="en-US" w:eastAsia="zh-CN"/>
        </w:rPr>
        <w:t>SAN</w:t>
      </w:r>
      <w:r w:rsidRPr="00D81F6B">
        <w:rPr>
          <w:i/>
          <w:lang w:eastAsia="zh-CN"/>
        </w:rPr>
        <w:t xml:space="preserve"> type 1-O</w:t>
      </w:r>
      <w:r w:rsidRPr="00D81F6B">
        <w:rPr>
          <w:lang w:eastAsia="zh-CN"/>
        </w:rPr>
        <w:t xml:space="preserve">, table </w:t>
      </w:r>
      <w:r w:rsidRPr="00D81F6B">
        <w:rPr>
          <w:rFonts w:hint="eastAsia"/>
          <w:lang w:val="en-US" w:eastAsia="zh-CN"/>
        </w:rPr>
        <w:t>10</w:t>
      </w:r>
      <w:r w:rsidRPr="00D81F6B">
        <w:rPr>
          <w:lang w:eastAsia="zh-CN"/>
        </w:rPr>
        <w:t xml:space="preserve">.9.5.1-1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 xml:space="preserve">.9.5.1-2 for </w:t>
      </w:r>
      <w:r w:rsidRPr="00D81F6B">
        <w:t xml:space="preserve">SAN </w:t>
      </w:r>
      <w:r w:rsidRPr="00D81F6B">
        <w:rPr>
          <w:rFonts w:hint="eastAsia"/>
          <w:lang w:val="en-US" w:eastAsia="zh-CN"/>
        </w:rPr>
        <w:t>LEO</w:t>
      </w:r>
      <w:r w:rsidRPr="00D81F6B">
        <w:t xml:space="preserve"> class</w:t>
      </w:r>
      <w:r w:rsidRPr="00D81F6B">
        <w:rPr>
          <w:lang w:eastAsia="zh-CN"/>
        </w:rPr>
        <w:t xml:space="preserve"> at opposite side of the </w:t>
      </w:r>
      <w:r w:rsidRPr="00D81F6B">
        <w:t>F</w:t>
      </w:r>
      <w:r w:rsidRPr="00D81F6B">
        <w:rPr>
          <w:vertAlign w:val="subscript"/>
        </w:rPr>
        <w:t>C</w:t>
      </w:r>
      <w:r w:rsidRPr="00D81F6B">
        <w:rPr>
          <w:lang w:eastAsia="zh-CN"/>
        </w:rPr>
        <w:t xml:space="preserve"> and adjacent to the wanted signal.</w:t>
      </w:r>
    </w:p>
    <w:p w14:paraId="2E1746DE" w14:textId="77777777" w:rsidR="00D81F6B" w:rsidRPr="00D81F6B" w:rsidRDefault="00D81F6B" w:rsidP="00AD5815">
      <w:pPr>
        <w:pStyle w:val="B1"/>
        <w:rPr>
          <w:lang w:eastAsia="zh-CN"/>
        </w:rPr>
      </w:pPr>
      <w:r w:rsidRPr="00D81F6B">
        <w:rPr>
          <w:lang w:eastAsia="zh-CN"/>
        </w:rPr>
        <w:t>8)</w:t>
      </w:r>
      <w:r w:rsidRPr="00D81F6B">
        <w:rPr>
          <w:lang w:eastAsia="zh-CN"/>
        </w:rPr>
        <w:tab/>
        <w:t>Measure throughput</w:t>
      </w:r>
      <w:r w:rsidRPr="00D81F6B">
        <w:rPr>
          <w:rFonts w:eastAsia="宋体"/>
        </w:rPr>
        <w:t xml:space="preserve"> </w:t>
      </w:r>
      <w:r w:rsidRPr="00D81F6B">
        <w:t>according to annex A.1</w:t>
      </w:r>
      <w:r w:rsidRPr="00D81F6B">
        <w:rPr>
          <w:rFonts w:eastAsia="宋体"/>
        </w:rPr>
        <w:t xml:space="preserve"> for each supported polarization</w:t>
      </w:r>
      <w:r w:rsidRPr="00D81F6B">
        <w:rPr>
          <w:lang w:eastAsia="zh-CN"/>
        </w:rPr>
        <w:t>.</w:t>
      </w:r>
    </w:p>
    <w:p w14:paraId="4E068944" w14:textId="77777777" w:rsidR="00D81F6B" w:rsidRPr="00D81F6B" w:rsidRDefault="00D81F6B" w:rsidP="00AD5815">
      <w:pPr>
        <w:pStyle w:val="B1"/>
        <w:rPr>
          <w:lang w:eastAsia="zh-CN"/>
        </w:rPr>
      </w:pPr>
      <w:r w:rsidRPr="00D81F6B">
        <w:rPr>
          <w:lang w:eastAsia="zh-CN"/>
        </w:rPr>
        <w:t>9</w:t>
      </w:r>
      <w:r w:rsidRPr="00D81F6B">
        <w:t>)</w:t>
      </w:r>
      <w:r w:rsidRPr="00D81F6B">
        <w:rPr>
          <w:lang w:eastAsia="zh-CN"/>
        </w:rPr>
        <w:tab/>
        <w:t xml:space="preserve">Repeat the measurement with the wanted signal on the other side of the </w:t>
      </w:r>
      <w:r w:rsidRPr="00D81F6B">
        <w:t>F</w:t>
      </w:r>
      <w:r w:rsidRPr="00D81F6B">
        <w:rPr>
          <w:vertAlign w:val="subscript"/>
        </w:rPr>
        <w:t>C</w:t>
      </w:r>
      <w:r w:rsidRPr="00D81F6B">
        <w:rPr>
          <w:lang w:eastAsia="zh-CN"/>
        </w:rPr>
        <w:t xml:space="preserve">, and the interfering signal at opposite side of the </w:t>
      </w:r>
      <w:r w:rsidRPr="00D81F6B">
        <w:t>F</w:t>
      </w:r>
      <w:r w:rsidRPr="00D81F6B">
        <w:rPr>
          <w:vertAlign w:val="subscript"/>
        </w:rPr>
        <w:t>C</w:t>
      </w:r>
      <w:r w:rsidRPr="00D81F6B">
        <w:rPr>
          <w:lang w:eastAsia="zh-CN"/>
        </w:rPr>
        <w:t xml:space="preserve"> and adjacent to the wanted signal.</w:t>
      </w:r>
    </w:p>
    <w:p w14:paraId="6BCCCEA4" w14:textId="77777777" w:rsidR="00D81F6B" w:rsidRPr="00D81F6B" w:rsidRDefault="00D81F6B" w:rsidP="00AD5815">
      <w:pPr>
        <w:pStyle w:val="B1"/>
      </w:pPr>
      <w:r w:rsidRPr="00D81F6B">
        <w:t>10)</w:t>
      </w:r>
      <w:r w:rsidRPr="00D81F6B">
        <w:tab/>
        <w:t>Repeat for all the specified measurement directions and supported polarizations.</w:t>
      </w:r>
    </w:p>
    <w:p w14:paraId="2B205AB9" w14:textId="77777777" w:rsidR="00D81F6B" w:rsidRPr="007F3772" w:rsidRDefault="00D81F6B" w:rsidP="003267B6">
      <w:pPr>
        <w:pStyle w:val="30"/>
        <w:rPr>
          <w:rFonts w:eastAsia="等线"/>
          <w:lang w:eastAsia="sv-SE"/>
        </w:rPr>
      </w:pPr>
      <w:bookmarkStart w:id="7053" w:name="_Toc29810758"/>
      <w:bookmarkStart w:id="7054" w:name="_Toc53183212"/>
      <w:bookmarkStart w:id="7055" w:name="_Toc45886136"/>
      <w:bookmarkStart w:id="7056" w:name="_Toc21102909"/>
      <w:bookmarkStart w:id="7057" w:name="_Toc76544392"/>
      <w:bookmarkStart w:id="7058" w:name="_Toc82536514"/>
      <w:bookmarkStart w:id="7059" w:name="_Toc37273056"/>
      <w:bookmarkStart w:id="7060" w:name="_Toc58915879"/>
      <w:bookmarkStart w:id="7061" w:name="_Toc99702986"/>
      <w:bookmarkStart w:id="7062" w:name="_Toc58918060"/>
      <w:bookmarkStart w:id="7063" w:name="_Toc74915881"/>
      <w:bookmarkStart w:id="7064" w:name="_Toc36636110"/>
      <w:bookmarkStart w:id="7065" w:name="_Toc66693929"/>
      <w:bookmarkStart w:id="7066" w:name="_Toc89952807"/>
      <w:bookmarkStart w:id="7067" w:name="_Toc76114506"/>
      <w:bookmarkStart w:id="7068" w:name="_Toc98766623"/>
      <w:bookmarkStart w:id="7069" w:name="_Toc106206772"/>
      <w:bookmarkStart w:id="7070" w:name="_Toc120628648"/>
      <w:bookmarkStart w:id="7071" w:name="_Toc120629233"/>
      <w:bookmarkStart w:id="7072" w:name="_Toc120629821"/>
      <w:bookmarkStart w:id="7073" w:name="_Toc120631322"/>
      <w:bookmarkStart w:id="7074" w:name="_Toc120631973"/>
      <w:bookmarkStart w:id="7075" w:name="_Toc120632623"/>
      <w:bookmarkStart w:id="7076" w:name="_Toc120633273"/>
      <w:bookmarkStart w:id="7077" w:name="_Toc120633923"/>
      <w:bookmarkStart w:id="7078" w:name="_Toc120634574"/>
      <w:bookmarkStart w:id="7079" w:name="_Toc120635225"/>
      <w:bookmarkStart w:id="7080" w:name="_Toc121754349"/>
      <w:bookmarkStart w:id="7081" w:name="_Toc121755019"/>
      <w:bookmarkStart w:id="7082" w:name="_Toc121822975"/>
      <w:r w:rsidRPr="00D81F6B">
        <w:rPr>
          <w:rFonts w:eastAsia="等线" w:hint="eastAsia"/>
          <w:lang w:val="en-US" w:eastAsia="zh-CN"/>
        </w:rPr>
        <w:lastRenderedPageBreak/>
        <w:t>10</w:t>
      </w:r>
      <w:r w:rsidRPr="007F3772">
        <w:rPr>
          <w:rFonts w:eastAsia="等线"/>
          <w:lang w:eastAsia="sv-SE"/>
        </w:rPr>
        <w:t>.9</w:t>
      </w:r>
      <w:r w:rsidRPr="007F3772">
        <w:rPr>
          <w:rFonts w:eastAsia="等线"/>
          <w:lang w:eastAsia="zh-CN"/>
        </w:rPr>
        <w:t>.</w:t>
      </w:r>
      <w:r w:rsidRPr="007F3772">
        <w:rPr>
          <w:rFonts w:eastAsia="等线"/>
          <w:lang w:eastAsia="sv-SE"/>
        </w:rPr>
        <w:t>5</w:t>
      </w:r>
      <w:r w:rsidRPr="007F3772">
        <w:rPr>
          <w:rFonts w:eastAsia="等线"/>
          <w:lang w:eastAsia="sv-SE"/>
        </w:rPr>
        <w:tab/>
        <w:t>Test requirement</w:t>
      </w:r>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p>
    <w:p w14:paraId="13452953" w14:textId="77777777" w:rsidR="00D81F6B" w:rsidRPr="007F3772" w:rsidRDefault="00D81F6B" w:rsidP="003267B6">
      <w:pPr>
        <w:pStyle w:val="40"/>
        <w:rPr>
          <w:rFonts w:eastAsia="等线"/>
          <w:lang w:eastAsia="sv-SE"/>
        </w:rPr>
      </w:pPr>
      <w:bookmarkStart w:id="7083" w:name="_Toc37273057"/>
      <w:bookmarkStart w:id="7084" w:name="_Toc29810759"/>
      <w:bookmarkStart w:id="7085" w:name="_Toc58918061"/>
      <w:bookmarkStart w:id="7086" w:name="_Toc45886137"/>
      <w:bookmarkStart w:id="7087" w:name="_Toc99702987"/>
      <w:bookmarkStart w:id="7088" w:name="_Toc98766624"/>
      <w:bookmarkStart w:id="7089" w:name="_Toc76114507"/>
      <w:bookmarkStart w:id="7090" w:name="_Toc21102910"/>
      <w:bookmarkStart w:id="7091" w:name="_Toc106206773"/>
      <w:bookmarkStart w:id="7092" w:name="_Toc36636111"/>
      <w:bookmarkStart w:id="7093" w:name="_Toc53183213"/>
      <w:bookmarkStart w:id="7094" w:name="_Toc74915882"/>
      <w:bookmarkStart w:id="7095" w:name="_Toc76544393"/>
      <w:bookmarkStart w:id="7096" w:name="_Toc82536515"/>
      <w:bookmarkStart w:id="7097" w:name="_Toc89952808"/>
      <w:bookmarkStart w:id="7098" w:name="_Toc66693930"/>
      <w:bookmarkStart w:id="7099" w:name="_Toc58915880"/>
      <w:bookmarkStart w:id="7100" w:name="_Toc120628649"/>
      <w:bookmarkStart w:id="7101" w:name="_Toc120629234"/>
      <w:bookmarkStart w:id="7102" w:name="_Toc120629822"/>
      <w:bookmarkStart w:id="7103" w:name="_Toc120631323"/>
      <w:bookmarkStart w:id="7104" w:name="_Toc120631974"/>
      <w:bookmarkStart w:id="7105" w:name="_Toc120632624"/>
      <w:bookmarkStart w:id="7106" w:name="_Toc120633274"/>
      <w:bookmarkStart w:id="7107" w:name="_Toc120633924"/>
      <w:bookmarkStart w:id="7108" w:name="_Toc120634575"/>
      <w:bookmarkStart w:id="7109" w:name="_Toc120635226"/>
      <w:bookmarkStart w:id="7110" w:name="_Toc121754350"/>
      <w:bookmarkStart w:id="7111" w:name="_Toc121755020"/>
      <w:bookmarkStart w:id="7112" w:name="_Toc121822976"/>
      <w:r w:rsidRPr="00D81F6B">
        <w:rPr>
          <w:rFonts w:eastAsia="等线" w:hint="eastAsia"/>
          <w:lang w:val="en-US" w:eastAsia="zh-CN"/>
        </w:rPr>
        <w:t>10</w:t>
      </w:r>
      <w:r w:rsidRPr="007F3772">
        <w:rPr>
          <w:rFonts w:eastAsia="等线"/>
          <w:lang w:eastAsia="sv-SE"/>
        </w:rPr>
        <w:t>.9.5.1</w:t>
      </w:r>
      <w:r w:rsidRPr="007F3772">
        <w:rPr>
          <w:rFonts w:eastAsia="等线"/>
          <w:lang w:eastAsia="sv-SE"/>
        </w:rPr>
        <w:tab/>
      </w:r>
      <w:r w:rsidRPr="007F3772">
        <w:rPr>
          <w:rFonts w:eastAsia="等线"/>
          <w:i/>
          <w:lang w:eastAsia="sv-SE"/>
        </w:rPr>
        <w:t>S</w:t>
      </w:r>
      <w:r w:rsidRPr="007F3772">
        <w:rPr>
          <w:rFonts w:eastAsia="等线" w:hint="eastAsia"/>
          <w:i/>
          <w:lang w:val="en-US" w:eastAsia="zh-CN"/>
        </w:rPr>
        <w:t>AN</w:t>
      </w:r>
      <w:r w:rsidRPr="007F3772">
        <w:rPr>
          <w:rFonts w:eastAsia="等线"/>
          <w:i/>
          <w:lang w:eastAsia="sv-SE"/>
        </w:rPr>
        <w:t xml:space="preserve"> type 1-O</w:t>
      </w:r>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p>
    <w:p w14:paraId="5F4F1EE1" w14:textId="77777777" w:rsidR="00D81F6B" w:rsidRPr="00D81F6B" w:rsidRDefault="00D81F6B" w:rsidP="00D81F6B">
      <w:pPr>
        <w:rPr>
          <w:rFonts w:eastAsia="等线"/>
        </w:rPr>
      </w:pPr>
      <w:r w:rsidRPr="00D81F6B">
        <w:rPr>
          <w:rFonts w:eastAsia="等线"/>
        </w:rPr>
        <w:t>The requirement shall apply at the RIB</w:t>
      </w:r>
      <w:r w:rsidRPr="00D81F6B">
        <w:rPr>
          <w:rFonts w:eastAsia="等线"/>
          <w:b/>
        </w:rPr>
        <w:t xml:space="preserve"> </w:t>
      </w:r>
      <w:r w:rsidRPr="00D81F6B">
        <w:rPr>
          <w:rFonts w:eastAsia="等线"/>
        </w:rPr>
        <w:t xml:space="preserve">when the </w:t>
      </w:r>
      <w:proofErr w:type="spellStart"/>
      <w:r w:rsidRPr="00D81F6B">
        <w:rPr>
          <w:rFonts w:eastAsia="等线"/>
        </w:rPr>
        <w:t>AoA</w:t>
      </w:r>
      <w:proofErr w:type="spellEnd"/>
      <w:r w:rsidRPr="00D81F6B">
        <w:rPr>
          <w:rFonts w:eastAsia="等线"/>
        </w:rPr>
        <w:t xml:space="preserve"> of the incident wave of the received signal and the interfering signal are the same direction and are within the </w:t>
      </w:r>
      <w:proofErr w:type="spellStart"/>
      <w:r w:rsidRPr="00D81F6B">
        <w:rPr>
          <w:rFonts w:eastAsia="等线"/>
          <w:i/>
        </w:rPr>
        <w:t>minSENS</w:t>
      </w:r>
      <w:proofErr w:type="spellEnd"/>
      <w:r w:rsidRPr="00D81F6B">
        <w:rPr>
          <w:rFonts w:eastAsia="等线"/>
          <w:i/>
        </w:rPr>
        <w:t xml:space="preserve"> </w:t>
      </w:r>
      <w:proofErr w:type="spellStart"/>
      <w:r w:rsidRPr="00D81F6B">
        <w:rPr>
          <w:rFonts w:eastAsia="等线"/>
          <w:i/>
        </w:rPr>
        <w:t>RoAoA</w:t>
      </w:r>
      <w:proofErr w:type="spellEnd"/>
    </w:p>
    <w:p w14:paraId="796093BF" w14:textId="77777777" w:rsidR="00D81F6B" w:rsidRPr="00D81F6B" w:rsidRDefault="00D81F6B" w:rsidP="00D81F6B">
      <w:pPr>
        <w:rPr>
          <w:rFonts w:eastAsia="等线"/>
          <w:lang w:eastAsia="zh-CN"/>
        </w:rPr>
      </w:pPr>
      <w:r w:rsidRPr="00D81F6B">
        <w:rPr>
          <w:rFonts w:eastAsia="等线"/>
        </w:rPr>
        <w:t xml:space="preserve">The wanted and interfering signals applies to each supported polarization, under the assumption of </w:t>
      </w:r>
      <w:r w:rsidRPr="00D81F6B">
        <w:rPr>
          <w:rFonts w:eastAsia="等线"/>
          <w:i/>
        </w:rPr>
        <w:t>polarization match.</w:t>
      </w:r>
    </w:p>
    <w:p w14:paraId="091109D1" w14:textId="77777777" w:rsidR="00D81F6B" w:rsidRPr="00D81F6B" w:rsidRDefault="00D81F6B" w:rsidP="00D81F6B">
      <w:pPr>
        <w:rPr>
          <w:rFonts w:eastAsia="等线" w:cs="v5.0.0"/>
        </w:rPr>
      </w:pPr>
      <w:r w:rsidRPr="00D81F6B">
        <w:rPr>
          <w:rFonts w:eastAsia="等线"/>
        </w:rPr>
        <w:t>For a wanted and an interfering signal coupled to the RIB, the following requirements shall be met:</w:t>
      </w:r>
    </w:p>
    <w:p w14:paraId="6DB23AF7" w14:textId="77777777" w:rsidR="00D81F6B" w:rsidRPr="00D81F6B" w:rsidRDefault="00D81F6B" w:rsidP="00AD5815">
      <w:pPr>
        <w:pStyle w:val="B1"/>
        <w:rPr>
          <w:lang w:eastAsia="zh-CN"/>
        </w:rPr>
      </w:pPr>
      <w:r w:rsidRPr="00D81F6B">
        <w:t>-</w:t>
      </w:r>
      <w:r w:rsidRPr="00D81F6B">
        <w:tab/>
        <w:t xml:space="preserve">For </w:t>
      </w:r>
      <w:r w:rsidRPr="00D81F6B">
        <w:rPr>
          <w:rFonts w:hint="eastAsia"/>
          <w:i/>
          <w:lang w:eastAsia="zh-CN"/>
        </w:rPr>
        <w:t>S</w:t>
      </w:r>
      <w:r w:rsidRPr="00D81F6B">
        <w:rPr>
          <w:rFonts w:hint="eastAsia"/>
          <w:i/>
          <w:lang w:val="en-US" w:eastAsia="zh-CN"/>
        </w:rPr>
        <w:t>AN</w:t>
      </w:r>
      <w:r w:rsidRPr="00D81F6B">
        <w:rPr>
          <w:rFonts w:hint="eastAsia"/>
          <w:i/>
          <w:lang w:eastAsia="zh-CN"/>
        </w:rPr>
        <w:t xml:space="preserve"> type 1-O</w:t>
      </w:r>
      <w:r w:rsidRPr="00D81F6B">
        <w:t xml:space="preserve">, the throughput shall be ≥ 95% of the maximum throughput of the reference measurement channel as specified in annex A.1 with parameters specified in table </w:t>
      </w:r>
      <w:r w:rsidRPr="00D81F6B">
        <w:rPr>
          <w:rFonts w:hint="eastAsia"/>
          <w:lang w:val="en-US" w:eastAsia="zh-CN"/>
        </w:rPr>
        <w:t>10</w:t>
      </w:r>
      <w:r w:rsidRPr="00D81F6B">
        <w:rPr>
          <w:rFonts w:hint="eastAsia"/>
          <w:lang w:eastAsia="zh-CN"/>
        </w:rPr>
        <w:t>.9.5.1</w:t>
      </w:r>
      <w:r w:rsidRPr="00D81F6B">
        <w:t>-1</w:t>
      </w:r>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rFonts w:hint="eastAsia"/>
          <w:lang w:eastAsia="zh-CN"/>
        </w:rPr>
        <w:t>.9.5.1</w:t>
      </w:r>
      <w:r w:rsidRPr="00D81F6B">
        <w:rPr>
          <w:lang w:eastAsia="zh-CN"/>
        </w:rPr>
        <w:t xml:space="preserve">-2 for </w:t>
      </w:r>
      <w:r w:rsidRPr="00D81F6B">
        <w:t xml:space="preserve">SAN </w:t>
      </w:r>
      <w:r w:rsidRPr="00D81F6B">
        <w:rPr>
          <w:rFonts w:hint="eastAsia"/>
          <w:lang w:val="en-US" w:eastAsia="zh-CN"/>
        </w:rPr>
        <w:t>LEO</w:t>
      </w:r>
      <w:r w:rsidRPr="00D81F6B">
        <w:t xml:space="preserve"> class.</w:t>
      </w:r>
    </w:p>
    <w:p w14:paraId="698CFDBB" w14:textId="77777777" w:rsidR="00D81F6B" w:rsidRPr="00D81F6B" w:rsidRDefault="00D81F6B" w:rsidP="00AD5815">
      <w:pPr>
        <w:pStyle w:val="TH"/>
        <w:rPr>
          <w:lang w:val="en-US" w:eastAsia="zh-CN"/>
        </w:rPr>
      </w:pPr>
      <w:r w:rsidRPr="00D81F6B">
        <w:t xml:space="preserve">Table </w:t>
      </w:r>
      <w:r w:rsidRPr="00D81F6B">
        <w:rPr>
          <w:rFonts w:hint="eastAsia"/>
          <w:lang w:val="en-US" w:eastAsia="zh-CN"/>
        </w:rPr>
        <w:t>10</w:t>
      </w:r>
      <w:r w:rsidRPr="00D81F6B">
        <w:rPr>
          <w:rFonts w:hint="eastAsia"/>
          <w:lang w:eastAsia="zh-CN"/>
        </w:rPr>
        <w:t>.9.5.1</w:t>
      </w:r>
      <w:r w:rsidRPr="00D81F6B">
        <w:t xml:space="preserve">-1: SAN </w:t>
      </w:r>
      <w:r w:rsidRPr="00D81F6B">
        <w:rPr>
          <w:rFonts w:hint="eastAsia"/>
          <w:lang w:val="en-US" w:eastAsia="zh-CN"/>
        </w:rPr>
        <w:t>GEO</w:t>
      </w:r>
      <w:r w:rsidRPr="00D81F6B">
        <w:t xml:space="preserve"> class</w:t>
      </w:r>
      <w:r w:rsidRPr="00D81F6B">
        <w:rPr>
          <w:rFonts w:hint="eastAsia"/>
          <w:lang w:val="en-US" w:eastAsia="zh-CN"/>
        </w:rPr>
        <w:t xml:space="preserve"> 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D81F6B" w:rsidRPr="00D81F6B" w14:paraId="16008CDA"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tcPr>
          <w:p w14:paraId="60EECD44" w14:textId="77777777" w:rsidR="00D81F6B" w:rsidRPr="00D81F6B" w:rsidRDefault="00D81F6B" w:rsidP="00D81F6B">
            <w:pPr>
              <w:keepNext/>
              <w:keepLines/>
              <w:spacing w:after="0"/>
              <w:jc w:val="center"/>
              <w:rPr>
                <w:rFonts w:ascii="Arial" w:eastAsia="等线" w:hAnsi="Arial"/>
                <w:b/>
                <w:sz w:val="18"/>
              </w:rPr>
            </w:pPr>
            <w:r w:rsidRPr="00D81F6B">
              <w:rPr>
                <w:rFonts w:ascii="Arial" w:eastAsia="宋体" w:hAnsi="Arial" w:hint="eastAsia"/>
                <w:b/>
                <w:sz w:val="18"/>
                <w:lang w:val="en-US" w:eastAsia="zh-CN"/>
              </w:rPr>
              <w:t>SAN</w:t>
            </w:r>
            <w:r w:rsidRPr="00D81F6B">
              <w:rPr>
                <w:rFonts w:ascii="Arial" w:eastAsia="等线"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4459DD8" w14:textId="77777777" w:rsidR="00D81F6B" w:rsidRPr="00D81F6B" w:rsidRDefault="00D81F6B" w:rsidP="00D81F6B">
            <w:pPr>
              <w:keepNext/>
              <w:keepLines/>
              <w:spacing w:after="0"/>
              <w:jc w:val="center"/>
              <w:rPr>
                <w:rFonts w:ascii="Arial" w:eastAsia="等线" w:hAnsi="Arial"/>
                <w:b/>
                <w:sz w:val="18"/>
              </w:rPr>
            </w:pPr>
            <w:r w:rsidRPr="00D81F6B">
              <w:rPr>
                <w:rFonts w:ascii="Arial" w:eastAsia="等线"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DC52FC6" w14:textId="77777777" w:rsidR="00D81F6B" w:rsidRPr="00D81F6B" w:rsidRDefault="00D81F6B" w:rsidP="00D81F6B">
            <w:pPr>
              <w:keepNext/>
              <w:keepLines/>
              <w:spacing w:after="0"/>
              <w:jc w:val="center"/>
              <w:rPr>
                <w:rFonts w:ascii="Arial" w:eastAsia="等线" w:hAnsi="Arial"/>
                <w:b/>
                <w:sz w:val="18"/>
              </w:rPr>
            </w:pPr>
            <w:r w:rsidRPr="00D81F6B">
              <w:rPr>
                <w:rFonts w:ascii="Arial" w:eastAsia="等线"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0C6A3A2" w14:textId="77777777" w:rsidR="00D81F6B" w:rsidRPr="00D81F6B" w:rsidRDefault="00D81F6B" w:rsidP="00D81F6B">
            <w:pPr>
              <w:keepNext/>
              <w:keepLines/>
              <w:spacing w:after="0"/>
              <w:jc w:val="center"/>
              <w:rPr>
                <w:rFonts w:ascii="Arial" w:eastAsia="等线" w:hAnsi="Arial"/>
                <w:b/>
                <w:sz w:val="18"/>
              </w:rPr>
            </w:pPr>
            <w:r w:rsidRPr="00D81F6B">
              <w:rPr>
                <w:rFonts w:ascii="Arial" w:eastAsia="等线" w:hAnsi="Arial"/>
                <w:b/>
                <w:sz w:val="18"/>
              </w:rPr>
              <w:t>Wanted signal mean power (</w:t>
            </w:r>
            <w:proofErr w:type="spellStart"/>
            <w:r w:rsidRPr="00D81F6B">
              <w:rPr>
                <w:rFonts w:ascii="Arial" w:eastAsia="等线" w:hAnsi="Arial"/>
                <w:b/>
                <w:sz w:val="18"/>
              </w:rPr>
              <w:t>dBm</w:t>
            </w:r>
            <w:proofErr w:type="spellEnd"/>
            <w:r w:rsidRPr="00D81F6B">
              <w:rPr>
                <w:rFonts w:ascii="Arial" w:eastAsia="等线" w:hAnsi="Arial"/>
                <w:b/>
                <w:sz w:val="18"/>
              </w:rPr>
              <w:t>)</w:t>
            </w:r>
          </w:p>
        </w:tc>
        <w:tc>
          <w:tcPr>
            <w:tcW w:w="1329" w:type="dxa"/>
            <w:tcBorders>
              <w:top w:val="single" w:sz="6" w:space="0" w:color="000000"/>
              <w:left w:val="single" w:sz="6" w:space="0" w:color="000000"/>
              <w:bottom w:val="single" w:sz="6" w:space="0" w:color="000000"/>
              <w:right w:val="single" w:sz="6" w:space="0" w:color="000000"/>
            </w:tcBorders>
          </w:tcPr>
          <w:p w14:paraId="6F805C7C" w14:textId="77777777" w:rsidR="00D81F6B" w:rsidRPr="00D81F6B" w:rsidRDefault="00D81F6B" w:rsidP="00D81F6B">
            <w:pPr>
              <w:keepNext/>
              <w:keepLines/>
              <w:spacing w:after="0"/>
              <w:jc w:val="center"/>
              <w:rPr>
                <w:rFonts w:ascii="Arial" w:eastAsia="等线" w:hAnsi="Arial"/>
                <w:b/>
                <w:sz w:val="18"/>
              </w:rPr>
            </w:pPr>
            <w:r w:rsidRPr="00D81F6B">
              <w:rPr>
                <w:rFonts w:ascii="Arial" w:eastAsia="等线" w:hAnsi="Arial"/>
                <w:b/>
                <w:sz w:val="18"/>
              </w:rPr>
              <w:t>Interfering signal mean power (</w:t>
            </w:r>
            <w:proofErr w:type="spellStart"/>
            <w:r w:rsidRPr="00D81F6B">
              <w:rPr>
                <w:rFonts w:ascii="Arial" w:eastAsia="等线" w:hAnsi="Arial"/>
                <w:b/>
                <w:sz w:val="18"/>
              </w:rPr>
              <w:t>dBm</w:t>
            </w:r>
            <w:proofErr w:type="spellEnd"/>
            <w:r w:rsidRPr="00D81F6B">
              <w:rPr>
                <w:rFonts w:ascii="Arial" w:eastAsia="等线" w:hAnsi="Arial"/>
                <w:b/>
                <w:sz w:val="18"/>
              </w:rPr>
              <w:t>)</w:t>
            </w:r>
          </w:p>
        </w:tc>
        <w:tc>
          <w:tcPr>
            <w:tcW w:w="2158" w:type="dxa"/>
            <w:tcBorders>
              <w:top w:val="single" w:sz="6" w:space="0" w:color="000000"/>
              <w:left w:val="single" w:sz="6" w:space="0" w:color="000000"/>
              <w:bottom w:val="single" w:sz="6" w:space="0" w:color="000000"/>
              <w:right w:val="single" w:sz="6" w:space="0" w:color="000000"/>
            </w:tcBorders>
          </w:tcPr>
          <w:p w14:paraId="2A68EAB3" w14:textId="77777777" w:rsidR="00D81F6B" w:rsidRPr="00D81F6B" w:rsidRDefault="00D81F6B" w:rsidP="00D81F6B">
            <w:pPr>
              <w:keepNext/>
              <w:keepLines/>
              <w:spacing w:after="0"/>
              <w:jc w:val="center"/>
              <w:rPr>
                <w:rFonts w:ascii="Arial" w:eastAsia="等线" w:hAnsi="Arial"/>
                <w:b/>
                <w:sz w:val="18"/>
              </w:rPr>
            </w:pPr>
            <w:r w:rsidRPr="00D81F6B">
              <w:rPr>
                <w:rFonts w:ascii="Arial" w:eastAsia="等线" w:hAnsi="Arial"/>
                <w:b/>
                <w:sz w:val="18"/>
              </w:rPr>
              <w:t>Type of interfering signal</w:t>
            </w:r>
          </w:p>
        </w:tc>
      </w:tr>
      <w:tr w:rsidR="00D81F6B" w:rsidRPr="00D81F6B" w14:paraId="53BED607"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E284709"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A39F4D1"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C71D9E0"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36C0726B" w14:textId="77777777" w:rsidR="00D81F6B" w:rsidRPr="00D81F6B" w:rsidRDefault="00D81F6B" w:rsidP="00D81F6B">
            <w:pPr>
              <w:keepNext/>
              <w:keepLines/>
              <w:spacing w:after="0"/>
              <w:jc w:val="center"/>
              <w:rPr>
                <w:rFonts w:ascii="Arial" w:eastAsia="等线" w:hAnsi="Arial"/>
                <w:sz w:val="18"/>
                <w:lang w:val="en-US" w:eastAsia="zh-CN"/>
              </w:rPr>
            </w:pPr>
            <w:r w:rsidRPr="00D81F6B">
              <w:rPr>
                <w:rFonts w:ascii="Arial" w:eastAsia="等线" w:hAnsi="Arial" w:hint="eastAsia"/>
                <w:sz w:val="18"/>
                <w:lang w:val="en-US" w:eastAsia="zh-CN" w:bidi="ar"/>
              </w:rPr>
              <w:t>-96.5</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0FF23915"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hint="eastAsia"/>
                <w:sz w:val="18"/>
                <w:lang w:val="en-US" w:eastAsia="zh-CN"/>
              </w:rPr>
              <w:t>-92.0</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r w:rsidRPr="00D81F6B">
              <w:rPr>
                <w:rFonts w:ascii="Arial" w:eastAsia="等线"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A8495AC"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DFT-s-OFDM</w:t>
            </w:r>
            <w:r w:rsidRPr="00D81F6B">
              <w:rPr>
                <w:rFonts w:ascii="Arial" w:eastAsia="宋体" w:hAnsi="Arial"/>
                <w:sz w:val="18"/>
              </w:rPr>
              <w:t xml:space="preserve"> </w:t>
            </w:r>
            <w:r w:rsidRPr="00D81F6B">
              <w:rPr>
                <w:rFonts w:ascii="Arial" w:eastAsia="等线" w:hAnsi="Arial"/>
                <w:sz w:val="18"/>
              </w:rPr>
              <w:t>NR signal, 15 kHz SCS</w:t>
            </w:r>
            <w:r w:rsidRPr="00D81F6B">
              <w:rPr>
                <w:rFonts w:ascii="Arial" w:eastAsia="等线" w:hAnsi="Arial" w:hint="eastAsia"/>
                <w:sz w:val="18"/>
              </w:rPr>
              <w:t>,</w:t>
            </w:r>
          </w:p>
          <w:p w14:paraId="2B6EC66C"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 xml:space="preserve">10 </w:t>
            </w:r>
            <w:r w:rsidRPr="00D81F6B">
              <w:rPr>
                <w:rFonts w:ascii="Arial" w:eastAsia="等线" w:hAnsi="Arial"/>
                <w:sz w:val="18"/>
                <w:lang w:eastAsia="zh-CN"/>
              </w:rPr>
              <w:t>RBs</w:t>
            </w:r>
          </w:p>
        </w:tc>
      </w:tr>
      <w:tr w:rsidR="00D81F6B" w:rsidRPr="00D81F6B" w14:paraId="742F529A"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B25BE9B"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20E2802"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421BD8E"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1D71A87C" w14:textId="77777777" w:rsidR="00D81F6B" w:rsidRPr="00D81F6B" w:rsidRDefault="00D81F6B" w:rsidP="00D81F6B">
            <w:pPr>
              <w:keepNext/>
              <w:keepLines/>
              <w:spacing w:after="0"/>
              <w:jc w:val="center"/>
              <w:rPr>
                <w:rFonts w:ascii="Arial" w:eastAsia="等线" w:hAnsi="Arial"/>
                <w:sz w:val="18"/>
                <w:lang w:val="en-US" w:eastAsia="zh-CN"/>
              </w:rPr>
            </w:pPr>
            <w:r w:rsidRPr="00D81F6B">
              <w:rPr>
                <w:rFonts w:ascii="Arial" w:eastAsia="等线" w:hAnsi="Arial" w:hint="eastAsia"/>
                <w:sz w:val="18"/>
                <w:lang w:val="en-US" w:eastAsia="zh-CN" w:bidi="ar"/>
              </w:rPr>
              <w:t>-94.6</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C5963DB"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hint="eastAsia"/>
                <w:sz w:val="18"/>
                <w:lang w:val="en-US" w:eastAsia="zh-CN"/>
              </w:rPr>
              <w:t>-88.1</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r w:rsidRPr="00D81F6B">
              <w:rPr>
                <w:rFonts w:ascii="Arial" w:eastAsia="等线"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C5894FB"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DFT-s-OFDM</w:t>
            </w:r>
            <w:r w:rsidRPr="00D81F6B">
              <w:rPr>
                <w:rFonts w:ascii="Arial" w:eastAsia="宋体" w:hAnsi="Arial"/>
                <w:sz w:val="18"/>
              </w:rPr>
              <w:t xml:space="preserve"> </w:t>
            </w:r>
            <w:r w:rsidRPr="00D81F6B">
              <w:rPr>
                <w:rFonts w:ascii="Arial" w:eastAsia="等线" w:hAnsi="Arial"/>
                <w:sz w:val="18"/>
              </w:rPr>
              <w:t>NR signal, 15 kHz SCS</w:t>
            </w:r>
            <w:r w:rsidRPr="00D81F6B">
              <w:rPr>
                <w:rFonts w:ascii="Arial" w:eastAsia="等线" w:hAnsi="Arial" w:hint="eastAsia"/>
                <w:sz w:val="18"/>
              </w:rPr>
              <w:t>,</w:t>
            </w:r>
          </w:p>
          <w:p w14:paraId="6D586BE0"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 xml:space="preserve">25 </w:t>
            </w:r>
            <w:r w:rsidRPr="00D81F6B">
              <w:rPr>
                <w:rFonts w:ascii="Arial" w:eastAsia="等线" w:hAnsi="Arial"/>
                <w:sz w:val="18"/>
                <w:lang w:eastAsia="zh-CN"/>
              </w:rPr>
              <w:t>RBs</w:t>
            </w:r>
          </w:p>
        </w:tc>
      </w:tr>
      <w:tr w:rsidR="00D81F6B" w:rsidRPr="00D81F6B" w14:paraId="4B4ECF73"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680E33E"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99AA0C2"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C160726"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641CFA05" w14:textId="77777777" w:rsidR="00D81F6B" w:rsidRPr="00D81F6B" w:rsidRDefault="00D81F6B" w:rsidP="00D81F6B">
            <w:pPr>
              <w:keepNext/>
              <w:keepLines/>
              <w:spacing w:after="0"/>
              <w:jc w:val="center"/>
              <w:rPr>
                <w:rFonts w:ascii="Arial" w:eastAsia="等线" w:hAnsi="Arial"/>
                <w:sz w:val="18"/>
                <w:lang w:val="en-US" w:eastAsia="zh-CN"/>
              </w:rPr>
            </w:pPr>
            <w:r w:rsidRPr="00D81F6B">
              <w:rPr>
                <w:rFonts w:ascii="Arial" w:eastAsia="等线" w:hAnsi="Arial" w:hint="eastAsia"/>
                <w:sz w:val="18"/>
                <w:lang w:val="en-US" w:eastAsia="zh-CN" w:bidi="ar"/>
              </w:rPr>
              <w:t>-97.2</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46B07B04"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hint="eastAsia"/>
                <w:sz w:val="18"/>
                <w:lang w:val="en-US" w:eastAsia="zh-CN"/>
              </w:rPr>
              <w:t>-92.0</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r w:rsidRPr="00D81F6B">
              <w:rPr>
                <w:rFonts w:ascii="Arial" w:eastAsia="等线"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B6C2330"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DFT-s-OFDM</w:t>
            </w:r>
            <w:r w:rsidRPr="00D81F6B">
              <w:rPr>
                <w:rFonts w:ascii="Arial" w:eastAsia="宋体" w:hAnsi="Arial"/>
                <w:sz w:val="18"/>
              </w:rPr>
              <w:t xml:space="preserve"> </w:t>
            </w:r>
            <w:r w:rsidRPr="00D81F6B">
              <w:rPr>
                <w:rFonts w:ascii="Arial" w:eastAsia="等线" w:hAnsi="Arial"/>
                <w:sz w:val="18"/>
              </w:rPr>
              <w:t>NR signal, 30 kHz SCS</w:t>
            </w:r>
            <w:r w:rsidRPr="00D81F6B">
              <w:rPr>
                <w:rFonts w:ascii="Arial" w:eastAsia="等线" w:hAnsi="Arial" w:hint="eastAsia"/>
                <w:sz w:val="18"/>
              </w:rPr>
              <w:t>,</w:t>
            </w:r>
          </w:p>
          <w:p w14:paraId="7E8EE75D"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5 RBs</w:t>
            </w:r>
          </w:p>
        </w:tc>
      </w:tr>
      <w:tr w:rsidR="00D81F6B" w:rsidRPr="00D81F6B" w14:paraId="29D0CF7D"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9794193"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BD5733A"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6B25535"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27BA3A0" w14:textId="77777777" w:rsidR="00D81F6B" w:rsidRPr="00D81F6B" w:rsidRDefault="00D81F6B" w:rsidP="00D81F6B">
            <w:pPr>
              <w:keepNext/>
              <w:keepLines/>
              <w:spacing w:after="0"/>
              <w:jc w:val="center"/>
              <w:rPr>
                <w:rFonts w:ascii="Arial" w:eastAsia="等线" w:hAnsi="Arial"/>
                <w:sz w:val="18"/>
                <w:lang w:val="en-US" w:eastAsia="zh-CN"/>
              </w:rPr>
            </w:pPr>
            <w:r w:rsidRPr="00D81F6B">
              <w:rPr>
                <w:rFonts w:ascii="Arial" w:eastAsia="等线" w:hAnsi="Arial" w:hint="eastAsia"/>
                <w:sz w:val="18"/>
                <w:lang w:val="en-US" w:eastAsia="zh-CN" w:bidi="ar"/>
              </w:rPr>
              <w:t>-94.7</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0C411502"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hint="eastAsia"/>
                <w:sz w:val="18"/>
                <w:lang w:val="en-US" w:eastAsia="zh-CN"/>
              </w:rPr>
              <w:t>-89.0</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r w:rsidRPr="00D81F6B">
              <w:rPr>
                <w:rFonts w:ascii="Arial" w:eastAsia="等线"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7CFA626"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DFT-s-OFDM</w:t>
            </w:r>
            <w:r w:rsidRPr="00D81F6B">
              <w:rPr>
                <w:rFonts w:ascii="Arial" w:eastAsia="宋体" w:hAnsi="Arial"/>
                <w:sz w:val="18"/>
              </w:rPr>
              <w:t xml:space="preserve"> </w:t>
            </w:r>
            <w:r w:rsidRPr="00D81F6B">
              <w:rPr>
                <w:rFonts w:ascii="Arial" w:eastAsia="等线" w:hAnsi="Arial"/>
                <w:sz w:val="18"/>
              </w:rPr>
              <w:t>NR signal, 30 kHz SCS</w:t>
            </w:r>
            <w:r w:rsidRPr="00D81F6B">
              <w:rPr>
                <w:rFonts w:ascii="Arial" w:eastAsia="等线" w:hAnsi="Arial" w:hint="eastAsia"/>
                <w:sz w:val="18"/>
              </w:rPr>
              <w:t>,</w:t>
            </w:r>
          </w:p>
          <w:p w14:paraId="3425D107"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10 RBs</w:t>
            </w:r>
          </w:p>
        </w:tc>
      </w:tr>
      <w:tr w:rsidR="00D81F6B" w:rsidRPr="00D81F6B" w14:paraId="583A07C6"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AB4AEFF"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0AA5C82"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2ABA1F8"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D719085" w14:textId="77777777" w:rsidR="00D81F6B" w:rsidRPr="00D81F6B" w:rsidRDefault="00D81F6B" w:rsidP="00D81F6B">
            <w:pPr>
              <w:keepNext/>
              <w:keepLines/>
              <w:spacing w:after="0"/>
              <w:jc w:val="center"/>
              <w:rPr>
                <w:rFonts w:ascii="Arial" w:eastAsia="等线" w:hAnsi="Arial"/>
                <w:sz w:val="18"/>
                <w:lang w:val="en-US" w:eastAsia="zh-CN"/>
              </w:rPr>
            </w:pPr>
            <w:r w:rsidRPr="00D81F6B">
              <w:rPr>
                <w:rFonts w:ascii="Arial" w:eastAsia="等线" w:hAnsi="Arial" w:hint="eastAsia"/>
                <w:sz w:val="18"/>
                <w:lang w:val="en-US" w:eastAsia="zh-CN" w:bidi="ar"/>
              </w:rPr>
              <w:t>-94.1</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48C207AC"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hint="eastAsia"/>
                <w:sz w:val="18"/>
                <w:lang w:val="en-US" w:eastAsia="zh-CN"/>
              </w:rPr>
              <w:t>-89.0</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r w:rsidRPr="00D81F6B">
              <w:rPr>
                <w:rFonts w:ascii="Arial" w:eastAsia="等线"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6AD24A7"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DFT-s-OFDM</w:t>
            </w:r>
            <w:r w:rsidRPr="00D81F6B">
              <w:rPr>
                <w:rFonts w:ascii="Arial" w:eastAsia="宋体" w:hAnsi="Arial"/>
                <w:sz w:val="18"/>
              </w:rPr>
              <w:t xml:space="preserve"> </w:t>
            </w:r>
            <w:r w:rsidRPr="00D81F6B">
              <w:rPr>
                <w:rFonts w:ascii="Arial" w:eastAsia="等线" w:hAnsi="Arial"/>
                <w:sz w:val="18"/>
              </w:rPr>
              <w:t>NR signal, 60 kHz SCS</w:t>
            </w:r>
            <w:r w:rsidRPr="00D81F6B">
              <w:rPr>
                <w:rFonts w:ascii="Arial" w:eastAsia="等线" w:hAnsi="Arial" w:hint="eastAsia"/>
                <w:sz w:val="18"/>
              </w:rPr>
              <w:t>,</w:t>
            </w:r>
          </w:p>
          <w:p w14:paraId="4B640C55"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5 RBs</w:t>
            </w:r>
          </w:p>
        </w:tc>
      </w:tr>
      <w:tr w:rsidR="00D81F6B" w:rsidRPr="00D81F6B" w14:paraId="1E18329F" w14:textId="77777777" w:rsidTr="00914BDC">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45490A2D" w14:textId="77777777" w:rsidR="00D81F6B" w:rsidRPr="00D81F6B" w:rsidRDefault="00D81F6B" w:rsidP="00D81F6B">
            <w:pPr>
              <w:keepNext/>
              <w:keepLines/>
              <w:spacing w:after="0"/>
              <w:ind w:left="851" w:hanging="851"/>
              <w:rPr>
                <w:rFonts w:ascii="Arial" w:eastAsia="等线" w:hAnsi="Arial"/>
                <w:sz w:val="18"/>
                <w:szCs w:val="18"/>
              </w:rPr>
            </w:pPr>
            <w:r w:rsidRPr="00D81F6B">
              <w:rPr>
                <w:rFonts w:ascii="Arial" w:eastAsia="等线" w:hAnsi="Arial"/>
                <w:sz w:val="18"/>
              </w:rPr>
              <w:t>NOTE:</w:t>
            </w:r>
            <w:r w:rsidRPr="00D81F6B">
              <w:rPr>
                <w:rFonts w:ascii="Arial" w:eastAsia="等线" w:hAnsi="Arial"/>
                <w:sz w:val="18"/>
              </w:rPr>
              <w:tab/>
              <w:t>Wanted and interfering signal are placed adjacently around F</w:t>
            </w:r>
            <w:r w:rsidRPr="00D81F6B">
              <w:rPr>
                <w:rFonts w:ascii="Arial" w:eastAsia="等线" w:hAnsi="Arial"/>
                <w:sz w:val="18"/>
                <w:vertAlign w:val="subscript"/>
              </w:rPr>
              <w:t>c</w:t>
            </w:r>
            <w:r w:rsidRPr="00D81F6B">
              <w:rPr>
                <w:rFonts w:ascii="Arial" w:eastAsia="等线" w:hAnsi="Arial"/>
                <w:sz w:val="18"/>
                <w:vertAlign w:val="subscript"/>
                <w:lang w:val="en-US" w:eastAsia="zh-CN"/>
              </w:rPr>
              <w:t>,</w:t>
            </w:r>
            <w:r w:rsidRPr="00D81F6B">
              <w:rPr>
                <w:rFonts w:ascii="Arial" w:eastAsia="等线" w:hAnsi="Arial"/>
                <w:sz w:val="18"/>
                <w:lang w:val="en-US" w:eastAsia="zh-CN"/>
              </w:rPr>
              <w:t xml:space="preserve"> where the F</w:t>
            </w:r>
            <w:r w:rsidRPr="00D81F6B">
              <w:rPr>
                <w:rFonts w:ascii="Arial" w:eastAsia="等线" w:hAnsi="Arial"/>
                <w:sz w:val="18"/>
                <w:vertAlign w:val="subscript"/>
                <w:lang w:val="en-US" w:eastAsia="zh-CN"/>
              </w:rPr>
              <w:t>c</w:t>
            </w:r>
            <w:r w:rsidRPr="00D81F6B">
              <w:rPr>
                <w:rFonts w:ascii="Arial" w:eastAsia="等线" w:hAnsi="Arial"/>
                <w:sz w:val="18"/>
                <w:lang w:val="en-US" w:eastAsia="zh-CN"/>
              </w:rPr>
              <w:t xml:space="preserve"> is defined for </w:t>
            </w:r>
            <w:r w:rsidRPr="00D81F6B">
              <w:rPr>
                <w:rFonts w:ascii="Arial" w:eastAsia="等线" w:hAnsi="Arial" w:hint="eastAsia"/>
                <w:i/>
                <w:iCs/>
                <w:sz w:val="18"/>
                <w:lang w:val="en-US" w:eastAsia="zh-CN"/>
              </w:rPr>
              <w:t>SAN</w:t>
            </w:r>
            <w:r w:rsidRPr="00D81F6B">
              <w:rPr>
                <w:rFonts w:ascii="Arial" w:eastAsia="等线" w:hAnsi="Arial"/>
                <w:i/>
                <w:iCs/>
                <w:sz w:val="18"/>
                <w:lang w:val="en-US" w:eastAsia="zh-CN"/>
              </w:rPr>
              <w:t xml:space="preserve"> channel bandwidth </w:t>
            </w:r>
            <w:r w:rsidRPr="00D81F6B">
              <w:rPr>
                <w:rFonts w:ascii="Arial" w:eastAsia="等线" w:hAnsi="Arial"/>
                <w:sz w:val="18"/>
                <w:lang w:val="en-US" w:eastAsia="zh-CN"/>
              </w:rPr>
              <w:t>of</w:t>
            </w:r>
            <w:r w:rsidRPr="00D81F6B">
              <w:rPr>
                <w:rFonts w:ascii="Arial" w:eastAsia="等线" w:hAnsi="Arial"/>
                <w:i/>
                <w:iCs/>
                <w:sz w:val="18"/>
                <w:lang w:val="en-US" w:eastAsia="zh-CN"/>
              </w:rPr>
              <w:t xml:space="preserve"> </w:t>
            </w:r>
            <w:r w:rsidRPr="00D81F6B">
              <w:rPr>
                <w:rFonts w:ascii="Arial" w:eastAsia="等线" w:hAnsi="Arial"/>
                <w:sz w:val="18"/>
                <w:lang w:val="en-US" w:eastAsia="zh-CN"/>
              </w:rPr>
              <w:t>the wanted signal</w:t>
            </w:r>
            <w:r w:rsidRPr="00D81F6B">
              <w:rPr>
                <w:rFonts w:ascii="Arial" w:eastAsia="等线" w:hAnsi="Arial"/>
                <w:i/>
                <w:iCs/>
                <w:sz w:val="18"/>
                <w:lang w:val="en-US" w:eastAsia="zh-CN"/>
              </w:rPr>
              <w:t xml:space="preserve"> </w:t>
            </w:r>
            <w:r w:rsidRPr="00D81F6B">
              <w:rPr>
                <w:rFonts w:ascii="Arial" w:eastAsia="等线" w:hAnsi="Arial"/>
                <w:sz w:val="18"/>
                <w:lang w:val="en-US" w:eastAsia="zh-CN"/>
              </w:rPr>
              <w:t>according to the table 5.4.2.2-1.</w:t>
            </w:r>
            <w:r w:rsidRPr="00D81F6B">
              <w:rPr>
                <w:rFonts w:ascii="Arial" w:eastAsia="等线" w:hAnsi="Arial"/>
                <w:sz w:val="18"/>
              </w:rPr>
              <w:t xml:space="preserve"> The aggregated wanted and interferer signal shall be centred in the </w:t>
            </w:r>
            <w:r w:rsidRPr="00D81F6B">
              <w:rPr>
                <w:rFonts w:ascii="Arial" w:eastAsia="等线" w:hAnsi="Arial" w:hint="eastAsia"/>
                <w:i/>
                <w:iCs/>
                <w:sz w:val="18"/>
                <w:lang w:val="en-US" w:eastAsia="zh-CN"/>
              </w:rPr>
              <w:t>SAN</w:t>
            </w:r>
            <w:r w:rsidRPr="00D81F6B">
              <w:rPr>
                <w:rFonts w:ascii="Arial" w:eastAsia="等线" w:hAnsi="Arial"/>
                <w:i/>
                <w:sz w:val="18"/>
              </w:rPr>
              <w:t xml:space="preserve"> channel bandwidth</w:t>
            </w:r>
            <w:r w:rsidRPr="00D81F6B">
              <w:rPr>
                <w:rFonts w:ascii="Arial" w:eastAsia="等线" w:hAnsi="Arial"/>
                <w:sz w:val="18"/>
              </w:rPr>
              <w:t xml:space="preserve"> of the wanted signal.</w:t>
            </w:r>
          </w:p>
        </w:tc>
      </w:tr>
    </w:tbl>
    <w:p w14:paraId="215AC22C" w14:textId="77777777" w:rsidR="00D81F6B" w:rsidRPr="00D81F6B" w:rsidRDefault="00D81F6B" w:rsidP="00D81F6B">
      <w:pPr>
        <w:rPr>
          <w:rFonts w:eastAsia="等线"/>
        </w:rPr>
      </w:pPr>
    </w:p>
    <w:p w14:paraId="31D7E59B" w14:textId="77777777" w:rsidR="00D81F6B" w:rsidRPr="00D81F6B" w:rsidRDefault="00D81F6B" w:rsidP="00AD5815">
      <w:pPr>
        <w:pStyle w:val="TH"/>
        <w:rPr>
          <w:lang w:val="en-US" w:eastAsia="zh-CN"/>
        </w:rPr>
      </w:pPr>
      <w:r w:rsidRPr="00D81F6B">
        <w:lastRenderedPageBreak/>
        <w:t xml:space="preserve">Table </w:t>
      </w:r>
      <w:r w:rsidRPr="00D81F6B">
        <w:rPr>
          <w:rFonts w:hint="eastAsia"/>
          <w:lang w:val="en-US" w:eastAsia="zh-CN"/>
        </w:rPr>
        <w:t>10</w:t>
      </w:r>
      <w:r w:rsidRPr="00D81F6B">
        <w:rPr>
          <w:rFonts w:hint="eastAsia"/>
          <w:lang w:eastAsia="zh-CN"/>
        </w:rPr>
        <w:t>.9.5.1</w:t>
      </w:r>
      <w:r w:rsidRPr="00D81F6B">
        <w:t>-</w:t>
      </w:r>
      <w:r w:rsidRPr="00D81F6B">
        <w:rPr>
          <w:rFonts w:hint="eastAsia"/>
          <w:lang w:val="en-US" w:eastAsia="zh-CN"/>
        </w:rPr>
        <w:t>2</w:t>
      </w:r>
      <w:r w:rsidRPr="00D81F6B">
        <w:t xml:space="preserve">: SAN </w:t>
      </w:r>
      <w:r w:rsidRPr="00D81F6B">
        <w:rPr>
          <w:rFonts w:hint="eastAsia"/>
          <w:lang w:val="en-US" w:eastAsia="zh-CN"/>
        </w:rPr>
        <w:t>LEO</w:t>
      </w:r>
      <w:r w:rsidRPr="00D81F6B">
        <w:t xml:space="preserve"> class </w:t>
      </w:r>
      <w:r w:rsidRPr="00D81F6B">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D81F6B" w:rsidRPr="00D81F6B" w14:paraId="70D79218"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tcPr>
          <w:p w14:paraId="42903A0F" w14:textId="77777777" w:rsidR="00D81F6B" w:rsidRPr="00D81F6B" w:rsidRDefault="00D81F6B" w:rsidP="00D81F6B">
            <w:pPr>
              <w:keepNext/>
              <w:keepLines/>
              <w:spacing w:after="0"/>
              <w:jc w:val="center"/>
              <w:rPr>
                <w:rFonts w:ascii="Arial" w:eastAsia="等线" w:hAnsi="Arial"/>
                <w:b/>
                <w:sz w:val="18"/>
              </w:rPr>
            </w:pPr>
            <w:r w:rsidRPr="00D81F6B">
              <w:rPr>
                <w:rFonts w:ascii="Arial" w:eastAsia="宋体" w:hAnsi="Arial" w:hint="eastAsia"/>
                <w:b/>
                <w:sz w:val="18"/>
                <w:lang w:val="en-US" w:eastAsia="zh-CN"/>
              </w:rPr>
              <w:t>SAN</w:t>
            </w:r>
            <w:r w:rsidRPr="00D81F6B">
              <w:rPr>
                <w:rFonts w:ascii="Arial" w:eastAsia="等线"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3210279E" w14:textId="77777777" w:rsidR="00D81F6B" w:rsidRPr="00D81F6B" w:rsidRDefault="00D81F6B" w:rsidP="00D81F6B">
            <w:pPr>
              <w:keepNext/>
              <w:keepLines/>
              <w:spacing w:after="0"/>
              <w:jc w:val="center"/>
              <w:rPr>
                <w:rFonts w:ascii="Arial" w:eastAsia="等线" w:hAnsi="Arial"/>
                <w:b/>
                <w:sz w:val="18"/>
              </w:rPr>
            </w:pPr>
            <w:r w:rsidRPr="00D81F6B">
              <w:rPr>
                <w:rFonts w:ascii="Arial" w:eastAsia="等线"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0CCADE5" w14:textId="77777777" w:rsidR="00D81F6B" w:rsidRPr="00D81F6B" w:rsidRDefault="00D81F6B" w:rsidP="00D81F6B">
            <w:pPr>
              <w:keepNext/>
              <w:keepLines/>
              <w:spacing w:after="0"/>
              <w:jc w:val="center"/>
              <w:rPr>
                <w:rFonts w:ascii="Arial" w:eastAsia="等线" w:hAnsi="Arial"/>
                <w:b/>
                <w:sz w:val="18"/>
              </w:rPr>
            </w:pPr>
            <w:r w:rsidRPr="00D81F6B">
              <w:rPr>
                <w:rFonts w:ascii="Arial" w:eastAsia="等线"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737E755" w14:textId="77777777" w:rsidR="00D81F6B" w:rsidRPr="00D81F6B" w:rsidRDefault="00D81F6B" w:rsidP="00D81F6B">
            <w:pPr>
              <w:keepNext/>
              <w:keepLines/>
              <w:spacing w:after="0"/>
              <w:jc w:val="center"/>
              <w:rPr>
                <w:rFonts w:ascii="Arial" w:eastAsia="等线" w:hAnsi="Arial"/>
                <w:b/>
                <w:sz w:val="18"/>
              </w:rPr>
            </w:pPr>
            <w:r w:rsidRPr="00D81F6B">
              <w:rPr>
                <w:rFonts w:ascii="Arial" w:eastAsia="等线" w:hAnsi="Arial"/>
                <w:b/>
                <w:sz w:val="18"/>
              </w:rPr>
              <w:t>Wanted signal mean power (</w:t>
            </w:r>
            <w:proofErr w:type="spellStart"/>
            <w:r w:rsidRPr="00D81F6B">
              <w:rPr>
                <w:rFonts w:ascii="Arial" w:eastAsia="等线" w:hAnsi="Arial"/>
                <w:b/>
                <w:sz w:val="18"/>
              </w:rPr>
              <w:t>dBm</w:t>
            </w:r>
            <w:proofErr w:type="spellEnd"/>
            <w:r w:rsidRPr="00D81F6B">
              <w:rPr>
                <w:rFonts w:ascii="Arial" w:eastAsia="等线" w:hAnsi="Arial"/>
                <w:b/>
                <w:sz w:val="18"/>
              </w:rPr>
              <w:t>)</w:t>
            </w:r>
          </w:p>
        </w:tc>
        <w:tc>
          <w:tcPr>
            <w:tcW w:w="1329" w:type="dxa"/>
            <w:tcBorders>
              <w:top w:val="single" w:sz="6" w:space="0" w:color="000000"/>
              <w:left w:val="single" w:sz="6" w:space="0" w:color="000000"/>
              <w:bottom w:val="single" w:sz="6" w:space="0" w:color="000000"/>
              <w:right w:val="single" w:sz="6" w:space="0" w:color="000000"/>
            </w:tcBorders>
          </w:tcPr>
          <w:p w14:paraId="76B28A1B" w14:textId="77777777" w:rsidR="00D81F6B" w:rsidRPr="00D81F6B" w:rsidRDefault="00D81F6B" w:rsidP="00D81F6B">
            <w:pPr>
              <w:keepNext/>
              <w:keepLines/>
              <w:spacing w:after="0"/>
              <w:jc w:val="center"/>
              <w:rPr>
                <w:rFonts w:ascii="Arial" w:eastAsia="等线" w:hAnsi="Arial"/>
                <w:b/>
                <w:sz w:val="18"/>
              </w:rPr>
            </w:pPr>
            <w:r w:rsidRPr="00D81F6B">
              <w:rPr>
                <w:rFonts w:ascii="Arial" w:eastAsia="等线" w:hAnsi="Arial"/>
                <w:b/>
                <w:sz w:val="18"/>
              </w:rPr>
              <w:t>Interfering signal mean power (</w:t>
            </w:r>
            <w:proofErr w:type="spellStart"/>
            <w:r w:rsidRPr="00D81F6B">
              <w:rPr>
                <w:rFonts w:ascii="Arial" w:eastAsia="等线" w:hAnsi="Arial"/>
                <w:b/>
                <w:sz w:val="18"/>
              </w:rPr>
              <w:t>dBm</w:t>
            </w:r>
            <w:proofErr w:type="spellEnd"/>
            <w:r w:rsidRPr="00D81F6B">
              <w:rPr>
                <w:rFonts w:ascii="Arial" w:eastAsia="等线" w:hAnsi="Arial"/>
                <w:b/>
                <w:sz w:val="18"/>
              </w:rPr>
              <w:t>)</w:t>
            </w:r>
          </w:p>
        </w:tc>
        <w:tc>
          <w:tcPr>
            <w:tcW w:w="2158" w:type="dxa"/>
            <w:tcBorders>
              <w:top w:val="single" w:sz="6" w:space="0" w:color="000000"/>
              <w:left w:val="single" w:sz="6" w:space="0" w:color="000000"/>
              <w:bottom w:val="single" w:sz="6" w:space="0" w:color="000000"/>
              <w:right w:val="single" w:sz="6" w:space="0" w:color="000000"/>
            </w:tcBorders>
          </w:tcPr>
          <w:p w14:paraId="3A693308" w14:textId="77777777" w:rsidR="00D81F6B" w:rsidRPr="00D81F6B" w:rsidRDefault="00D81F6B" w:rsidP="00D81F6B">
            <w:pPr>
              <w:keepNext/>
              <w:keepLines/>
              <w:spacing w:after="0"/>
              <w:jc w:val="center"/>
              <w:rPr>
                <w:rFonts w:ascii="Arial" w:eastAsia="等线" w:hAnsi="Arial"/>
                <w:b/>
                <w:sz w:val="18"/>
              </w:rPr>
            </w:pPr>
            <w:r w:rsidRPr="00D81F6B">
              <w:rPr>
                <w:rFonts w:ascii="Arial" w:eastAsia="等线" w:hAnsi="Arial"/>
                <w:b/>
                <w:sz w:val="18"/>
              </w:rPr>
              <w:t>Type of interfering signal</w:t>
            </w:r>
          </w:p>
        </w:tc>
      </w:tr>
      <w:tr w:rsidR="00D81F6B" w:rsidRPr="00D81F6B" w14:paraId="30B317FF"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90C9AE8"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39F773F"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7AE71DE"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2A534484" w14:textId="77777777" w:rsidR="00D81F6B" w:rsidRPr="00D81F6B" w:rsidRDefault="00D81F6B" w:rsidP="00D81F6B">
            <w:pPr>
              <w:keepNext/>
              <w:keepLines/>
              <w:spacing w:after="0"/>
              <w:jc w:val="center"/>
              <w:rPr>
                <w:rFonts w:ascii="Arial" w:eastAsia="等线" w:hAnsi="Arial"/>
                <w:sz w:val="18"/>
                <w:lang w:val="en-US" w:eastAsia="zh-CN"/>
              </w:rPr>
            </w:pPr>
            <w:r w:rsidRPr="00D81F6B">
              <w:rPr>
                <w:rFonts w:ascii="Arial" w:eastAsia="等线" w:hAnsi="Arial" w:hint="eastAsia"/>
                <w:sz w:val="18"/>
                <w:lang w:val="en-US" w:eastAsia="zh-CN" w:bidi="ar"/>
              </w:rPr>
              <w:t>-99.6</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577840E3"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hint="eastAsia"/>
                <w:sz w:val="18"/>
                <w:lang w:val="en-US" w:eastAsia="zh-CN"/>
              </w:rPr>
              <w:t>-83.1</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r w:rsidRPr="00D81F6B">
              <w:rPr>
                <w:rFonts w:ascii="Arial" w:eastAsia="等线"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B5E2280"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DFT-s-OFDM</w:t>
            </w:r>
            <w:r w:rsidRPr="00D81F6B">
              <w:rPr>
                <w:rFonts w:ascii="Arial" w:eastAsia="宋体" w:hAnsi="Arial"/>
                <w:sz w:val="18"/>
              </w:rPr>
              <w:t xml:space="preserve"> </w:t>
            </w:r>
            <w:r w:rsidRPr="00D81F6B">
              <w:rPr>
                <w:rFonts w:ascii="Arial" w:eastAsia="等线" w:hAnsi="Arial"/>
                <w:sz w:val="18"/>
              </w:rPr>
              <w:t>NR signal, 15 kHz SCS</w:t>
            </w:r>
            <w:r w:rsidRPr="00D81F6B">
              <w:rPr>
                <w:rFonts w:ascii="Arial" w:eastAsia="等线" w:hAnsi="Arial" w:hint="eastAsia"/>
                <w:sz w:val="18"/>
              </w:rPr>
              <w:t>,</w:t>
            </w:r>
          </w:p>
          <w:p w14:paraId="255E60C4"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 xml:space="preserve">10 </w:t>
            </w:r>
            <w:r w:rsidRPr="00D81F6B">
              <w:rPr>
                <w:rFonts w:ascii="Arial" w:eastAsia="等线" w:hAnsi="Arial"/>
                <w:sz w:val="18"/>
                <w:lang w:eastAsia="zh-CN"/>
              </w:rPr>
              <w:t>RBs</w:t>
            </w:r>
          </w:p>
        </w:tc>
      </w:tr>
      <w:tr w:rsidR="00D81F6B" w:rsidRPr="00D81F6B" w14:paraId="608D3B2C"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1AC4E7A"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A4B8B0B"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F21EDFA"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3B36683" w14:textId="77777777" w:rsidR="00D81F6B" w:rsidRPr="00D81F6B" w:rsidRDefault="00D81F6B" w:rsidP="00D81F6B">
            <w:pPr>
              <w:keepNext/>
              <w:keepLines/>
              <w:spacing w:after="0"/>
              <w:jc w:val="center"/>
              <w:rPr>
                <w:rFonts w:ascii="Arial" w:eastAsia="等线" w:hAnsi="Arial"/>
                <w:sz w:val="18"/>
                <w:lang w:val="en-US" w:eastAsia="zh-CN"/>
              </w:rPr>
            </w:pPr>
            <w:r w:rsidRPr="00D81F6B">
              <w:rPr>
                <w:rFonts w:ascii="Arial" w:eastAsia="等线" w:hAnsi="Arial" w:hint="eastAsia"/>
                <w:sz w:val="18"/>
                <w:lang w:val="en-US" w:eastAsia="zh-CN" w:bidi="ar"/>
              </w:rPr>
              <w:t>-97.7</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54708F7F"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hint="eastAsia"/>
                <w:sz w:val="18"/>
                <w:lang w:val="en-US" w:eastAsia="zh-CN"/>
              </w:rPr>
              <w:t>-79.2</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r w:rsidRPr="00D81F6B">
              <w:rPr>
                <w:rFonts w:ascii="Arial" w:eastAsia="等线"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D3DE827"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DFT-s-OFDM</w:t>
            </w:r>
            <w:r w:rsidRPr="00D81F6B">
              <w:rPr>
                <w:rFonts w:ascii="Arial" w:eastAsia="宋体" w:hAnsi="Arial"/>
                <w:sz w:val="18"/>
              </w:rPr>
              <w:t xml:space="preserve"> </w:t>
            </w:r>
            <w:r w:rsidRPr="00D81F6B">
              <w:rPr>
                <w:rFonts w:ascii="Arial" w:eastAsia="等线" w:hAnsi="Arial"/>
                <w:sz w:val="18"/>
              </w:rPr>
              <w:t>NR signal, 15 kHz SCS</w:t>
            </w:r>
            <w:r w:rsidRPr="00D81F6B">
              <w:rPr>
                <w:rFonts w:ascii="Arial" w:eastAsia="等线" w:hAnsi="Arial" w:hint="eastAsia"/>
                <w:sz w:val="18"/>
              </w:rPr>
              <w:t>,</w:t>
            </w:r>
          </w:p>
          <w:p w14:paraId="4B002B62"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 xml:space="preserve">25 </w:t>
            </w:r>
            <w:r w:rsidRPr="00D81F6B">
              <w:rPr>
                <w:rFonts w:ascii="Arial" w:eastAsia="等线" w:hAnsi="Arial"/>
                <w:sz w:val="18"/>
                <w:lang w:eastAsia="zh-CN"/>
              </w:rPr>
              <w:t>RBs</w:t>
            </w:r>
          </w:p>
        </w:tc>
      </w:tr>
      <w:tr w:rsidR="00D81F6B" w:rsidRPr="00D81F6B" w14:paraId="49F1F4F3"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23E865"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D972343"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A30A07F"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68A1C34" w14:textId="77777777" w:rsidR="00D81F6B" w:rsidRPr="00D81F6B" w:rsidRDefault="00D81F6B" w:rsidP="00D81F6B">
            <w:pPr>
              <w:keepNext/>
              <w:keepLines/>
              <w:spacing w:after="0"/>
              <w:jc w:val="center"/>
              <w:rPr>
                <w:rFonts w:ascii="Arial" w:eastAsia="等线" w:hAnsi="Arial"/>
                <w:sz w:val="18"/>
                <w:lang w:val="en-US" w:eastAsia="zh-CN"/>
              </w:rPr>
            </w:pPr>
            <w:r w:rsidRPr="00D81F6B">
              <w:rPr>
                <w:rFonts w:ascii="Arial" w:eastAsia="等线" w:hAnsi="Arial" w:hint="eastAsia"/>
                <w:sz w:val="18"/>
                <w:lang w:val="en-US" w:eastAsia="zh-CN" w:bidi="ar"/>
              </w:rPr>
              <w:t>-100.3</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4B68B83A"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hint="eastAsia"/>
                <w:sz w:val="18"/>
                <w:lang w:val="en-US" w:eastAsia="zh-CN"/>
              </w:rPr>
              <w:t>-83.1</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r w:rsidRPr="00D81F6B">
              <w:rPr>
                <w:rFonts w:ascii="Arial" w:eastAsia="等线"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7071E6"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DFT-s-OFDM</w:t>
            </w:r>
            <w:r w:rsidRPr="00D81F6B">
              <w:rPr>
                <w:rFonts w:ascii="Arial" w:eastAsia="宋体" w:hAnsi="Arial"/>
                <w:sz w:val="18"/>
              </w:rPr>
              <w:t xml:space="preserve"> </w:t>
            </w:r>
            <w:r w:rsidRPr="00D81F6B">
              <w:rPr>
                <w:rFonts w:ascii="Arial" w:eastAsia="等线" w:hAnsi="Arial"/>
                <w:sz w:val="18"/>
              </w:rPr>
              <w:t>NR signal, 30 kHz SCS</w:t>
            </w:r>
            <w:r w:rsidRPr="00D81F6B">
              <w:rPr>
                <w:rFonts w:ascii="Arial" w:eastAsia="等线" w:hAnsi="Arial" w:hint="eastAsia"/>
                <w:sz w:val="18"/>
              </w:rPr>
              <w:t>,</w:t>
            </w:r>
          </w:p>
          <w:p w14:paraId="73CE3C73"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5 RBs</w:t>
            </w:r>
          </w:p>
        </w:tc>
      </w:tr>
      <w:tr w:rsidR="00D81F6B" w:rsidRPr="00D81F6B" w14:paraId="70243D8D"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24EDAC7"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62BEF98"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E9351E4"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4B97018" w14:textId="77777777" w:rsidR="00D81F6B" w:rsidRPr="00D81F6B" w:rsidRDefault="00D81F6B" w:rsidP="00D81F6B">
            <w:pPr>
              <w:keepNext/>
              <w:keepLines/>
              <w:spacing w:after="0"/>
              <w:jc w:val="center"/>
              <w:rPr>
                <w:rFonts w:ascii="Arial" w:eastAsia="等线" w:hAnsi="Arial"/>
                <w:sz w:val="18"/>
                <w:lang w:val="en-US" w:eastAsia="zh-CN"/>
              </w:rPr>
            </w:pPr>
            <w:r w:rsidRPr="00D81F6B">
              <w:rPr>
                <w:rFonts w:ascii="Arial" w:eastAsia="等线" w:hAnsi="Arial" w:hint="eastAsia"/>
                <w:sz w:val="18"/>
                <w:lang w:val="en-US" w:eastAsia="zh-CN" w:bidi="ar"/>
              </w:rPr>
              <w:t>-97.8</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690E2182"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hint="eastAsia"/>
                <w:sz w:val="18"/>
                <w:lang w:val="en-US" w:eastAsia="zh-CN"/>
              </w:rPr>
              <w:t>-80.1</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5E285B6E"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DFT-s-OFDM</w:t>
            </w:r>
            <w:r w:rsidRPr="00D81F6B">
              <w:rPr>
                <w:rFonts w:ascii="Arial" w:eastAsia="宋体" w:hAnsi="Arial"/>
                <w:sz w:val="18"/>
              </w:rPr>
              <w:t xml:space="preserve"> </w:t>
            </w:r>
            <w:r w:rsidRPr="00D81F6B">
              <w:rPr>
                <w:rFonts w:ascii="Arial" w:eastAsia="等线" w:hAnsi="Arial"/>
                <w:sz w:val="18"/>
              </w:rPr>
              <w:t>NR signal, 30 kHz SCS</w:t>
            </w:r>
            <w:r w:rsidRPr="00D81F6B">
              <w:rPr>
                <w:rFonts w:ascii="Arial" w:eastAsia="等线" w:hAnsi="Arial" w:hint="eastAsia"/>
                <w:sz w:val="18"/>
              </w:rPr>
              <w:t>,</w:t>
            </w:r>
          </w:p>
          <w:p w14:paraId="4D4877AE"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10 RBs</w:t>
            </w:r>
          </w:p>
        </w:tc>
      </w:tr>
      <w:tr w:rsidR="00D81F6B" w:rsidRPr="00D81F6B" w14:paraId="41552C9A"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95A4747"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76D4EC6"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773F5EC"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sz w:val="18"/>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6AE191A" w14:textId="77777777" w:rsidR="00D81F6B" w:rsidRPr="00D81F6B" w:rsidRDefault="00D81F6B" w:rsidP="00D81F6B">
            <w:pPr>
              <w:keepNext/>
              <w:keepLines/>
              <w:spacing w:after="0"/>
              <w:jc w:val="center"/>
              <w:rPr>
                <w:rFonts w:ascii="Arial" w:eastAsia="等线" w:hAnsi="Arial"/>
                <w:sz w:val="18"/>
                <w:lang w:val="en-US" w:eastAsia="zh-CN"/>
              </w:rPr>
            </w:pPr>
            <w:r w:rsidRPr="00D81F6B">
              <w:rPr>
                <w:rFonts w:ascii="Arial" w:eastAsia="等线" w:hAnsi="Arial" w:hint="eastAsia"/>
                <w:sz w:val="18"/>
                <w:lang w:val="en-US" w:eastAsia="zh-CN" w:bidi="ar"/>
              </w:rPr>
              <w:t>-97.2</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7005E763" w14:textId="77777777" w:rsidR="00D81F6B" w:rsidRPr="00D81F6B" w:rsidRDefault="00D81F6B" w:rsidP="00D81F6B">
            <w:pPr>
              <w:keepNext/>
              <w:keepLines/>
              <w:spacing w:after="0"/>
              <w:jc w:val="center"/>
              <w:rPr>
                <w:rFonts w:ascii="Arial" w:eastAsia="等线" w:hAnsi="Arial"/>
                <w:sz w:val="18"/>
                <w:lang w:eastAsia="zh-CN"/>
              </w:rPr>
            </w:pPr>
            <w:r w:rsidRPr="00D81F6B">
              <w:rPr>
                <w:rFonts w:ascii="Arial" w:eastAsia="等线" w:hAnsi="Arial" w:hint="eastAsia"/>
                <w:sz w:val="18"/>
                <w:lang w:val="en-US" w:eastAsia="zh-CN"/>
              </w:rPr>
              <w:t>-80.1</w:t>
            </w:r>
            <w:r w:rsidRPr="00D81F6B">
              <w:rPr>
                <w:rFonts w:ascii="Arial" w:eastAsia="等线" w:hAnsi="Arial" w:cs="Arial"/>
                <w:sz w:val="18"/>
                <w:szCs w:val="18"/>
              </w:rPr>
              <w:t xml:space="preserve"> - </w:t>
            </w:r>
            <w:proofErr w:type="spellStart"/>
            <w:r w:rsidRPr="00D81F6B">
              <w:rPr>
                <w:rFonts w:ascii="Arial" w:eastAsia="等线" w:hAnsi="Arial"/>
                <w:sz w:val="18"/>
              </w:rPr>
              <w:t>Δ</w:t>
            </w:r>
            <w:r w:rsidRPr="00D81F6B">
              <w:rPr>
                <w:rFonts w:ascii="Arial" w:eastAsia="等线" w:hAnsi="Arial"/>
                <w:sz w:val="18"/>
                <w:vertAlign w:val="subscript"/>
              </w:rPr>
              <w:t>minSENS</w:t>
            </w:r>
            <w:proofErr w:type="spellEnd"/>
            <w:r w:rsidRPr="00D81F6B">
              <w:rPr>
                <w:rFonts w:ascii="Arial" w:eastAsia="等线"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D8AC537"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DFT-s-OFDM</w:t>
            </w:r>
            <w:r w:rsidRPr="00D81F6B">
              <w:rPr>
                <w:rFonts w:ascii="Arial" w:eastAsia="宋体" w:hAnsi="Arial"/>
                <w:sz w:val="18"/>
              </w:rPr>
              <w:t xml:space="preserve"> </w:t>
            </w:r>
            <w:r w:rsidRPr="00D81F6B">
              <w:rPr>
                <w:rFonts w:ascii="Arial" w:eastAsia="等线" w:hAnsi="Arial"/>
                <w:sz w:val="18"/>
              </w:rPr>
              <w:t>NR signal, 60 kHz SCS</w:t>
            </w:r>
            <w:r w:rsidRPr="00D81F6B">
              <w:rPr>
                <w:rFonts w:ascii="Arial" w:eastAsia="等线" w:hAnsi="Arial" w:hint="eastAsia"/>
                <w:sz w:val="18"/>
              </w:rPr>
              <w:t>,</w:t>
            </w:r>
          </w:p>
          <w:p w14:paraId="3FBC9962" w14:textId="77777777" w:rsidR="00D81F6B" w:rsidRPr="00D81F6B" w:rsidRDefault="00D81F6B" w:rsidP="00D81F6B">
            <w:pPr>
              <w:keepNext/>
              <w:keepLines/>
              <w:spacing w:after="0"/>
              <w:jc w:val="center"/>
              <w:rPr>
                <w:rFonts w:ascii="Arial" w:eastAsia="等线" w:hAnsi="Arial"/>
                <w:sz w:val="18"/>
              </w:rPr>
            </w:pPr>
            <w:r w:rsidRPr="00D81F6B">
              <w:rPr>
                <w:rFonts w:ascii="Arial" w:eastAsia="等线" w:hAnsi="Arial"/>
                <w:sz w:val="18"/>
              </w:rPr>
              <w:t>5 RBs</w:t>
            </w:r>
          </w:p>
        </w:tc>
      </w:tr>
      <w:tr w:rsidR="00D81F6B" w:rsidRPr="00D81F6B" w14:paraId="4E6E0DEE" w14:textId="77777777" w:rsidTr="00914BDC">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B9CEE47" w14:textId="77777777" w:rsidR="00D81F6B" w:rsidRPr="00D81F6B" w:rsidRDefault="00D81F6B" w:rsidP="00D81F6B">
            <w:pPr>
              <w:keepNext/>
              <w:keepLines/>
              <w:spacing w:after="0"/>
              <w:ind w:left="851" w:hanging="851"/>
              <w:rPr>
                <w:rFonts w:ascii="Arial" w:eastAsia="等线" w:hAnsi="Arial"/>
                <w:sz w:val="18"/>
                <w:szCs w:val="18"/>
              </w:rPr>
            </w:pPr>
            <w:r w:rsidRPr="00D81F6B">
              <w:rPr>
                <w:rFonts w:ascii="Arial" w:eastAsia="等线" w:hAnsi="Arial"/>
                <w:sz w:val="18"/>
              </w:rPr>
              <w:t>NOTE:</w:t>
            </w:r>
            <w:r w:rsidRPr="00D81F6B">
              <w:rPr>
                <w:rFonts w:ascii="Arial" w:eastAsia="等线" w:hAnsi="Arial"/>
                <w:sz w:val="18"/>
              </w:rPr>
              <w:tab/>
              <w:t>Wanted and interfering signal are placed adjacently around F</w:t>
            </w:r>
            <w:r w:rsidRPr="00D81F6B">
              <w:rPr>
                <w:rFonts w:ascii="Arial" w:eastAsia="等线" w:hAnsi="Arial"/>
                <w:sz w:val="18"/>
                <w:vertAlign w:val="subscript"/>
              </w:rPr>
              <w:t>c</w:t>
            </w:r>
            <w:r w:rsidRPr="00D81F6B">
              <w:rPr>
                <w:rFonts w:ascii="Arial" w:eastAsia="等线" w:hAnsi="Arial"/>
                <w:sz w:val="18"/>
                <w:vertAlign w:val="subscript"/>
                <w:lang w:val="en-US" w:eastAsia="zh-CN"/>
              </w:rPr>
              <w:t>,</w:t>
            </w:r>
            <w:r w:rsidRPr="00D81F6B">
              <w:rPr>
                <w:rFonts w:ascii="Arial" w:eastAsia="等线" w:hAnsi="Arial"/>
                <w:sz w:val="18"/>
                <w:lang w:val="en-US" w:eastAsia="zh-CN"/>
              </w:rPr>
              <w:t xml:space="preserve"> where the F</w:t>
            </w:r>
            <w:r w:rsidRPr="00D81F6B">
              <w:rPr>
                <w:rFonts w:ascii="Arial" w:eastAsia="等线" w:hAnsi="Arial"/>
                <w:sz w:val="18"/>
                <w:vertAlign w:val="subscript"/>
                <w:lang w:val="en-US" w:eastAsia="zh-CN"/>
              </w:rPr>
              <w:t>c</w:t>
            </w:r>
            <w:r w:rsidRPr="00D81F6B">
              <w:rPr>
                <w:rFonts w:ascii="Arial" w:eastAsia="等线" w:hAnsi="Arial"/>
                <w:sz w:val="18"/>
                <w:lang w:val="en-US" w:eastAsia="zh-CN"/>
              </w:rPr>
              <w:t xml:space="preserve"> is defined for </w:t>
            </w:r>
            <w:r w:rsidRPr="00D81F6B">
              <w:rPr>
                <w:rFonts w:ascii="Arial" w:eastAsia="等线" w:hAnsi="Arial" w:hint="eastAsia"/>
                <w:i/>
                <w:iCs/>
                <w:sz w:val="18"/>
                <w:lang w:val="en-US" w:eastAsia="zh-CN"/>
              </w:rPr>
              <w:t>SAN</w:t>
            </w:r>
            <w:r w:rsidRPr="00D81F6B">
              <w:rPr>
                <w:rFonts w:ascii="Arial" w:eastAsia="等线" w:hAnsi="Arial"/>
                <w:i/>
                <w:iCs/>
                <w:sz w:val="18"/>
                <w:lang w:val="en-US" w:eastAsia="zh-CN"/>
              </w:rPr>
              <w:t xml:space="preserve"> channel bandwidth </w:t>
            </w:r>
            <w:r w:rsidRPr="00D81F6B">
              <w:rPr>
                <w:rFonts w:ascii="Arial" w:eastAsia="等线" w:hAnsi="Arial"/>
                <w:sz w:val="18"/>
                <w:lang w:val="en-US" w:eastAsia="zh-CN"/>
              </w:rPr>
              <w:t>of</w:t>
            </w:r>
            <w:r w:rsidRPr="00D81F6B">
              <w:rPr>
                <w:rFonts w:ascii="Arial" w:eastAsia="等线" w:hAnsi="Arial"/>
                <w:i/>
                <w:iCs/>
                <w:sz w:val="18"/>
                <w:lang w:val="en-US" w:eastAsia="zh-CN"/>
              </w:rPr>
              <w:t xml:space="preserve"> </w:t>
            </w:r>
            <w:r w:rsidRPr="00D81F6B">
              <w:rPr>
                <w:rFonts w:ascii="Arial" w:eastAsia="等线" w:hAnsi="Arial"/>
                <w:sz w:val="18"/>
                <w:lang w:val="en-US" w:eastAsia="zh-CN"/>
              </w:rPr>
              <w:t>the wanted signal</w:t>
            </w:r>
            <w:r w:rsidRPr="00D81F6B">
              <w:rPr>
                <w:rFonts w:ascii="Arial" w:eastAsia="等线" w:hAnsi="Arial"/>
                <w:i/>
                <w:iCs/>
                <w:sz w:val="18"/>
                <w:lang w:val="en-US" w:eastAsia="zh-CN"/>
              </w:rPr>
              <w:t xml:space="preserve"> </w:t>
            </w:r>
            <w:r w:rsidRPr="00D81F6B">
              <w:rPr>
                <w:rFonts w:ascii="Arial" w:eastAsia="等线" w:hAnsi="Arial"/>
                <w:sz w:val="18"/>
                <w:lang w:val="en-US" w:eastAsia="zh-CN"/>
              </w:rPr>
              <w:t>according to the table 5.4.2.2-1.</w:t>
            </w:r>
            <w:r w:rsidRPr="00D81F6B">
              <w:rPr>
                <w:rFonts w:ascii="Arial" w:eastAsia="等线" w:hAnsi="Arial"/>
                <w:sz w:val="18"/>
              </w:rPr>
              <w:t xml:space="preserve"> The aggregated wanted and interferer signal shall be centred in the </w:t>
            </w:r>
            <w:r w:rsidRPr="00D81F6B">
              <w:rPr>
                <w:rFonts w:ascii="Arial" w:eastAsia="等线" w:hAnsi="Arial" w:hint="eastAsia"/>
                <w:i/>
                <w:iCs/>
                <w:sz w:val="18"/>
                <w:lang w:val="en-US" w:eastAsia="zh-CN"/>
              </w:rPr>
              <w:t>SAN</w:t>
            </w:r>
            <w:r w:rsidRPr="00D81F6B">
              <w:rPr>
                <w:rFonts w:ascii="Arial" w:eastAsia="等线" w:hAnsi="Arial"/>
                <w:i/>
                <w:sz w:val="18"/>
              </w:rPr>
              <w:t xml:space="preserve"> channel bandwidth</w:t>
            </w:r>
            <w:r w:rsidRPr="00D81F6B">
              <w:rPr>
                <w:rFonts w:ascii="Arial" w:eastAsia="等线" w:hAnsi="Arial"/>
                <w:sz w:val="18"/>
              </w:rPr>
              <w:t xml:space="preserve"> of the wanted signal.</w:t>
            </w:r>
          </w:p>
        </w:tc>
      </w:tr>
    </w:tbl>
    <w:p w14:paraId="184F1F2F" w14:textId="77777777" w:rsidR="00D81F6B" w:rsidRDefault="00D81F6B" w:rsidP="001A27EE">
      <w:pPr>
        <w:rPr>
          <w:rFonts w:eastAsiaTheme="minorEastAsia"/>
          <w:lang w:eastAsia="zh-CN"/>
        </w:rPr>
      </w:pPr>
    </w:p>
    <w:p w14:paraId="6D3881AE" w14:textId="4D110BBB" w:rsidR="009C778A" w:rsidRPr="00924670" w:rsidRDefault="009C778A" w:rsidP="009C778A">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36246516" w14:textId="77777777" w:rsidR="001313D6" w:rsidRDefault="001313D6" w:rsidP="001A27EE">
      <w:pPr>
        <w:rPr>
          <w:rFonts w:eastAsiaTheme="minorEastAsia"/>
          <w:lang w:eastAsia="zh-CN"/>
        </w:rPr>
      </w:pPr>
    </w:p>
    <w:p w14:paraId="65C0ED1F" w14:textId="77777777" w:rsidR="00B80322" w:rsidRPr="00F50426" w:rsidRDefault="00B80322" w:rsidP="00B80322">
      <w:pPr>
        <w:spacing w:after="120"/>
        <w:rPr>
          <w:b/>
        </w:rPr>
      </w:pPr>
      <w:r>
        <w:rPr>
          <w:rFonts w:hint="eastAsia"/>
        </w:rPr>
        <w:t>---------------------------------------------------End of Text proposal---------------------------------------------------------</w:t>
      </w:r>
    </w:p>
    <w:p w14:paraId="2D46C826" w14:textId="77777777" w:rsidR="001313D6" w:rsidRPr="00B80322" w:rsidRDefault="001313D6" w:rsidP="001A27EE">
      <w:pPr>
        <w:rPr>
          <w:rFonts w:eastAsiaTheme="minorEastAsia"/>
          <w:lang w:eastAsia="zh-CN"/>
        </w:rPr>
      </w:pPr>
    </w:p>
    <w:p w14:paraId="79300A88" w14:textId="77777777" w:rsidR="001313D6" w:rsidRDefault="001313D6" w:rsidP="001A27EE">
      <w:pPr>
        <w:rPr>
          <w:rFonts w:eastAsiaTheme="minorEastAsia"/>
          <w:lang w:eastAsia="zh-CN"/>
        </w:rPr>
      </w:pPr>
    </w:p>
    <w:p w14:paraId="4310F4C6" w14:textId="77777777" w:rsidR="001313D6" w:rsidRDefault="001313D6" w:rsidP="001A27EE">
      <w:pPr>
        <w:rPr>
          <w:rFonts w:eastAsiaTheme="minorEastAsia"/>
          <w:lang w:eastAsia="zh-CN"/>
        </w:rPr>
      </w:pPr>
    </w:p>
    <w:p w14:paraId="29D2949E" w14:textId="77777777" w:rsidR="00BA5B14" w:rsidRPr="00BA5B14" w:rsidRDefault="00BA5B14" w:rsidP="00BA5B14">
      <w:pPr>
        <w:rPr>
          <w:rFonts w:eastAsia="MS Mincho"/>
        </w:rPr>
      </w:pPr>
      <w:bookmarkStart w:id="7113" w:name="_MON_1283843391"/>
      <w:bookmarkStart w:id="7114" w:name="_MON_1180174481"/>
      <w:bookmarkStart w:id="7115" w:name="_MON_1180175254"/>
      <w:bookmarkStart w:id="7116" w:name="_MON_1180175305"/>
      <w:bookmarkStart w:id="7117" w:name="_MON_1180175695"/>
      <w:bookmarkStart w:id="7118" w:name="_MON_1218308676"/>
      <w:bookmarkStart w:id="7119" w:name="_MON_1218308838"/>
      <w:bookmarkStart w:id="7120" w:name="_MON_1218308864"/>
      <w:bookmarkStart w:id="7121" w:name="_MON_1218308886"/>
      <w:bookmarkStart w:id="7122" w:name="_MON_1218308897"/>
      <w:bookmarkStart w:id="7123" w:name="_MON_1365598117"/>
      <w:bookmarkStart w:id="7124" w:name="_MON_1365598721"/>
      <w:bookmarkStart w:id="7125" w:name="_MON_1365600215"/>
      <w:bookmarkStart w:id="7126" w:name="_MON_1365600479"/>
      <w:bookmarkStart w:id="7127" w:name="_MON_1365601705"/>
      <w:bookmarkStart w:id="7128" w:name="_MON_1365601809"/>
      <w:bookmarkStart w:id="7129" w:name="_MON_1365601861"/>
      <w:bookmarkStart w:id="7130" w:name="_MON_1365925904"/>
      <w:bookmarkStart w:id="7131" w:name="_MON_1365926050"/>
      <w:bookmarkStart w:id="7132" w:name="_MON_1365926146"/>
      <w:bookmarkStart w:id="7133" w:name="_MON_1366701587"/>
      <w:bookmarkStart w:id="7134" w:name="_MON_1366701703"/>
      <w:bookmarkStart w:id="7135" w:name="_MON_1366702004"/>
      <w:bookmarkStart w:id="7136" w:name="_MON_1366702049"/>
      <w:bookmarkStart w:id="7137" w:name="_MON_1366702183"/>
      <w:bookmarkStart w:id="7138" w:name="_MON_1366702250"/>
      <w:bookmarkStart w:id="7139" w:name="_MON_1366702407"/>
      <w:bookmarkStart w:id="7140" w:name="_MON_1366702459"/>
      <w:bookmarkStart w:id="7141" w:name="_MON_1366702485"/>
      <w:bookmarkStart w:id="7142" w:name="_MON_1366702543"/>
      <w:bookmarkStart w:id="7143" w:name="_MON_1366702738"/>
      <w:bookmarkStart w:id="7144" w:name="_MON_1366702897"/>
      <w:bookmarkStart w:id="7145" w:name="_MON_1366703086"/>
      <w:bookmarkStart w:id="7146" w:name="_MON_1366703135"/>
      <w:bookmarkStart w:id="7147" w:name="_MON_1366703221"/>
      <w:bookmarkStart w:id="7148" w:name="historyclause"/>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p>
    <w:sectPr w:rsidR="00BA5B14" w:rsidRPr="00BA5B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B94E37" w14:textId="77777777" w:rsidR="007F0954" w:rsidRDefault="007F0954">
      <w:r>
        <w:separator/>
      </w:r>
    </w:p>
  </w:endnote>
  <w:endnote w:type="continuationSeparator" w:id="0">
    <w:p w14:paraId="1A17B130" w14:textId="77777777" w:rsidR="007F0954" w:rsidRDefault="007F0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altName w:val="MS Gothic"/>
    <w:charset w:val="80"/>
    <w:family w:val="roman"/>
    <w:pitch w:val="variable"/>
    <w:sig w:usb0="00000000" w:usb1="6AC7FDFB" w:usb2="08000012" w:usb3="00000000" w:csb0="0002009F" w:csb1="00000000"/>
  </w:font>
  <w:font w:name="Osaka">
    <w:altName w:val="MS Gothic"/>
    <w:panose1 w:val="00000000000000000000"/>
    <w:charset w:val="80"/>
    <w:family w:val="swiss"/>
    <w:notTrueType/>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5FA8A9" w14:textId="77777777" w:rsidR="007F0954" w:rsidRDefault="007F0954">
      <w:r>
        <w:separator/>
      </w:r>
    </w:p>
  </w:footnote>
  <w:footnote w:type="continuationSeparator" w:id="0">
    <w:p w14:paraId="4BB173E7" w14:textId="77777777" w:rsidR="007F0954" w:rsidRDefault="007F09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5"/>
  </w:num>
  <w:num w:numId="18">
    <w:abstractNumId w:val="22"/>
  </w:num>
  <w:num w:numId="19">
    <w:abstractNumId w:val="11"/>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15"/>
  </w:num>
  <w:num w:numId="25">
    <w:abstractNumId w:val="16"/>
  </w:num>
  <w:num w:numId="26">
    <w:abstractNumId w:val="24"/>
  </w:num>
  <w:num w:numId="27">
    <w:abstractNumId w:val="13"/>
  </w:num>
  <w:num w:numId="2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CBA"/>
    <w:rsid w:val="00001661"/>
    <w:rsid w:val="00002A0A"/>
    <w:rsid w:val="000033EB"/>
    <w:rsid w:val="00010653"/>
    <w:rsid w:val="000116EE"/>
    <w:rsid w:val="00011D68"/>
    <w:rsid w:val="000151D3"/>
    <w:rsid w:val="000152C9"/>
    <w:rsid w:val="00016491"/>
    <w:rsid w:val="00016964"/>
    <w:rsid w:val="000170CE"/>
    <w:rsid w:val="0002430A"/>
    <w:rsid w:val="00026CCC"/>
    <w:rsid w:val="000270B9"/>
    <w:rsid w:val="00032C1E"/>
    <w:rsid w:val="00033397"/>
    <w:rsid w:val="000339E9"/>
    <w:rsid w:val="00033D22"/>
    <w:rsid w:val="00036FC5"/>
    <w:rsid w:val="00040095"/>
    <w:rsid w:val="00044742"/>
    <w:rsid w:val="0005100F"/>
    <w:rsid w:val="00051834"/>
    <w:rsid w:val="00054A22"/>
    <w:rsid w:val="000563E9"/>
    <w:rsid w:val="00057D4C"/>
    <w:rsid w:val="000619DD"/>
    <w:rsid w:val="00061FCD"/>
    <w:rsid w:val="00062023"/>
    <w:rsid w:val="000628B0"/>
    <w:rsid w:val="00062FA8"/>
    <w:rsid w:val="0006466B"/>
    <w:rsid w:val="0006535F"/>
    <w:rsid w:val="000655A6"/>
    <w:rsid w:val="00066073"/>
    <w:rsid w:val="000716D4"/>
    <w:rsid w:val="00072460"/>
    <w:rsid w:val="000732B7"/>
    <w:rsid w:val="0007373B"/>
    <w:rsid w:val="00074F20"/>
    <w:rsid w:val="00075012"/>
    <w:rsid w:val="00076D59"/>
    <w:rsid w:val="0007771B"/>
    <w:rsid w:val="00080512"/>
    <w:rsid w:val="00082BA0"/>
    <w:rsid w:val="00087C8E"/>
    <w:rsid w:val="00090EC9"/>
    <w:rsid w:val="00092FBC"/>
    <w:rsid w:val="0009347B"/>
    <w:rsid w:val="00093C14"/>
    <w:rsid w:val="00095FF9"/>
    <w:rsid w:val="000A393E"/>
    <w:rsid w:val="000A47B7"/>
    <w:rsid w:val="000B0119"/>
    <w:rsid w:val="000B2359"/>
    <w:rsid w:val="000B5CBB"/>
    <w:rsid w:val="000C0637"/>
    <w:rsid w:val="000C0AF1"/>
    <w:rsid w:val="000C0D06"/>
    <w:rsid w:val="000C47C3"/>
    <w:rsid w:val="000C4D39"/>
    <w:rsid w:val="000C78A0"/>
    <w:rsid w:val="000D1187"/>
    <w:rsid w:val="000D39F3"/>
    <w:rsid w:val="000D4B7B"/>
    <w:rsid w:val="000D4CB1"/>
    <w:rsid w:val="000D58AB"/>
    <w:rsid w:val="000D6A29"/>
    <w:rsid w:val="000D7B6C"/>
    <w:rsid w:val="000E1F1A"/>
    <w:rsid w:val="000E219C"/>
    <w:rsid w:val="000E25BC"/>
    <w:rsid w:val="000E29C4"/>
    <w:rsid w:val="000F0639"/>
    <w:rsid w:val="000F2232"/>
    <w:rsid w:val="00102320"/>
    <w:rsid w:val="00102355"/>
    <w:rsid w:val="001044D4"/>
    <w:rsid w:val="00104E5B"/>
    <w:rsid w:val="00106073"/>
    <w:rsid w:val="00107406"/>
    <w:rsid w:val="00110B68"/>
    <w:rsid w:val="00111767"/>
    <w:rsid w:val="00112DD0"/>
    <w:rsid w:val="00116341"/>
    <w:rsid w:val="00117C6F"/>
    <w:rsid w:val="00117D8B"/>
    <w:rsid w:val="00120CE2"/>
    <w:rsid w:val="00120E56"/>
    <w:rsid w:val="0012413D"/>
    <w:rsid w:val="00127F12"/>
    <w:rsid w:val="00130675"/>
    <w:rsid w:val="00131160"/>
    <w:rsid w:val="001313D6"/>
    <w:rsid w:val="00132EF3"/>
    <w:rsid w:val="00133525"/>
    <w:rsid w:val="00135133"/>
    <w:rsid w:val="0013552C"/>
    <w:rsid w:val="00135D84"/>
    <w:rsid w:val="0013611A"/>
    <w:rsid w:val="001371D6"/>
    <w:rsid w:val="00137E80"/>
    <w:rsid w:val="00140A41"/>
    <w:rsid w:val="0014191D"/>
    <w:rsid w:val="001500FD"/>
    <w:rsid w:val="00152E09"/>
    <w:rsid w:val="00153A64"/>
    <w:rsid w:val="001564AB"/>
    <w:rsid w:val="0016118F"/>
    <w:rsid w:val="00163B59"/>
    <w:rsid w:val="001670D4"/>
    <w:rsid w:val="001700E3"/>
    <w:rsid w:val="00170672"/>
    <w:rsid w:val="001738F4"/>
    <w:rsid w:val="00173E3B"/>
    <w:rsid w:val="00174E78"/>
    <w:rsid w:val="001754B9"/>
    <w:rsid w:val="00180ED9"/>
    <w:rsid w:val="00180F3D"/>
    <w:rsid w:val="00182A4C"/>
    <w:rsid w:val="00185F98"/>
    <w:rsid w:val="001915DA"/>
    <w:rsid w:val="00192452"/>
    <w:rsid w:val="00192A0F"/>
    <w:rsid w:val="00193B0E"/>
    <w:rsid w:val="001A0CC4"/>
    <w:rsid w:val="001A1046"/>
    <w:rsid w:val="001A27EE"/>
    <w:rsid w:val="001A40FF"/>
    <w:rsid w:val="001A4C42"/>
    <w:rsid w:val="001A70B5"/>
    <w:rsid w:val="001A7420"/>
    <w:rsid w:val="001B1191"/>
    <w:rsid w:val="001B63CC"/>
    <w:rsid w:val="001B6637"/>
    <w:rsid w:val="001C1556"/>
    <w:rsid w:val="001C21C3"/>
    <w:rsid w:val="001C45AD"/>
    <w:rsid w:val="001C589B"/>
    <w:rsid w:val="001C58B1"/>
    <w:rsid w:val="001D02C2"/>
    <w:rsid w:val="001D6471"/>
    <w:rsid w:val="001D677B"/>
    <w:rsid w:val="001E1C25"/>
    <w:rsid w:val="001E32D7"/>
    <w:rsid w:val="001E62A5"/>
    <w:rsid w:val="001E6BBB"/>
    <w:rsid w:val="001F0A3A"/>
    <w:rsid w:val="001F0C1D"/>
    <w:rsid w:val="001F1132"/>
    <w:rsid w:val="001F168B"/>
    <w:rsid w:val="001F2D31"/>
    <w:rsid w:val="001F628C"/>
    <w:rsid w:val="001F6BB2"/>
    <w:rsid w:val="001F73EC"/>
    <w:rsid w:val="001F74F0"/>
    <w:rsid w:val="001F7952"/>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34616"/>
    <w:rsid w:val="002347A2"/>
    <w:rsid w:val="0023741F"/>
    <w:rsid w:val="002473B4"/>
    <w:rsid w:val="002524E7"/>
    <w:rsid w:val="00255CA3"/>
    <w:rsid w:val="00256D7B"/>
    <w:rsid w:val="00262ECA"/>
    <w:rsid w:val="00263A28"/>
    <w:rsid w:val="0026499E"/>
    <w:rsid w:val="0026699B"/>
    <w:rsid w:val="002675F0"/>
    <w:rsid w:val="0027005B"/>
    <w:rsid w:val="0027022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F68"/>
    <w:rsid w:val="002E00EE"/>
    <w:rsid w:val="002E10E7"/>
    <w:rsid w:val="002E6945"/>
    <w:rsid w:val="002E69E6"/>
    <w:rsid w:val="002F06D0"/>
    <w:rsid w:val="002F096E"/>
    <w:rsid w:val="002F0FF3"/>
    <w:rsid w:val="002F175F"/>
    <w:rsid w:val="002F2924"/>
    <w:rsid w:val="002F2E8D"/>
    <w:rsid w:val="002F4D1B"/>
    <w:rsid w:val="002F73F8"/>
    <w:rsid w:val="002F7A87"/>
    <w:rsid w:val="00303B64"/>
    <w:rsid w:val="00303D55"/>
    <w:rsid w:val="00306F51"/>
    <w:rsid w:val="00307160"/>
    <w:rsid w:val="00307BFD"/>
    <w:rsid w:val="00310134"/>
    <w:rsid w:val="00310E9D"/>
    <w:rsid w:val="00312C0E"/>
    <w:rsid w:val="00314BC7"/>
    <w:rsid w:val="0031545D"/>
    <w:rsid w:val="00315B85"/>
    <w:rsid w:val="003172DC"/>
    <w:rsid w:val="00317C1D"/>
    <w:rsid w:val="003223A5"/>
    <w:rsid w:val="00322495"/>
    <w:rsid w:val="003225B2"/>
    <w:rsid w:val="003229DF"/>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656D1"/>
    <w:rsid w:val="00365BBB"/>
    <w:rsid w:val="00366010"/>
    <w:rsid w:val="00367609"/>
    <w:rsid w:val="00372A24"/>
    <w:rsid w:val="00372ECF"/>
    <w:rsid w:val="00375610"/>
    <w:rsid w:val="003765B8"/>
    <w:rsid w:val="00376D79"/>
    <w:rsid w:val="00377189"/>
    <w:rsid w:val="00377501"/>
    <w:rsid w:val="003814B1"/>
    <w:rsid w:val="0038421A"/>
    <w:rsid w:val="00385C94"/>
    <w:rsid w:val="0039331D"/>
    <w:rsid w:val="00397D1F"/>
    <w:rsid w:val="003A04F5"/>
    <w:rsid w:val="003A6EBB"/>
    <w:rsid w:val="003A7562"/>
    <w:rsid w:val="003B20D9"/>
    <w:rsid w:val="003B38CC"/>
    <w:rsid w:val="003C1E18"/>
    <w:rsid w:val="003C292C"/>
    <w:rsid w:val="003C3422"/>
    <w:rsid w:val="003C3971"/>
    <w:rsid w:val="003C3A6F"/>
    <w:rsid w:val="003C77DD"/>
    <w:rsid w:val="003D01CA"/>
    <w:rsid w:val="003D7562"/>
    <w:rsid w:val="003D76F7"/>
    <w:rsid w:val="003E0054"/>
    <w:rsid w:val="003E0819"/>
    <w:rsid w:val="003E0EA6"/>
    <w:rsid w:val="003E2353"/>
    <w:rsid w:val="003E46A5"/>
    <w:rsid w:val="003E46B1"/>
    <w:rsid w:val="003E7697"/>
    <w:rsid w:val="003F18EE"/>
    <w:rsid w:val="003F5582"/>
    <w:rsid w:val="003F5F10"/>
    <w:rsid w:val="003F6B98"/>
    <w:rsid w:val="0040042C"/>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629F"/>
    <w:rsid w:val="004603CE"/>
    <w:rsid w:val="00465515"/>
    <w:rsid w:val="0046670A"/>
    <w:rsid w:val="00466CF6"/>
    <w:rsid w:val="004676A5"/>
    <w:rsid w:val="00472531"/>
    <w:rsid w:val="0047390A"/>
    <w:rsid w:val="00473AF3"/>
    <w:rsid w:val="004801F5"/>
    <w:rsid w:val="004827B9"/>
    <w:rsid w:val="00484BD9"/>
    <w:rsid w:val="00487CFE"/>
    <w:rsid w:val="004925ED"/>
    <w:rsid w:val="00492D51"/>
    <w:rsid w:val="00492F91"/>
    <w:rsid w:val="0049751D"/>
    <w:rsid w:val="004A03C2"/>
    <w:rsid w:val="004A3542"/>
    <w:rsid w:val="004A420D"/>
    <w:rsid w:val="004A6D16"/>
    <w:rsid w:val="004A7560"/>
    <w:rsid w:val="004A7580"/>
    <w:rsid w:val="004B01E9"/>
    <w:rsid w:val="004B3F00"/>
    <w:rsid w:val="004B4812"/>
    <w:rsid w:val="004C181A"/>
    <w:rsid w:val="004C30AC"/>
    <w:rsid w:val="004D0E66"/>
    <w:rsid w:val="004D172B"/>
    <w:rsid w:val="004D19EE"/>
    <w:rsid w:val="004D3578"/>
    <w:rsid w:val="004D4810"/>
    <w:rsid w:val="004D499F"/>
    <w:rsid w:val="004D5589"/>
    <w:rsid w:val="004E1A0B"/>
    <w:rsid w:val="004E213A"/>
    <w:rsid w:val="004E3867"/>
    <w:rsid w:val="004F0988"/>
    <w:rsid w:val="004F3340"/>
    <w:rsid w:val="0050079C"/>
    <w:rsid w:val="00500F69"/>
    <w:rsid w:val="00502FC4"/>
    <w:rsid w:val="00504E5F"/>
    <w:rsid w:val="005064B2"/>
    <w:rsid w:val="00506581"/>
    <w:rsid w:val="00512BED"/>
    <w:rsid w:val="005221DE"/>
    <w:rsid w:val="00522907"/>
    <w:rsid w:val="00522F0F"/>
    <w:rsid w:val="005236E8"/>
    <w:rsid w:val="00524274"/>
    <w:rsid w:val="0052764A"/>
    <w:rsid w:val="00527B8A"/>
    <w:rsid w:val="0053388B"/>
    <w:rsid w:val="00534F96"/>
    <w:rsid w:val="00535773"/>
    <w:rsid w:val="00536A4E"/>
    <w:rsid w:val="00541013"/>
    <w:rsid w:val="0054113E"/>
    <w:rsid w:val="005422C4"/>
    <w:rsid w:val="00543306"/>
    <w:rsid w:val="00543E6C"/>
    <w:rsid w:val="00544CEB"/>
    <w:rsid w:val="00545049"/>
    <w:rsid w:val="005465F8"/>
    <w:rsid w:val="005478C1"/>
    <w:rsid w:val="00547E61"/>
    <w:rsid w:val="00547F63"/>
    <w:rsid w:val="00551D3B"/>
    <w:rsid w:val="00553BAB"/>
    <w:rsid w:val="00555B8B"/>
    <w:rsid w:val="00555CB9"/>
    <w:rsid w:val="005626B9"/>
    <w:rsid w:val="00564A95"/>
    <w:rsid w:val="00565087"/>
    <w:rsid w:val="0056629C"/>
    <w:rsid w:val="005663EE"/>
    <w:rsid w:val="005676BE"/>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C24D8"/>
    <w:rsid w:val="005C5B80"/>
    <w:rsid w:val="005C631C"/>
    <w:rsid w:val="005D2A1D"/>
    <w:rsid w:val="005D2E01"/>
    <w:rsid w:val="005D2FD6"/>
    <w:rsid w:val="005D61B9"/>
    <w:rsid w:val="005D7526"/>
    <w:rsid w:val="005E113C"/>
    <w:rsid w:val="005E13C5"/>
    <w:rsid w:val="005E1A53"/>
    <w:rsid w:val="005E2770"/>
    <w:rsid w:val="005E4BB2"/>
    <w:rsid w:val="005E7098"/>
    <w:rsid w:val="005F0928"/>
    <w:rsid w:val="005F2CD7"/>
    <w:rsid w:val="005F693F"/>
    <w:rsid w:val="005F6E3E"/>
    <w:rsid w:val="005F746B"/>
    <w:rsid w:val="005F788A"/>
    <w:rsid w:val="005F79B8"/>
    <w:rsid w:val="006025A0"/>
    <w:rsid w:val="00602AEA"/>
    <w:rsid w:val="006048A4"/>
    <w:rsid w:val="00605E3C"/>
    <w:rsid w:val="0060704B"/>
    <w:rsid w:val="00607846"/>
    <w:rsid w:val="00613BC3"/>
    <w:rsid w:val="00614FDF"/>
    <w:rsid w:val="00615200"/>
    <w:rsid w:val="00616BE9"/>
    <w:rsid w:val="00621FBC"/>
    <w:rsid w:val="00624431"/>
    <w:rsid w:val="00632A49"/>
    <w:rsid w:val="0063543D"/>
    <w:rsid w:val="00643D89"/>
    <w:rsid w:val="006461DE"/>
    <w:rsid w:val="00647114"/>
    <w:rsid w:val="006525EE"/>
    <w:rsid w:val="0065357B"/>
    <w:rsid w:val="00655AD9"/>
    <w:rsid w:val="00657109"/>
    <w:rsid w:val="0066265D"/>
    <w:rsid w:val="00662901"/>
    <w:rsid w:val="0066386A"/>
    <w:rsid w:val="006638D6"/>
    <w:rsid w:val="00663ADD"/>
    <w:rsid w:val="00664577"/>
    <w:rsid w:val="00664746"/>
    <w:rsid w:val="00667723"/>
    <w:rsid w:val="00670CF4"/>
    <w:rsid w:val="00671555"/>
    <w:rsid w:val="00680C0C"/>
    <w:rsid w:val="006817FA"/>
    <w:rsid w:val="00681B2C"/>
    <w:rsid w:val="00686D81"/>
    <w:rsid w:val="00687BBD"/>
    <w:rsid w:val="006907A5"/>
    <w:rsid w:val="00691197"/>
    <w:rsid w:val="006911CC"/>
    <w:rsid w:val="006912E9"/>
    <w:rsid w:val="006A274F"/>
    <w:rsid w:val="006A323F"/>
    <w:rsid w:val="006A3D80"/>
    <w:rsid w:val="006A68E7"/>
    <w:rsid w:val="006A718C"/>
    <w:rsid w:val="006B0F6A"/>
    <w:rsid w:val="006B30D0"/>
    <w:rsid w:val="006B5176"/>
    <w:rsid w:val="006B6740"/>
    <w:rsid w:val="006C2F5F"/>
    <w:rsid w:val="006C3D95"/>
    <w:rsid w:val="006C48FD"/>
    <w:rsid w:val="006C6756"/>
    <w:rsid w:val="006C71A4"/>
    <w:rsid w:val="006C74C4"/>
    <w:rsid w:val="006D1D10"/>
    <w:rsid w:val="006D2D9C"/>
    <w:rsid w:val="006D33E8"/>
    <w:rsid w:val="006D688A"/>
    <w:rsid w:val="006D7C8D"/>
    <w:rsid w:val="006E046E"/>
    <w:rsid w:val="006E330B"/>
    <w:rsid w:val="006E36BD"/>
    <w:rsid w:val="006E4B37"/>
    <w:rsid w:val="006E5C86"/>
    <w:rsid w:val="006E75E8"/>
    <w:rsid w:val="006F5860"/>
    <w:rsid w:val="006F7762"/>
    <w:rsid w:val="0070000A"/>
    <w:rsid w:val="007000D6"/>
    <w:rsid w:val="00701116"/>
    <w:rsid w:val="00701421"/>
    <w:rsid w:val="00701C87"/>
    <w:rsid w:val="007059AF"/>
    <w:rsid w:val="00707B4A"/>
    <w:rsid w:val="00710601"/>
    <w:rsid w:val="0071174C"/>
    <w:rsid w:val="00712FDB"/>
    <w:rsid w:val="00713C44"/>
    <w:rsid w:val="00713D6F"/>
    <w:rsid w:val="00714AE8"/>
    <w:rsid w:val="00714C39"/>
    <w:rsid w:val="0072040C"/>
    <w:rsid w:val="00724CEA"/>
    <w:rsid w:val="007271D9"/>
    <w:rsid w:val="00731034"/>
    <w:rsid w:val="007319BE"/>
    <w:rsid w:val="007321B0"/>
    <w:rsid w:val="00732394"/>
    <w:rsid w:val="00734A5B"/>
    <w:rsid w:val="00736397"/>
    <w:rsid w:val="00736F0D"/>
    <w:rsid w:val="0074026F"/>
    <w:rsid w:val="007429F6"/>
    <w:rsid w:val="00742D04"/>
    <w:rsid w:val="00744E76"/>
    <w:rsid w:val="00745525"/>
    <w:rsid w:val="007476A3"/>
    <w:rsid w:val="00750C0C"/>
    <w:rsid w:val="00756EAD"/>
    <w:rsid w:val="00757203"/>
    <w:rsid w:val="0076058B"/>
    <w:rsid w:val="00760F4D"/>
    <w:rsid w:val="00761F0E"/>
    <w:rsid w:val="00762D81"/>
    <w:rsid w:val="007645C8"/>
    <w:rsid w:val="00765EA3"/>
    <w:rsid w:val="007736BD"/>
    <w:rsid w:val="00774DA4"/>
    <w:rsid w:val="007756FE"/>
    <w:rsid w:val="00781F0F"/>
    <w:rsid w:val="00782598"/>
    <w:rsid w:val="00785392"/>
    <w:rsid w:val="00785875"/>
    <w:rsid w:val="00790783"/>
    <w:rsid w:val="00791ECF"/>
    <w:rsid w:val="00793499"/>
    <w:rsid w:val="00793CA6"/>
    <w:rsid w:val="007A0047"/>
    <w:rsid w:val="007A2342"/>
    <w:rsid w:val="007A2E65"/>
    <w:rsid w:val="007B186B"/>
    <w:rsid w:val="007B1B81"/>
    <w:rsid w:val="007B27A7"/>
    <w:rsid w:val="007B2B49"/>
    <w:rsid w:val="007B600E"/>
    <w:rsid w:val="007B64C4"/>
    <w:rsid w:val="007C3008"/>
    <w:rsid w:val="007C3369"/>
    <w:rsid w:val="007C6459"/>
    <w:rsid w:val="007D0927"/>
    <w:rsid w:val="007D1A32"/>
    <w:rsid w:val="007D3BCA"/>
    <w:rsid w:val="007D46ED"/>
    <w:rsid w:val="007D522E"/>
    <w:rsid w:val="007D5CA6"/>
    <w:rsid w:val="007D6CD9"/>
    <w:rsid w:val="007E0AFE"/>
    <w:rsid w:val="007E198C"/>
    <w:rsid w:val="007E2140"/>
    <w:rsid w:val="007E38AB"/>
    <w:rsid w:val="007E5551"/>
    <w:rsid w:val="007E783E"/>
    <w:rsid w:val="007E7D42"/>
    <w:rsid w:val="007F0954"/>
    <w:rsid w:val="007F0F4A"/>
    <w:rsid w:val="007F1377"/>
    <w:rsid w:val="007F26AD"/>
    <w:rsid w:val="007F3720"/>
    <w:rsid w:val="007F3772"/>
    <w:rsid w:val="007F4249"/>
    <w:rsid w:val="007F4444"/>
    <w:rsid w:val="007F46BA"/>
    <w:rsid w:val="007F4E52"/>
    <w:rsid w:val="00801796"/>
    <w:rsid w:val="00802745"/>
    <w:rsid w:val="008028A4"/>
    <w:rsid w:val="00805135"/>
    <w:rsid w:val="00812390"/>
    <w:rsid w:val="008136E1"/>
    <w:rsid w:val="0081452E"/>
    <w:rsid w:val="00814BE9"/>
    <w:rsid w:val="00815162"/>
    <w:rsid w:val="00821B78"/>
    <w:rsid w:val="00823CFA"/>
    <w:rsid w:val="0082749C"/>
    <w:rsid w:val="00830747"/>
    <w:rsid w:val="00830904"/>
    <w:rsid w:val="0083160C"/>
    <w:rsid w:val="00836551"/>
    <w:rsid w:val="0084276C"/>
    <w:rsid w:val="008461A4"/>
    <w:rsid w:val="008536C3"/>
    <w:rsid w:val="00854B61"/>
    <w:rsid w:val="00861137"/>
    <w:rsid w:val="00862A29"/>
    <w:rsid w:val="00864B65"/>
    <w:rsid w:val="008665B4"/>
    <w:rsid w:val="00866F16"/>
    <w:rsid w:val="00867E70"/>
    <w:rsid w:val="00872B7B"/>
    <w:rsid w:val="008768CA"/>
    <w:rsid w:val="008776DD"/>
    <w:rsid w:val="008808A3"/>
    <w:rsid w:val="00882DCE"/>
    <w:rsid w:val="00885B34"/>
    <w:rsid w:val="0088659F"/>
    <w:rsid w:val="008870BD"/>
    <w:rsid w:val="00893E51"/>
    <w:rsid w:val="00896E72"/>
    <w:rsid w:val="008A2DA7"/>
    <w:rsid w:val="008A62FA"/>
    <w:rsid w:val="008A631F"/>
    <w:rsid w:val="008A648F"/>
    <w:rsid w:val="008A6851"/>
    <w:rsid w:val="008A7CAD"/>
    <w:rsid w:val="008B1AA4"/>
    <w:rsid w:val="008B3CCD"/>
    <w:rsid w:val="008B54BA"/>
    <w:rsid w:val="008B5584"/>
    <w:rsid w:val="008B7CAD"/>
    <w:rsid w:val="008C0A41"/>
    <w:rsid w:val="008C0A9F"/>
    <w:rsid w:val="008C384C"/>
    <w:rsid w:val="008C3B11"/>
    <w:rsid w:val="008C72F6"/>
    <w:rsid w:val="008C7B64"/>
    <w:rsid w:val="008D0033"/>
    <w:rsid w:val="008D33CB"/>
    <w:rsid w:val="008D72B2"/>
    <w:rsid w:val="008E247E"/>
    <w:rsid w:val="008E2D68"/>
    <w:rsid w:val="008E3F82"/>
    <w:rsid w:val="008E6756"/>
    <w:rsid w:val="008F156D"/>
    <w:rsid w:val="008F203F"/>
    <w:rsid w:val="008F62D2"/>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50793"/>
    <w:rsid w:val="00952709"/>
    <w:rsid w:val="00955FB6"/>
    <w:rsid w:val="00960191"/>
    <w:rsid w:val="00960520"/>
    <w:rsid w:val="009620EF"/>
    <w:rsid w:val="00962389"/>
    <w:rsid w:val="00962AF7"/>
    <w:rsid w:val="00973F68"/>
    <w:rsid w:val="00973F89"/>
    <w:rsid w:val="00975DAE"/>
    <w:rsid w:val="00976CA3"/>
    <w:rsid w:val="009771D9"/>
    <w:rsid w:val="009772C7"/>
    <w:rsid w:val="00977570"/>
    <w:rsid w:val="00982521"/>
    <w:rsid w:val="00983C90"/>
    <w:rsid w:val="0098453E"/>
    <w:rsid w:val="00986F76"/>
    <w:rsid w:val="009873B8"/>
    <w:rsid w:val="00987ED6"/>
    <w:rsid w:val="00992DAA"/>
    <w:rsid w:val="00997211"/>
    <w:rsid w:val="009A25E1"/>
    <w:rsid w:val="009A476C"/>
    <w:rsid w:val="009A7CF2"/>
    <w:rsid w:val="009B1CA0"/>
    <w:rsid w:val="009B313A"/>
    <w:rsid w:val="009B45AD"/>
    <w:rsid w:val="009B6FEE"/>
    <w:rsid w:val="009C0994"/>
    <w:rsid w:val="009C2226"/>
    <w:rsid w:val="009C2C4F"/>
    <w:rsid w:val="009C3791"/>
    <w:rsid w:val="009C40A5"/>
    <w:rsid w:val="009C4BF8"/>
    <w:rsid w:val="009C74D8"/>
    <w:rsid w:val="009C778A"/>
    <w:rsid w:val="009C7A63"/>
    <w:rsid w:val="009D186F"/>
    <w:rsid w:val="009D22D2"/>
    <w:rsid w:val="009D41FC"/>
    <w:rsid w:val="009D7203"/>
    <w:rsid w:val="009D7829"/>
    <w:rsid w:val="009E3E34"/>
    <w:rsid w:val="009E3F79"/>
    <w:rsid w:val="009E606C"/>
    <w:rsid w:val="009E7F57"/>
    <w:rsid w:val="009F0646"/>
    <w:rsid w:val="009F2DA0"/>
    <w:rsid w:val="009F37B7"/>
    <w:rsid w:val="009F4350"/>
    <w:rsid w:val="009F642A"/>
    <w:rsid w:val="009F6439"/>
    <w:rsid w:val="009F6F6F"/>
    <w:rsid w:val="00A07A35"/>
    <w:rsid w:val="00A07C06"/>
    <w:rsid w:val="00A10F02"/>
    <w:rsid w:val="00A164B4"/>
    <w:rsid w:val="00A20F34"/>
    <w:rsid w:val="00A2119E"/>
    <w:rsid w:val="00A236E9"/>
    <w:rsid w:val="00A24A97"/>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3724"/>
    <w:rsid w:val="00A537E1"/>
    <w:rsid w:val="00A5416F"/>
    <w:rsid w:val="00A56066"/>
    <w:rsid w:val="00A56940"/>
    <w:rsid w:val="00A56FF7"/>
    <w:rsid w:val="00A62EA1"/>
    <w:rsid w:val="00A63AF7"/>
    <w:rsid w:val="00A73129"/>
    <w:rsid w:val="00A75EFA"/>
    <w:rsid w:val="00A76195"/>
    <w:rsid w:val="00A82346"/>
    <w:rsid w:val="00A84617"/>
    <w:rsid w:val="00A86690"/>
    <w:rsid w:val="00A92037"/>
    <w:rsid w:val="00A92BA1"/>
    <w:rsid w:val="00A95658"/>
    <w:rsid w:val="00A95A32"/>
    <w:rsid w:val="00A960E0"/>
    <w:rsid w:val="00AA0322"/>
    <w:rsid w:val="00AA33D5"/>
    <w:rsid w:val="00AA59E6"/>
    <w:rsid w:val="00AA5E8E"/>
    <w:rsid w:val="00AA6B55"/>
    <w:rsid w:val="00AA788B"/>
    <w:rsid w:val="00AB14DC"/>
    <w:rsid w:val="00AB14F6"/>
    <w:rsid w:val="00AB16E8"/>
    <w:rsid w:val="00AB4A5D"/>
    <w:rsid w:val="00AB6CF3"/>
    <w:rsid w:val="00AB70AF"/>
    <w:rsid w:val="00AC0258"/>
    <w:rsid w:val="00AC4CB6"/>
    <w:rsid w:val="00AC6BC6"/>
    <w:rsid w:val="00AC76AB"/>
    <w:rsid w:val="00AD45A1"/>
    <w:rsid w:val="00AD4E50"/>
    <w:rsid w:val="00AD555A"/>
    <w:rsid w:val="00AD5815"/>
    <w:rsid w:val="00AD5BEE"/>
    <w:rsid w:val="00AD6220"/>
    <w:rsid w:val="00AD6B39"/>
    <w:rsid w:val="00AD7229"/>
    <w:rsid w:val="00AD7FD4"/>
    <w:rsid w:val="00AE1B22"/>
    <w:rsid w:val="00AE1B46"/>
    <w:rsid w:val="00AE3E1A"/>
    <w:rsid w:val="00AE47DF"/>
    <w:rsid w:val="00AE6164"/>
    <w:rsid w:val="00AE65E2"/>
    <w:rsid w:val="00AF01FA"/>
    <w:rsid w:val="00AF1460"/>
    <w:rsid w:val="00AF3005"/>
    <w:rsid w:val="00AF3BFB"/>
    <w:rsid w:val="00AF41A7"/>
    <w:rsid w:val="00AF4C71"/>
    <w:rsid w:val="00AF597C"/>
    <w:rsid w:val="00AF69B1"/>
    <w:rsid w:val="00B05137"/>
    <w:rsid w:val="00B06651"/>
    <w:rsid w:val="00B10653"/>
    <w:rsid w:val="00B13550"/>
    <w:rsid w:val="00B149F0"/>
    <w:rsid w:val="00B15449"/>
    <w:rsid w:val="00B157F9"/>
    <w:rsid w:val="00B16D49"/>
    <w:rsid w:val="00B172A2"/>
    <w:rsid w:val="00B20655"/>
    <w:rsid w:val="00B20AD2"/>
    <w:rsid w:val="00B21F98"/>
    <w:rsid w:val="00B25838"/>
    <w:rsid w:val="00B31904"/>
    <w:rsid w:val="00B343A9"/>
    <w:rsid w:val="00B36282"/>
    <w:rsid w:val="00B373D6"/>
    <w:rsid w:val="00B4059F"/>
    <w:rsid w:val="00B41268"/>
    <w:rsid w:val="00B4285E"/>
    <w:rsid w:val="00B4655C"/>
    <w:rsid w:val="00B508C4"/>
    <w:rsid w:val="00B54C4A"/>
    <w:rsid w:val="00B55C98"/>
    <w:rsid w:val="00B565FF"/>
    <w:rsid w:val="00B678B7"/>
    <w:rsid w:val="00B72D63"/>
    <w:rsid w:val="00B760F5"/>
    <w:rsid w:val="00B80322"/>
    <w:rsid w:val="00B82432"/>
    <w:rsid w:val="00B82A8A"/>
    <w:rsid w:val="00B84229"/>
    <w:rsid w:val="00B86A73"/>
    <w:rsid w:val="00B87CF2"/>
    <w:rsid w:val="00B90EBF"/>
    <w:rsid w:val="00B92C6C"/>
    <w:rsid w:val="00B92E3F"/>
    <w:rsid w:val="00B93086"/>
    <w:rsid w:val="00B94811"/>
    <w:rsid w:val="00BA19ED"/>
    <w:rsid w:val="00BA1CC6"/>
    <w:rsid w:val="00BA4706"/>
    <w:rsid w:val="00BA4924"/>
    <w:rsid w:val="00BA4B8D"/>
    <w:rsid w:val="00BA5B14"/>
    <w:rsid w:val="00BA763B"/>
    <w:rsid w:val="00BB3ECC"/>
    <w:rsid w:val="00BB4D07"/>
    <w:rsid w:val="00BB4DFD"/>
    <w:rsid w:val="00BB74DA"/>
    <w:rsid w:val="00BC05F0"/>
    <w:rsid w:val="00BC0CCB"/>
    <w:rsid w:val="00BC0F7D"/>
    <w:rsid w:val="00BC1489"/>
    <w:rsid w:val="00BD3CAD"/>
    <w:rsid w:val="00BD52A2"/>
    <w:rsid w:val="00BD5A17"/>
    <w:rsid w:val="00BD5B2B"/>
    <w:rsid w:val="00BD7D31"/>
    <w:rsid w:val="00BE3255"/>
    <w:rsid w:val="00BE3DE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E27"/>
    <w:rsid w:val="00C20D2E"/>
    <w:rsid w:val="00C22152"/>
    <w:rsid w:val="00C245CB"/>
    <w:rsid w:val="00C24D89"/>
    <w:rsid w:val="00C3021F"/>
    <w:rsid w:val="00C33079"/>
    <w:rsid w:val="00C34A9A"/>
    <w:rsid w:val="00C40C65"/>
    <w:rsid w:val="00C42078"/>
    <w:rsid w:val="00C436BA"/>
    <w:rsid w:val="00C43AFC"/>
    <w:rsid w:val="00C45231"/>
    <w:rsid w:val="00C45471"/>
    <w:rsid w:val="00C46F99"/>
    <w:rsid w:val="00C50353"/>
    <w:rsid w:val="00C51560"/>
    <w:rsid w:val="00C54D86"/>
    <w:rsid w:val="00C551FF"/>
    <w:rsid w:val="00C57DE0"/>
    <w:rsid w:val="00C618DE"/>
    <w:rsid w:val="00C624DA"/>
    <w:rsid w:val="00C726E3"/>
    <w:rsid w:val="00C72833"/>
    <w:rsid w:val="00C7564C"/>
    <w:rsid w:val="00C76341"/>
    <w:rsid w:val="00C766BF"/>
    <w:rsid w:val="00C76F5F"/>
    <w:rsid w:val="00C80F1D"/>
    <w:rsid w:val="00C84BF5"/>
    <w:rsid w:val="00C85927"/>
    <w:rsid w:val="00C87E62"/>
    <w:rsid w:val="00C908A6"/>
    <w:rsid w:val="00C91962"/>
    <w:rsid w:val="00C91C65"/>
    <w:rsid w:val="00C93F40"/>
    <w:rsid w:val="00C95018"/>
    <w:rsid w:val="00C95ACB"/>
    <w:rsid w:val="00C973D0"/>
    <w:rsid w:val="00CA084C"/>
    <w:rsid w:val="00CA12AC"/>
    <w:rsid w:val="00CA3D0C"/>
    <w:rsid w:val="00CA5914"/>
    <w:rsid w:val="00CB0C42"/>
    <w:rsid w:val="00CB0E93"/>
    <w:rsid w:val="00CB110E"/>
    <w:rsid w:val="00CB6C74"/>
    <w:rsid w:val="00CB7589"/>
    <w:rsid w:val="00CB7A4A"/>
    <w:rsid w:val="00CC0243"/>
    <w:rsid w:val="00CC31D7"/>
    <w:rsid w:val="00CC5B89"/>
    <w:rsid w:val="00CD2ACA"/>
    <w:rsid w:val="00CD7FB7"/>
    <w:rsid w:val="00CE2322"/>
    <w:rsid w:val="00CE372B"/>
    <w:rsid w:val="00CE3DBC"/>
    <w:rsid w:val="00CE4109"/>
    <w:rsid w:val="00CE4F00"/>
    <w:rsid w:val="00CE63D3"/>
    <w:rsid w:val="00CE64E7"/>
    <w:rsid w:val="00CE66BA"/>
    <w:rsid w:val="00CE6860"/>
    <w:rsid w:val="00CE7F45"/>
    <w:rsid w:val="00CF0407"/>
    <w:rsid w:val="00CF0781"/>
    <w:rsid w:val="00CF2968"/>
    <w:rsid w:val="00CF7002"/>
    <w:rsid w:val="00D017E3"/>
    <w:rsid w:val="00D043CD"/>
    <w:rsid w:val="00D05C50"/>
    <w:rsid w:val="00D10020"/>
    <w:rsid w:val="00D13247"/>
    <w:rsid w:val="00D15CE8"/>
    <w:rsid w:val="00D20DFA"/>
    <w:rsid w:val="00D20F70"/>
    <w:rsid w:val="00D25498"/>
    <w:rsid w:val="00D3498F"/>
    <w:rsid w:val="00D3595F"/>
    <w:rsid w:val="00D40669"/>
    <w:rsid w:val="00D41EF4"/>
    <w:rsid w:val="00D429FB"/>
    <w:rsid w:val="00D43302"/>
    <w:rsid w:val="00D4719C"/>
    <w:rsid w:val="00D51E22"/>
    <w:rsid w:val="00D53379"/>
    <w:rsid w:val="00D567E7"/>
    <w:rsid w:val="00D57972"/>
    <w:rsid w:val="00D617AE"/>
    <w:rsid w:val="00D62357"/>
    <w:rsid w:val="00D675A9"/>
    <w:rsid w:val="00D738D6"/>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E00AC"/>
    <w:rsid w:val="00DE517D"/>
    <w:rsid w:val="00DF2616"/>
    <w:rsid w:val="00DF2B1F"/>
    <w:rsid w:val="00DF2D4A"/>
    <w:rsid w:val="00DF355D"/>
    <w:rsid w:val="00DF4CB9"/>
    <w:rsid w:val="00DF5E1B"/>
    <w:rsid w:val="00DF62CD"/>
    <w:rsid w:val="00E0088F"/>
    <w:rsid w:val="00E01424"/>
    <w:rsid w:val="00E01E64"/>
    <w:rsid w:val="00E04B13"/>
    <w:rsid w:val="00E04BAE"/>
    <w:rsid w:val="00E05733"/>
    <w:rsid w:val="00E067A5"/>
    <w:rsid w:val="00E10384"/>
    <w:rsid w:val="00E1462C"/>
    <w:rsid w:val="00E16509"/>
    <w:rsid w:val="00E208F1"/>
    <w:rsid w:val="00E232DA"/>
    <w:rsid w:val="00E24A41"/>
    <w:rsid w:val="00E25A09"/>
    <w:rsid w:val="00E315C8"/>
    <w:rsid w:val="00E33CAD"/>
    <w:rsid w:val="00E36774"/>
    <w:rsid w:val="00E37AD7"/>
    <w:rsid w:val="00E42D8F"/>
    <w:rsid w:val="00E43DF4"/>
    <w:rsid w:val="00E43EAF"/>
    <w:rsid w:val="00E44582"/>
    <w:rsid w:val="00E44F33"/>
    <w:rsid w:val="00E54B6C"/>
    <w:rsid w:val="00E56513"/>
    <w:rsid w:val="00E6218E"/>
    <w:rsid w:val="00E62B77"/>
    <w:rsid w:val="00E62FDE"/>
    <w:rsid w:val="00E65D2A"/>
    <w:rsid w:val="00E700C9"/>
    <w:rsid w:val="00E741CF"/>
    <w:rsid w:val="00E7443F"/>
    <w:rsid w:val="00E76476"/>
    <w:rsid w:val="00E77645"/>
    <w:rsid w:val="00E818B4"/>
    <w:rsid w:val="00E82711"/>
    <w:rsid w:val="00E8554F"/>
    <w:rsid w:val="00E869F7"/>
    <w:rsid w:val="00E918A9"/>
    <w:rsid w:val="00E92D28"/>
    <w:rsid w:val="00E9334C"/>
    <w:rsid w:val="00E9699B"/>
    <w:rsid w:val="00E973DF"/>
    <w:rsid w:val="00EA15B0"/>
    <w:rsid w:val="00EA1D4B"/>
    <w:rsid w:val="00EA2BF8"/>
    <w:rsid w:val="00EA5EA7"/>
    <w:rsid w:val="00EA66BD"/>
    <w:rsid w:val="00EA67DD"/>
    <w:rsid w:val="00EB1EFA"/>
    <w:rsid w:val="00EC4A25"/>
    <w:rsid w:val="00EC7759"/>
    <w:rsid w:val="00ED2A2E"/>
    <w:rsid w:val="00ED3282"/>
    <w:rsid w:val="00ED6138"/>
    <w:rsid w:val="00ED6FB0"/>
    <w:rsid w:val="00EE0F43"/>
    <w:rsid w:val="00EE2412"/>
    <w:rsid w:val="00EF04A2"/>
    <w:rsid w:val="00EF43A7"/>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5CE0"/>
    <w:rsid w:val="00F21A39"/>
    <w:rsid w:val="00F22EC7"/>
    <w:rsid w:val="00F250DE"/>
    <w:rsid w:val="00F26C64"/>
    <w:rsid w:val="00F306E0"/>
    <w:rsid w:val="00F325C8"/>
    <w:rsid w:val="00F32715"/>
    <w:rsid w:val="00F342DF"/>
    <w:rsid w:val="00F34834"/>
    <w:rsid w:val="00F34F3C"/>
    <w:rsid w:val="00F43EB3"/>
    <w:rsid w:val="00F47841"/>
    <w:rsid w:val="00F50AF5"/>
    <w:rsid w:val="00F51CF7"/>
    <w:rsid w:val="00F542BF"/>
    <w:rsid w:val="00F54D8B"/>
    <w:rsid w:val="00F571E6"/>
    <w:rsid w:val="00F653B8"/>
    <w:rsid w:val="00F72128"/>
    <w:rsid w:val="00F74B5F"/>
    <w:rsid w:val="00F77A0C"/>
    <w:rsid w:val="00F8361F"/>
    <w:rsid w:val="00F86FD7"/>
    <w:rsid w:val="00F9008D"/>
    <w:rsid w:val="00F919DC"/>
    <w:rsid w:val="00F927AB"/>
    <w:rsid w:val="00F92885"/>
    <w:rsid w:val="00F9487B"/>
    <w:rsid w:val="00F9597A"/>
    <w:rsid w:val="00F95F36"/>
    <w:rsid w:val="00FA0AAA"/>
    <w:rsid w:val="00FA0C4B"/>
    <w:rsid w:val="00FA0CA6"/>
    <w:rsid w:val="00FA0DBF"/>
    <w:rsid w:val="00FA1266"/>
    <w:rsid w:val="00FA2DB5"/>
    <w:rsid w:val="00FA2F1F"/>
    <w:rsid w:val="00FA3DB6"/>
    <w:rsid w:val="00FA48E4"/>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4DBD"/>
    <w:rsid w:val="00FF70C1"/>
    <w:rsid w:val="00FF79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6FCB5-5105-443B-9968-03A0D369F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30</Pages>
  <Words>10859</Words>
  <Characters>61901</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11</cp:revision>
  <cp:lastPrinted>2019-02-25T14:05:00Z</cp:lastPrinted>
  <dcterms:created xsi:type="dcterms:W3CDTF">2023-02-15T03:10:00Z</dcterms:created>
  <dcterms:modified xsi:type="dcterms:W3CDTF">2023-02-17T11:13:00Z</dcterms:modified>
</cp:coreProperties>
</file>